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0A54E8D">
      <w:pPr>
        <w:pStyle w:val="34"/>
        <w:widowControl w:val="0"/>
        <w:jc w:val="both"/>
        <w:rPr>
          <w:rFonts w:ascii="宋体" w:hAnsi="宋体" w:cs="宋体"/>
          <w:sz w:val="52"/>
          <w:szCs w:val="52"/>
        </w:rPr>
      </w:pPr>
    </w:p>
    <w:p w14:paraId="1A121C39">
      <w:pPr>
        <w:pStyle w:val="34"/>
        <w:rPr>
          <w:sz w:val="60"/>
          <w:szCs w:val="40"/>
        </w:rPr>
      </w:pPr>
      <w:r>
        <w:rPr>
          <w:rFonts w:hint="eastAsia"/>
          <w:sz w:val="60"/>
          <w:szCs w:val="40"/>
          <w:lang w:val="en-US" w:eastAsia="zh-CN"/>
        </w:rPr>
        <w:t>28.3L D</w:t>
      </w:r>
      <w:r>
        <w:rPr>
          <w:rFonts w:hint="eastAsia"/>
          <w:sz w:val="60"/>
          <w:szCs w:val="40"/>
        </w:rPr>
        <w:t xml:space="preserve">ust </w:t>
      </w:r>
      <w:r>
        <w:rPr>
          <w:rFonts w:hint="eastAsia"/>
          <w:sz w:val="60"/>
          <w:szCs w:val="40"/>
          <w:lang w:val="en-US" w:eastAsia="zh-CN"/>
        </w:rPr>
        <w:t>P</w:t>
      </w:r>
      <w:r>
        <w:rPr>
          <w:rFonts w:hint="eastAsia"/>
          <w:sz w:val="60"/>
          <w:szCs w:val="40"/>
        </w:rPr>
        <w:t xml:space="preserve">article </w:t>
      </w:r>
      <w:r>
        <w:rPr>
          <w:rFonts w:hint="eastAsia"/>
          <w:sz w:val="60"/>
          <w:szCs w:val="40"/>
          <w:lang w:val="en-US" w:eastAsia="zh-CN"/>
        </w:rPr>
        <w:t>C</w:t>
      </w:r>
      <w:r>
        <w:rPr>
          <w:rFonts w:hint="eastAsia"/>
          <w:sz w:val="60"/>
          <w:szCs w:val="40"/>
        </w:rPr>
        <w:t>ounter</w:t>
      </w:r>
    </w:p>
    <w:p w14:paraId="25994E0A">
      <w:pPr>
        <w:pStyle w:val="34"/>
        <w:rPr>
          <w:rFonts w:hint="default" w:eastAsia="宋体"/>
          <w:sz w:val="60"/>
          <w:szCs w:val="40"/>
          <w:lang w:val="en-US" w:eastAsia="zh-CN"/>
        </w:rPr>
      </w:pPr>
      <w:r>
        <w:rPr>
          <w:rFonts w:hint="eastAsia"/>
          <w:sz w:val="60"/>
          <w:szCs w:val="40"/>
          <w:lang w:val="en-US" w:eastAsia="zh-CN"/>
        </w:rPr>
        <w:t>User Manual</w:t>
      </w:r>
    </w:p>
    <w:p w14:paraId="2E5D0CDB">
      <w:pPr>
        <w:pStyle w:val="30"/>
        <w:rPr>
          <w:rFonts w:hint="default" w:eastAsia="宋体"/>
          <w:b w:val="0"/>
          <w:bCs/>
          <w:sz w:val="40"/>
          <w:szCs w:val="16"/>
          <w:lang w:val="en-US" w:eastAsia="zh-CN"/>
        </w:rPr>
      </w:pPr>
      <w:r>
        <w:rPr>
          <w:rFonts w:hint="eastAsia"/>
          <w:b w:val="0"/>
          <w:bCs/>
          <w:sz w:val="40"/>
          <w:szCs w:val="16"/>
        </w:rPr>
        <w:t xml:space="preserve">Product Model: </w:t>
      </w:r>
      <w:r>
        <w:rPr>
          <w:rFonts w:hint="eastAsia"/>
          <w:b w:val="0"/>
          <w:bCs/>
          <w:sz w:val="40"/>
          <w:szCs w:val="16"/>
          <w:lang w:val="en-US" w:eastAsia="zh-CN"/>
        </w:rPr>
        <w:t>DPC-</w:t>
      </w:r>
      <w:r>
        <w:rPr>
          <w:b w:val="0"/>
          <w:bCs/>
          <w:sz w:val="40"/>
          <w:szCs w:val="16"/>
        </w:rPr>
        <w:t>1</w:t>
      </w:r>
      <w:r>
        <w:rPr>
          <w:rFonts w:hint="eastAsia"/>
          <w:b w:val="0"/>
          <w:bCs/>
          <w:sz w:val="40"/>
          <w:szCs w:val="16"/>
          <w:lang w:val="en-US" w:eastAsia="zh-CN"/>
        </w:rPr>
        <w:t>303</w:t>
      </w:r>
    </w:p>
    <w:p w14:paraId="5EF24CEC">
      <w:pPr>
        <w:pStyle w:val="30"/>
        <w:rPr>
          <w:rFonts w:hint="eastAsia" w:eastAsia="宋体"/>
          <w:b w:val="0"/>
          <w:sz w:val="36"/>
          <w:szCs w:val="36"/>
          <w:lang w:eastAsia="zh-CN"/>
        </w:rPr>
      </w:pPr>
      <w:r>
        <w:rPr>
          <w:rFonts w:hint="eastAsia"/>
          <w:b w:val="0"/>
          <w:bCs/>
          <w:sz w:val="40"/>
          <w:szCs w:val="16"/>
          <w:lang w:val="en-US" w:eastAsia="zh-CN"/>
        </w:rPr>
        <w:t>Version</w:t>
      </w:r>
      <w:r>
        <w:rPr>
          <w:rFonts w:hint="eastAsia"/>
          <w:b w:val="0"/>
          <w:bCs/>
          <w:sz w:val="40"/>
          <w:szCs w:val="16"/>
        </w:rPr>
        <w:t xml:space="preserve">: </w:t>
      </w:r>
      <w:r>
        <w:rPr>
          <w:b w:val="0"/>
          <w:bCs/>
          <w:sz w:val="40"/>
          <w:szCs w:val="16"/>
        </w:rPr>
        <w:t>V1.0</w:t>
      </w:r>
      <w:r>
        <w:rPr>
          <w:rFonts w:hint="eastAsia"/>
          <w:b w:val="0"/>
          <w:bCs/>
          <w:sz w:val="40"/>
          <w:szCs w:val="16"/>
          <w:lang w:val="en-US" w:eastAsia="zh-CN"/>
        </w:rPr>
        <w:t>5</w:t>
      </w:r>
    </w:p>
    <w:p w14:paraId="623599BD">
      <w:pPr>
        <w:pStyle w:val="30"/>
        <w:keepNext w:val="0"/>
        <w:keepLines w:val="0"/>
        <w:pageBreakBefore w:val="0"/>
        <w:widowControl/>
        <w:kinsoku/>
        <w:wordWrap/>
        <w:overflowPunct/>
        <w:topLinePunct w:val="0"/>
        <w:autoSpaceDE/>
        <w:autoSpaceDN/>
        <w:bidi w:val="0"/>
        <w:adjustRightInd/>
        <w:snapToGrid/>
        <w:ind w:firstLine="0" w:firstLineChars="0"/>
        <w:jc w:val="center"/>
        <w:textAlignment w:val="auto"/>
        <w:rPr>
          <w:b w:val="0"/>
          <w:sz w:val="36"/>
          <w:szCs w:val="36"/>
        </w:rPr>
      </w:pPr>
      <w:r>
        <w:rPr>
          <w:rFonts w:hint="eastAsia" w:eastAsia="宋体"/>
          <w:b w:val="0"/>
          <w:sz w:val="36"/>
          <w:szCs w:val="36"/>
          <w:lang w:eastAsia="zh-CN"/>
        </w:rPr>
        <w:drawing>
          <wp:inline distT="0" distB="0" distL="114300" distR="114300">
            <wp:extent cx="5273040" cy="5273040"/>
            <wp:effectExtent l="0" t="0" r="3810" b="3810"/>
            <wp:docPr id="4" name="图片 4" descr="75d860f3c0b9ec97c5f028b334410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75d860f3c0b9ec97c5f028b334410ac"/>
                    <pic:cNvPicPr>
                      <a:picLocks noChangeAspect="1"/>
                    </pic:cNvPicPr>
                  </pic:nvPicPr>
                  <pic:blipFill>
                    <a:blip r:embed="rId14"/>
                    <a:stretch>
                      <a:fillRect/>
                    </a:stretch>
                  </pic:blipFill>
                  <pic:spPr>
                    <a:xfrm>
                      <a:off x="0" y="0"/>
                      <a:ext cx="5273040" cy="5273040"/>
                    </a:xfrm>
                    <a:prstGeom prst="rect">
                      <a:avLst/>
                    </a:prstGeom>
                  </pic:spPr>
                </pic:pic>
              </a:graphicData>
            </a:graphic>
          </wp:inline>
        </w:drawing>
      </w:r>
    </w:p>
    <w:p w14:paraId="402EE023">
      <w:pPr>
        <w:ind w:left="0" w:leftChars="0" w:firstLine="0" w:firstLineChars="0"/>
        <w:jc w:val="center"/>
        <w:rPr>
          <w:rFonts w:hint="eastAsia" w:ascii="宋体" w:hAnsi="宋体" w:eastAsia="宋体" w:cs="宋体"/>
          <w:b/>
          <w:bCs/>
          <w:color w:val="000000"/>
          <w:kern w:val="0"/>
          <w:sz w:val="96"/>
          <w:szCs w:val="96"/>
          <w:lang w:val="en-US" w:eastAsia="zh-CN" w:bidi="ar"/>
        </w:rPr>
        <w:sectPr>
          <w:footerReference r:id="rId8" w:type="first"/>
          <w:headerReference r:id="rId5" w:type="default"/>
          <w:footerReference r:id="rId6" w:type="default"/>
          <w:footerReference r:id="rId7" w:type="even"/>
          <w:pgSz w:w="11906" w:h="16838"/>
          <w:pgMar w:top="1440" w:right="1800" w:bottom="1440" w:left="1800" w:header="851" w:footer="992" w:gutter="0"/>
          <w:pgBorders>
            <w:top w:val="none" w:sz="0" w:space="0"/>
            <w:left w:val="none" w:sz="0" w:space="0"/>
            <w:bottom w:val="none" w:sz="0" w:space="0"/>
            <w:right w:val="none" w:sz="0" w:space="0"/>
          </w:pgBorders>
          <w:pgNumType w:start="1"/>
          <w:cols w:space="720" w:num="1"/>
          <w:docGrid w:type="lines" w:linePitch="312" w:charSpace="0"/>
        </w:sectPr>
      </w:pPr>
      <w:r>
        <w:rPr>
          <w:rFonts w:hint="eastAsia" w:cs="Times New Roman"/>
          <w:b/>
          <w:bCs w:val="0"/>
          <w:sz w:val="36"/>
          <w:szCs w:val="48"/>
          <w:lang w:val="en-US" w:eastAsia="zh-CN"/>
        </w:rPr>
        <w:t>SHENZHEN WANYI</w:t>
      </w:r>
      <w:r>
        <w:rPr>
          <w:rFonts w:hint="default" w:ascii="Times New Roman" w:hAnsi="Times New Roman" w:cs="Times New Roman"/>
          <w:b/>
          <w:bCs w:val="0"/>
          <w:sz w:val="36"/>
          <w:szCs w:val="48"/>
        </w:rPr>
        <w:t xml:space="preserve"> TECHNOLOGY Co., Ltd.</w:t>
      </w:r>
    </w:p>
    <w:p w14:paraId="1ED9C28A">
      <w:pPr>
        <w:keepNext w:val="0"/>
        <w:keepLines w:val="0"/>
        <w:pageBreakBefore w:val="0"/>
        <w:widowControl/>
        <w:suppressLineNumbers w:val="0"/>
        <w:kinsoku/>
        <w:wordWrap/>
        <w:overflowPunct/>
        <w:topLinePunct w:val="0"/>
        <w:autoSpaceDE/>
        <w:autoSpaceDN/>
        <w:adjustRightInd/>
        <w:snapToGrid/>
        <w:spacing w:after="313" w:afterLines="100" w:line="360" w:lineRule="auto"/>
        <w:ind w:firstLine="0" w:firstLineChars="0"/>
        <w:jc w:val="center"/>
        <w:textAlignment w:val="auto"/>
      </w:pPr>
      <w:r>
        <w:rPr>
          <w:rFonts w:hint="default" w:ascii="Times New Roman" w:hAnsi="Times New Roman" w:cs="Times New Roman"/>
          <w:b/>
          <w:sz w:val="72"/>
        </w:rPr>
        <w:t>User Notice</w:t>
      </w:r>
    </w:p>
    <w:p w14:paraId="6E1DB504">
      <w:pPr>
        <w:pStyle w:val="32"/>
        <w:keepNext w:val="0"/>
        <w:keepLines w:val="0"/>
        <w:pageBreakBefore w:val="0"/>
        <w:widowControl/>
        <w:numPr>
          <w:ilvl w:val="0"/>
          <w:numId w:val="2"/>
        </w:numPr>
        <w:kinsoku/>
        <w:wordWrap/>
        <w:overflowPunct/>
        <w:topLinePunct w:val="0"/>
        <w:autoSpaceDE/>
        <w:autoSpaceDN/>
        <w:bidi w:val="0"/>
        <w:adjustRightInd/>
        <w:snapToGrid/>
        <w:spacing w:line="480" w:lineRule="auto"/>
        <w:ind w:left="420" w:hanging="420"/>
        <w:jc w:val="left"/>
        <w:textAlignment w:val="auto"/>
        <w:rPr>
          <w:rFonts w:hint="default" w:ascii="Times New Roman" w:hAnsi="Times New Roman" w:eastAsia="宋体" w:cs="Times New Roman"/>
          <w:b w:val="0"/>
          <w:bCs/>
          <w:sz w:val="32"/>
          <w:szCs w:val="18"/>
        </w:rPr>
      </w:pPr>
      <w:r>
        <w:rPr>
          <w:rFonts w:hint="default" w:ascii="Times New Roman" w:hAnsi="Times New Roman" w:eastAsia="宋体" w:cs="Times New Roman"/>
          <w:b w:val="0"/>
          <w:bCs/>
          <w:sz w:val="32"/>
          <w:szCs w:val="18"/>
          <w:lang w:val="en-US" w:eastAsia="zh-CN"/>
        </w:rPr>
        <w:t>Please read this instruction manual carefully before use, follow the operating procedures and precautions in this manual , and keep it for reference.</w:t>
      </w:r>
    </w:p>
    <w:p w14:paraId="7E52D5A0">
      <w:pPr>
        <w:pStyle w:val="32"/>
        <w:keepNext w:val="0"/>
        <w:keepLines w:val="0"/>
        <w:pageBreakBefore w:val="0"/>
        <w:widowControl/>
        <w:numPr>
          <w:ilvl w:val="0"/>
          <w:numId w:val="2"/>
        </w:numPr>
        <w:kinsoku/>
        <w:wordWrap/>
        <w:overflowPunct/>
        <w:topLinePunct w:val="0"/>
        <w:autoSpaceDE/>
        <w:autoSpaceDN/>
        <w:bidi w:val="0"/>
        <w:adjustRightInd/>
        <w:snapToGrid/>
        <w:spacing w:line="480" w:lineRule="auto"/>
        <w:ind w:left="420" w:hanging="420"/>
        <w:jc w:val="left"/>
        <w:textAlignment w:val="auto"/>
        <w:rPr>
          <w:rFonts w:hint="default" w:ascii="Times New Roman" w:hAnsi="Times New Roman" w:eastAsia="宋体" w:cs="Times New Roman"/>
          <w:b w:val="0"/>
          <w:bCs/>
          <w:sz w:val="32"/>
          <w:szCs w:val="18"/>
        </w:rPr>
      </w:pPr>
      <w:r>
        <w:rPr>
          <w:rFonts w:hint="default" w:ascii="Times New Roman" w:hAnsi="Times New Roman" w:eastAsia="宋体" w:cs="Times New Roman"/>
          <w:b w:val="0"/>
          <w:bCs/>
          <w:sz w:val="32"/>
          <w:szCs w:val="18"/>
          <w:lang w:val="en-US" w:eastAsia="zh-CN"/>
        </w:rPr>
        <w:t>Upon receiving the equipment , please carefully open the packaging and inspect the equipment and accessories for any damage caused during transportation. If any damage is found, please notify the manufacturer or distributor immediately.</w:t>
      </w:r>
    </w:p>
    <w:p w14:paraId="6B4B8BC7">
      <w:pPr>
        <w:pStyle w:val="32"/>
        <w:keepNext w:val="0"/>
        <w:keepLines w:val="0"/>
        <w:pageBreakBefore w:val="0"/>
        <w:widowControl/>
        <w:numPr>
          <w:ilvl w:val="0"/>
          <w:numId w:val="2"/>
        </w:numPr>
        <w:kinsoku/>
        <w:wordWrap/>
        <w:overflowPunct/>
        <w:topLinePunct w:val="0"/>
        <w:autoSpaceDE/>
        <w:autoSpaceDN/>
        <w:bidi w:val="0"/>
        <w:adjustRightInd/>
        <w:snapToGrid/>
        <w:spacing w:line="480" w:lineRule="auto"/>
        <w:ind w:left="420" w:hanging="420"/>
        <w:jc w:val="left"/>
        <w:textAlignment w:val="auto"/>
        <w:rPr>
          <w:rFonts w:hint="default" w:ascii="Times New Roman" w:hAnsi="Times New Roman" w:eastAsia="宋体" w:cs="Times New Roman"/>
          <w:b w:val="0"/>
          <w:bCs/>
          <w:sz w:val="32"/>
          <w:szCs w:val="18"/>
        </w:rPr>
      </w:pPr>
      <w:r>
        <w:rPr>
          <w:rFonts w:hint="default" w:ascii="Times New Roman" w:hAnsi="Times New Roman" w:eastAsia="宋体" w:cs="Times New Roman"/>
          <w:b w:val="0"/>
          <w:bCs/>
          <w:sz w:val="32"/>
          <w:szCs w:val="18"/>
          <w:lang w:val="en-US" w:eastAsia="zh-CN"/>
        </w:rPr>
        <w:t>Using the equipment in ways other than those specified in the manual may damage it. Do not place the equipment in toxic, harmful, corrosive, or radioactive environments .</w:t>
      </w:r>
    </w:p>
    <w:p w14:paraId="75F87EDD">
      <w:pPr>
        <w:pStyle w:val="32"/>
        <w:keepNext w:val="0"/>
        <w:keepLines w:val="0"/>
        <w:pageBreakBefore w:val="0"/>
        <w:widowControl/>
        <w:numPr>
          <w:ilvl w:val="0"/>
          <w:numId w:val="2"/>
        </w:numPr>
        <w:kinsoku/>
        <w:wordWrap/>
        <w:overflowPunct/>
        <w:topLinePunct w:val="0"/>
        <w:autoSpaceDE/>
        <w:autoSpaceDN/>
        <w:bidi w:val="0"/>
        <w:adjustRightInd/>
        <w:snapToGrid/>
        <w:spacing w:line="480" w:lineRule="auto"/>
        <w:ind w:left="420" w:hanging="420"/>
        <w:jc w:val="left"/>
        <w:textAlignment w:val="auto"/>
        <w:rPr>
          <w:rFonts w:hint="default" w:ascii="Times New Roman" w:hAnsi="Times New Roman" w:eastAsia="宋体" w:cs="Times New Roman"/>
          <w:b w:val="0"/>
          <w:bCs/>
          <w:sz w:val="32"/>
          <w:szCs w:val="18"/>
          <w:lang w:val="en-US" w:eastAsia="zh-CN"/>
        </w:rPr>
      </w:pPr>
      <w:r>
        <w:rPr>
          <w:rFonts w:hint="default" w:ascii="Times New Roman" w:hAnsi="Times New Roman" w:eastAsia="宋体" w:cs="Times New Roman"/>
          <w:b w:val="0"/>
          <w:bCs/>
          <w:sz w:val="32"/>
          <w:szCs w:val="18"/>
          <w:lang w:val="en-US" w:eastAsia="zh-CN"/>
        </w:rPr>
        <w:t>There are no user-maintainable parts inside the equipment. If the equipment malfunctions , please contact the manufacturer or distributor directly . Modifying or disassembling the equipment yourself will void the warranty .</w:t>
      </w:r>
    </w:p>
    <w:p w14:paraId="5DBF5B75">
      <w:pPr>
        <w:pStyle w:val="32"/>
        <w:keepNext w:val="0"/>
        <w:keepLines w:val="0"/>
        <w:pageBreakBefore w:val="0"/>
        <w:widowControl/>
        <w:numPr>
          <w:ilvl w:val="0"/>
          <w:numId w:val="2"/>
        </w:numPr>
        <w:kinsoku/>
        <w:wordWrap/>
        <w:overflowPunct/>
        <w:topLinePunct w:val="0"/>
        <w:autoSpaceDE/>
        <w:autoSpaceDN/>
        <w:bidi w:val="0"/>
        <w:adjustRightInd/>
        <w:snapToGrid/>
        <w:spacing w:line="480" w:lineRule="auto"/>
        <w:ind w:left="420" w:hanging="420"/>
        <w:jc w:val="left"/>
        <w:textAlignment w:val="auto"/>
        <w:rPr>
          <w:rFonts w:hint="default" w:ascii="Times New Roman" w:hAnsi="Times New Roman" w:cs="Times New Roman"/>
          <w:b/>
          <w:bCs/>
          <w:sz w:val="28"/>
          <w:szCs w:val="28"/>
        </w:rPr>
      </w:pPr>
      <w:r>
        <w:rPr>
          <w:rFonts w:hint="default" w:ascii="Times New Roman" w:hAnsi="Times New Roman" w:eastAsia="宋体" w:cs="Times New Roman"/>
          <w:b w:val="0"/>
          <w:bCs/>
          <w:sz w:val="32"/>
          <w:szCs w:val="18"/>
          <w:lang w:val="en-US" w:eastAsia="zh-CN"/>
        </w:rPr>
        <w:t>The disposal of waste electrical and electronic products shall comply with the relevant national requirements on comprehensive resource utilization, environmental protection, occupational safety and protection of human health.</w:t>
      </w:r>
      <w:r>
        <w:rPr>
          <w:rFonts w:hint="default" w:ascii="Times New Roman" w:hAnsi="Times New Roman" w:cs="Times New Roman"/>
          <w:b/>
          <w:bCs/>
          <w:sz w:val="28"/>
          <w:szCs w:val="28"/>
        </w:rPr>
        <w:br w:type="page"/>
      </w:r>
    </w:p>
    <w:p w14:paraId="75859D5D">
      <w:pPr>
        <w:spacing w:line="240" w:lineRule="auto"/>
        <w:ind w:firstLine="0" w:firstLineChars="0"/>
        <w:jc w:val="center"/>
        <w:rPr>
          <w:rFonts w:hint="default" w:ascii="Times New Roman" w:hAnsi="Times New Roman" w:cs="Times New Roman"/>
          <w:b/>
          <w:bCs/>
          <w:sz w:val="44"/>
          <w:szCs w:val="44"/>
        </w:rPr>
      </w:pPr>
      <w:r>
        <w:rPr>
          <w:rFonts w:hint="default" w:ascii="Times New Roman" w:hAnsi="Times New Roman" w:cs="Times New Roman"/>
          <w:b/>
          <w:bCs/>
          <w:sz w:val="44"/>
          <w:szCs w:val="44"/>
        </w:rPr>
        <w:t>Table of contents</w:t>
      </w:r>
    </w:p>
    <w:sdt>
      <w:sdtPr>
        <w:rPr>
          <w:rFonts w:ascii="宋体" w:hAnsi="宋体" w:eastAsia="宋体" w:cs="Times New Roman"/>
          <w:kern w:val="2"/>
          <w:sz w:val="21"/>
          <w:szCs w:val="22"/>
          <w:lang w:val="en" w:eastAsia="zh-CN" w:bidi="ar-SA"/>
        </w:rPr>
        <w:id w:val="147459642"/>
        <w15:color w:val="DBDBDB"/>
        <w:docPartObj>
          <w:docPartGallery w:val="Table of Contents"/>
          <w:docPartUnique/>
        </w:docPartObj>
      </w:sdtPr>
      <w:sdtEndPr>
        <w:rPr>
          <w:rFonts w:hint="default" w:ascii="Times New Roman" w:hAnsi="Times New Roman" w:eastAsia="宋体" w:cs="Times New Roman"/>
          <w:kern w:val="2"/>
          <w:sz w:val="24"/>
          <w:szCs w:val="22"/>
          <w:lang w:val="en" w:eastAsia="zh-CN" w:bidi="ar-SA"/>
        </w:rPr>
      </w:sdtEndPr>
      <w:sdtContent>
        <w:p w14:paraId="4FE35087">
          <w:pPr>
            <w:spacing w:before="0" w:beforeLines="0" w:after="0" w:afterLines="0" w:line="240" w:lineRule="auto"/>
            <w:ind w:left="0" w:leftChars="0" w:right="0" w:rightChars="0" w:firstLine="0" w:firstLineChars="0"/>
            <w:jc w:val="center"/>
          </w:pPr>
        </w:p>
        <w:p w14:paraId="21FD71DE">
          <w:pPr>
            <w:pStyle w:val="15"/>
            <w:tabs>
              <w:tab w:val="right" w:leader="dot" w:pos="8306"/>
            </w:tabs>
          </w:pPr>
          <w:r>
            <w:rPr>
              <w:rFonts w:hint="default"/>
            </w:rPr>
            <w:fldChar w:fldCharType="begin"/>
          </w:r>
          <w:r>
            <w:rPr>
              <w:rFonts w:hint="default"/>
            </w:rPr>
            <w:instrText xml:space="preserve">TOC \o "1-2" \h \u </w:instrText>
          </w:r>
          <w:r>
            <w:rPr>
              <w:rFonts w:hint="default"/>
            </w:rPr>
            <w:fldChar w:fldCharType="separate"/>
          </w:r>
          <w:r>
            <w:rPr>
              <w:rFonts w:hint="default"/>
            </w:rPr>
            <w:fldChar w:fldCharType="begin"/>
          </w:r>
          <w:r>
            <w:rPr>
              <w:rFonts w:hint="default"/>
            </w:rPr>
            <w:instrText xml:space="preserve"> HYPERLINK \l _Toc29061 </w:instrText>
          </w:r>
          <w:r>
            <w:rPr>
              <w:rFonts w:hint="default"/>
            </w:rPr>
            <w:fldChar w:fldCharType="separate"/>
          </w:r>
          <w:r>
            <w:rPr>
              <w:rFonts w:hint="default" w:ascii="Times New Roman" w:hAnsi="Times New Roman" w:cs="Times New Roman"/>
              <w:lang w:val="en-US" w:eastAsia="zh-CN"/>
            </w:rPr>
            <w:t xml:space="preserve">Product </w:t>
          </w:r>
          <w:r>
            <w:rPr>
              <w:rFonts w:hint="default" w:ascii="Times New Roman" w:hAnsi="Times New Roman" w:cs="Times New Roman"/>
            </w:rPr>
            <w:t>Overview</w:t>
          </w:r>
          <w:r>
            <w:tab/>
          </w:r>
          <w:r>
            <w:fldChar w:fldCharType="begin"/>
          </w:r>
          <w:r>
            <w:instrText xml:space="preserve"> PAGEREF _Toc29061 \h </w:instrText>
          </w:r>
          <w:r>
            <w:fldChar w:fldCharType="separate"/>
          </w:r>
          <w:r>
            <w:t>1</w:t>
          </w:r>
          <w:r>
            <w:fldChar w:fldCharType="end"/>
          </w:r>
          <w:r>
            <w:rPr>
              <w:rFonts w:hint="default"/>
            </w:rPr>
            <w:fldChar w:fldCharType="end"/>
          </w:r>
        </w:p>
        <w:p w14:paraId="4B3BC170">
          <w:pPr>
            <w:pStyle w:val="15"/>
            <w:tabs>
              <w:tab w:val="right" w:leader="dot" w:pos="8306"/>
            </w:tabs>
          </w:pPr>
          <w:r>
            <w:rPr>
              <w:rFonts w:hint="default"/>
            </w:rPr>
            <w:fldChar w:fldCharType="begin"/>
          </w:r>
          <w:r>
            <w:rPr>
              <w:rFonts w:hint="default"/>
            </w:rPr>
            <w:instrText xml:space="preserve"> HYPERLINK \l _Toc3248 </w:instrText>
          </w:r>
          <w:r>
            <w:rPr>
              <w:rFonts w:hint="default"/>
            </w:rPr>
            <w:fldChar w:fldCharType="separate"/>
          </w:r>
          <w:r>
            <w:rPr>
              <w:rFonts w:hint="default" w:ascii="Times New Roman" w:hAnsi="Times New Roman" w:cs="Times New Roman"/>
            </w:rPr>
            <w:t>Working principle</w:t>
          </w:r>
          <w:r>
            <w:tab/>
          </w:r>
          <w:r>
            <w:fldChar w:fldCharType="begin"/>
          </w:r>
          <w:r>
            <w:instrText xml:space="preserve"> PAGEREF _Toc3248 \h </w:instrText>
          </w:r>
          <w:r>
            <w:fldChar w:fldCharType="separate"/>
          </w:r>
          <w:r>
            <w:t>1</w:t>
          </w:r>
          <w:r>
            <w:fldChar w:fldCharType="end"/>
          </w:r>
          <w:r>
            <w:rPr>
              <w:rFonts w:hint="default"/>
            </w:rPr>
            <w:fldChar w:fldCharType="end"/>
          </w:r>
        </w:p>
        <w:p w14:paraId="7915E2C0">
          <w:pPr>
            <w:pStyle w:val="15"/>
            <w:tabs>
              <w:tab w:val="right" w:leader="dot" w:pos="8306"/>
            </w:tabs>
          </w:pPr>
          <w:r>
            <w:rPr>
              <w:rFonts w:hint="default"/>
            </w:rPr>
            <w:fldChar w:fldCharType="begin"/>
          </w:r>
          <w:r>
            <w:rPr>
              <w:rFonts w:hint="default"/>
            </w:rPr>
            <w:instrText xml:space="preserve"> HYPERLINK \l _Toc21060 </w:instrText>
          </w:r>
          <w:r>
            <w:rPr>
              <w:rFonts w:hint="default"/>
            </w:rPr>
            <w:fldChar w:fldCharType="separate"/>
          </w:r>
          <w:r>
            <w:rPr>
              <w:rFonts w:hint="default" w:ascii="Times New Roman" w:hAnsi="Times New Roman" w:cs="Times New Roman"/>
            </w:rPr>
            <w:t>Scope of application</w:t>
          </w:r>
          <w:r>
            <w:tab/>
          </w:r>
          <w:r>
            <w:fldChar w:fldCharType="begin"/>
          </w:r>
          <w:r>
            <w:instrText xml:space="preserve"> PAGEREF _Toc21060 \h </w:instrText>
          </w:r>
          <w:r>
            <w:fldChar w:fldCharType="separate"/>
          </w:r>
          <w:r>
            <w:t>2</w:t>
          </w:r>
          <w:r>
            <w:fldChar w:fldCharType="end"/>
          </w:r>
          <w:r>
            <w:rPr>
              <w:rFonts w:hint="default"/>
            </w:rPr>
            <w:fldChar w:fldCharType="end"/>
          </w:r>
        </w:p>
        <w:p w14:paraId="57920B00">
          <w:pPr>
            <w:pStyle w:val="15"/>
            <w:tabs>
              <w:tab w:val="right" w:leader="dot" w:pos="8306"/>
            </w:tabs>
          </w:pPr>
          <w:r>
            <w:rPr>
              <w:rFonts w:hint="default"/>
            </w:rPr>
            <w:fldChar w:fldCharType="begin"/>
          </w:r>
          <w:r>
            <w:rPr>
              <w:rFonts w:hint="default"/>
            </w:rPr>
            <w:instrText xml:space="preserve"> HYPERLINK \l _Toc29242 </w:instrText>
          </w:r>
          <w:r>
            <w:rPr>
              <w:rFonts w:hint="default"/>
            </w:rPr>
            <w:fldChar w:fldCharType="separate"/>
          </w:r>
          <w:r>
            <w:rPr>
              <w:rFonts w:hint="default" w:ascii="Times New Roman" w:hAnsi="Times New Roman" w:cs="Times New Roman"/>
              <w:lang w:val="en-US" w:eastAsia="zh-CN"/>
            </w:rPr>
            <w:t>Features</w:t>
          </w:r>
          <w:r>
            <w:rPr>
              <w:rFonts w:hint="default" w:ascii="Times New Roman" w:hAnsi="Times New Roman" w:cs="Times New Roman"/>
            </w:rPr>
            <w:t>​</w:t>
          </w:r>
          <w:r>
            <w:tab/>
          </w:r>
          <w:r>
            <w:fldChar w:fldCharType="begin"/>
          </w:r>
          <w:r>
            <w:instrText xml:space="preserve"> PAGEREF _Toc29242 \h </w:instrText>
          </w:r>
          <w:r>
            <w:fldChar w:fldCharType="separate"/>
          </w:r>
          <w:r>
            <w:t>2</w:t>
          </w:r>
          <w:r>
            <w:fldChar w:fldCharType="end"/>
          </w:r>
          <w:r>
            <w:rPr>
              <w:rFonts w:hint="default"/>
            </w:rPr>
            <w:fldChar w:fldCharType="end"/>
          </w:r>
        </w:p>
        <w:p w14:paraId="2B56DDE1">
          <w:pPr>
            <w:pStyle w:val="15"/>
            <w:tabs>
              <w:tab w:val="right" w:leader="dot" w:pos="8306"/>
            </w:tabs>
          </w:pPr>
          <w:r>
            <w:rPr>
              <w:rFonts w:hint="default"/>
            </w:rPr>
            <w:fldChar w:fldCharType="begin"/>
          </w:r>
          <w:r>
            <w:rPr>
              <w:rFonts w:hint="default"/>
            </w:rPr>
            <w:instrText xml:space="preserve"> HYPERLINK \l _Toc24180 </w:instrText>
          </w:r>
          <w:r>
            <w:rPr>
              <w:rFonts w:hint="default"/>
            </w:rPr>
            <w:fldChar w:fldCharType="separate"/>
          </w:r>
          <w:r>
            <w:rPr>
              <w:rFonts w:hint="default" w:ascii="Times New Roman" w:hAnsi="Times New Roman" w:cs="Times New Roman"/>
            </w:rPr>
            <w:t>Technical indicators</w:t>
          </w:r>
          <w:r>
            <w:tab/>
          </w:r>
          <w:r>
            <w:fldChar w:fldCharType="begin"/>
          </w:r>
          <w:r>
            <w:instrText xml:space="preserve"> PAGEREF _Toc24180 \h </w:instrText>
          </w:r>
          <w:r>
            <w:fldChar w:fldCharType="separate"/>
          </w:r>
          <w:r>
            <w:t>3</w:t>
          </w:r>
          <w:r>
            <w:fldChar w:fldCharType="end"/>
          </w:r>
          <w:r>
            <w:rPr>
              <w:rFonts w:hint="default"/>
            </w:rPr>
            <w:fldChar w:fldCharType="end"/>
          </w:r>
        </w:p>
        <w:p w14:paraId="72F12FBB">
          <w:pPr>
            <w:pStyle w:val="15"/>
            <w:tabs>
              <w:tab w:val="right" w:leader="dot" w:pos="8306"/>
            </w:tabs>
          </w:pPr>
          <w:r>
            <w:rPr>
              <w:rFonts w:hint="default"/>
            </w:rPr>
            <w:fldChar w:fldCharType="begin"/>
          </w:r>
          <w:r>
            <w:rPr>
              <w:rFonts w:hint="default"/>
            </w:rPr>
            <w:instrText xml:space="preserve"> HYPERLINK \l _Toc6887 </w:instrText>
          </w:r>
          <w:r>
            <w:rPr>
              <w:rFonts w:hint="default"/>
            </w:rPr>
            <w:fldChar w:fldCharType="separate"/>
          </w:r>
          <w:r>
            <w:rPr>
              <w:rFonts w:hint="default" w:ascii="Times New Roman" w:hAnsi="Times New Roman" w:cs="Times New Roman"/>
              <w:lang w:val="en-US" w:eastAsia="zh-CN"/>
            </w:rPr>
            <w:t xml:space="preserve">Product specifications </w:t>
          </w:r>
          <w:r>
            <w:rPr>
              <w:rFonts w:hint="default" w:ascii="Times New Roman" w:hAnsi="Times New Roman" w:cs="Times New Roman"/>
              <w:bCs/>
              <w:szCs w:val="11"/>
              <w:lang w:val="en-US" w:eastAsia="zh-CN"/>
            </w:rPr>
            <w:t>(unit: mm)</w:t>
          </w:r>
          <w:r>
            <w:tab/>
          </w:r>
          <w:r>
            <w:fldChar w:fldCharType="begin"/>
          </w:r>
          <w:r>
            <w:instrText xml:space="preserve"> PAGEREF _Toc6887 \h </w:instrText>
          </w:r>
          <w:r>
            <w:fldChar w:fldCharType="separate"/>
          </w:r>
          <w:r>
            <w:t>5</w:t>
          </w:r>
          <w:r>
            <w:fldChar w:fldCharType="end"/>
          </w:r>
          <w:r>
            <w:rPr>
              <w:rFonts w:hint="default"/>
            </w:rPr>
            <w:fldChar w:fldCharType="end"/>
          </w:r>
        </w:p>
        <w:p w14:paraId="28F87813">
          <w:pPr>
            <w:pStyle w:val="15"/>
            <w:tabs>
              <w:tab w:val="right" w:leader="dot" w:pos="8306"/>
            </w:tabs>
          </w:pPr>
          <w:r>
            <w:rPr>
              <w:rFonts w:hint="default"/>
            </w:rPr>
            <w:fldChar w:fldCharType="begin"/>
          </w:r>
          <w:r>
            <w:rPr>
              <w:rFonts w:hint="default"/>
            </w:rPr>
            <w:instrText xml:space="preserve"> HYPERLINK \l _Toc29148 </w:instrText>
          </w:r>
          <w:r>
            <w:rPr>
              <w:rFonts w:hint="default"/>
            </w:rPr>
            <w:fldChar w:fldCharType="separate"/>
          </w:r>
          <w:r>
            <w:rPr>
              <w:rFonts w:hint="default" w:ascii="Times New Roman" w:hAnsi="Times New Roman" w:cs="Times New Roman"/>
              <w:lang w:val="en-US" w:eastAsia="zh-CN"/>
            </w:rPr>
            <w:t>Interface Description</w:t>
          </w:r>
          <w:r>
            <w:tab/>
          </w:r>
          <w:r>
            <w:fldChar w:fldCharType="begin"/>
          </w:r>
          <w:r>
            <w:instrText xml:space="preserve"> PAGEREF _Toc29148 \h </w:instrText>
          </w:r>
          <w:r>
            <w:fldChar w:fldCharType="separate"/>
          </w:r>
          <w:r>
            <w:t>6</w:t>
          </w:r>
          <w:r>
            <w:fldChar w:fldCharType="end"/>
          </w:r>
          <w:r>
            <w:rPr>
              <w:rFonts w:hint="default"/>
            </w:rPr>
            <w:fldChar w:fldCharType="end"/>
          </w:r>
        </w:p>
        <w:p w14:paraId="647D17B3">
          <w:pPr>
            <w:pStyle w:val="15"/>
            <w:tabs>
              <w:tab w:val="right" w:leader="dot" w:pos="8306"/>
            </w:tabs>
          </w:pPr>
          <w:r>
            <w:rPr>
              <w:rFonts w:hint="default"/>
            </w:rPr>
            <w:fldChar w:fldCharType="begin"/>
          </w:r>
          <w:r>
            <w:rPr>
              <w:rFonts w:hint="default"/>
            </w:rPr>
            <w:instrText xml:space="preserve"> HYPERLINK \l _Toc22782 </w:instrText>
          </w:r>
          <w:r>
            <w:rPr>
              <w:rFonts w:hint="default"/>
            </w:rPr>
            <w:fldChar w:fldCharType="separate"/>
          </w:r>
          <w:r>
            <w:rPr>
              <w:rFonts w:hint="default" w:ascii="Times New Roman" w:hAnsi="Times New Roman" w:cs="Times New Roman"/>
              <w:lang w:val="en-US" w:eastAsia="zh-CN"/>
            </w:rPr>
            <w:t>Operating Instructions</w:t>
          </w:r>
          <w:r>
            <w:tab/>
          </w:r>
          <w:r>
            <w:fldChar w:fldCharType="begin"/>
          </w:r>
          <w:r>
            <w:instrText xml:space="preserve"> PAGEREF _Toc22782 \h </w:instrText>
          </w:r>
          <w:r>
            <w:fldChar w:fldCharType="separate"/>
          </w:r>
          <w:r>
            <w:t>7</w:t>
          </w:r>
          <w:r>
            <w:fldChar w:fldCharType="end"/>
          </w:r>
          <w:r>
            <w:rPr>
              <w:rFonts w:hint="default"/>
            </w:rPr>
            <w:fldChar w:fldCharType="end"/>
          </w:r>
        </w:p>
        <w:p w14:paraId="2D89195D">
          <w:pPr>
            <w:pStyle w:val="15"/>
            <w:tabs>
              <w:tab w:val="right" w:leader="dot" w:pos="8306"/>
            </w:tabs>
          </w:pPr>
          <w:r>
            <w:rPr>
              <w:rFonts w:hint="default"/>
            </w:rPr>
            <w:fldChar w:fldCharType="begin"/>
          </w:r>
          <w:r>
            <w:rPr>
              <w:rFonts w:hint="default"/>
            </w:rPr>
            <w:instrText xml:space="preserve"> HYPERLINK \l _Toc13046 </w:instrText>
          </w:r>
          <w:r>
            <w:rPr>
              <w:rFonts w:hint="default"/>
            </w:rPr>
            <w:fldChar w:fldCharType="separate"/>
          </w:r>
          <w:r>
            <w:rPr>
              <w:rFonts w:hint="default" w:ascii="Times New Roman" w:hAnsi="Times New Roman" w:cs="Times New Roman"/>
              <w:lang w:val="en-US" w:eastAsia="zh-CN"/>
            </w:rPr>
            <w:t>Maintenance and Repair</w:t>
          </w:r>
          <w:r>
            <w:tab/>
          </w:r>
          <w:r>
            <w:fldChar w:fldCharType="begin"/>
          </w:r>
          <w:r>
            <w:instrText xml:space="preserve"> PAGEREF _Toc13046 \h </w:instrText>
          </w:r>
          <w:r>
            <w:fldChar w:fldCharType="separate"/>
          </w:r>
          <w:r>
            <w:t>20</w:t>
          </w:r>
          <w:r>
            <w:fldChar w:fldCharType="end"/>
          </w:r>
          <w:r>
            <w:rPr>
              <w:rFonts w:hint="default"/>
            </w:rPr>
            <w:fldChar w:fldCharType="end"/>
          </w:r>
        </w:p>
        <w:p w14:paraId="2658FDE7">
          <w:pPr>
            <w:pStyle w:val="15"/>
            <w:tabs>
              <w:tab w:val="right" w:leader="dot" w:pos="8306"/>
            </w:tabs>
          </w:pPr>
          <w:r>
            <w:rPr>
              <w:rFonts w:hint="default"/>
            </w:rPr>
            <w:fldChar w:fldCharType="begin"/>
          </w:r>
          <w:r>
            <w:rPr>
              <w:rFonts w:hint="default"/>
            </w:rPr>
            <w:instrText xml:space="preserve"> HYPERLINK \l _Toc15916 </w:instrText>
          </w:r>
          <w:r>
            <w:rPr>
              <w:rFonts w:hint="default"/>
            </w:rPr>
            <w:fldChar w:fldCharType="separate"/>
          </w:r>
          <w:r>
            <w:rPr>
              <w:rFonts w:hint="default" w:ascii="Times New Roman" w:hAnsi="Times New Roman" w:cs="Times New Roman"/>
            </w:rPr>
            <w:t>Equipment scrapping</w:t>
          </w:r>
          <w:r>
            <w:tab/>
          </w:r>
          <w:r>
            <w:fldChar w:fldCharType="begin"/>
          </w:r>
          <w:r>
            <w:instrText xml:space="preserve"> PAGEREF _Toc15916 \h </w:instrText>
          </w:r>
          <w:r>
            <w:fldChar w:fldCharType="separate"/>
          </w:r>
          <w:r>
            <w:t>20</w:t>
          </w:r>
          <w:r>
            <w:fldChar w:fldCharType="end"/>
          </w:r>
          <w:r>
            <w:rPr>
              <w:rFonts w:hint="default"/>
            </w:rPr>
            <w:fldChar w:fldCharType="end"/>
          </w:r>
        </w:p>
        <w:p w14:paraId="4270E7D7">
          <w:pPr>
            <w:pStyle w:val="15"/>
            <w:tabs>
              <w:tab w:val="right" w:leader="dot" w:pos="8306"/>
            </w:tabs>
          </w:pPr>
          <w:r>
            <w:rPr>
              <w:rFonts w:hint="default"/>
            </w:rPr>
            <w:fldChar w:fldCharType="begin"/>
          </w:r>
          <w:r>
            <w:rPr>
              <w:rFonts w:hint="default"/>
            </w:rPr>
            <w:instrText xml:space="preserve"> HYPERLINK \l _Toc13898 </w:instrText>
          </w:r>
          <w:r>
            <w:rPr>
              <w:rFonts w:hint="default"/>
            </w:rPr>
            <w:fldChar w:fldCharType="separate"/>
          </w:r>
          <w:r>
            <w:rPr>
              <w:rFonts w:hint="default" w:ascii="Times New Roman" w:hAnsi="Times New Roman" w:cs="Times New Roman"/>
            </w:rPr>
            <w:t>Equipment and accessories details</w:t>
          </w:r>
          <w:r>
            <w:tab/>
          </w:r>
          <w:r>
            <w:fldChar w:fldCharType="begin"/>
          </w:r>
          <w:r>
            <w:instrText xml:space="preserve"> PAGEREF _Toc13898 \h </w:instrText>
          </w:r>
          <w:r>
            <w:fldChar w:fldCharType="separate"/>
          </w:r>
          <w:r>
            <w:t>21</w:t>
          </w:r>
          <w:r>
            <w:fldChar w:fldCharType="end"/>
          </w:r>
          <w:r>
            <w:rPr>
              <w:rFonts w:hint="default"/>
            </w:rPr>
            <w:fldChar w:fldCharType="end"/>
          </w:r>
        </w:p>
        <w:p w14:paraId="5982D2A4">
          <w:pPr>
            <w:pStyle w:val="15"/>
            <w:tabs>
              <w:tab w:val="right" w:leader="dot" w:pos="8306"/>
            </w:tabs>
          </w:pPr>
          <w:r>
            <w:rPr>
              <w:rFonts w:hint="default"/>
            </w:rPr>
            <w:fldChar w:fldCharType="begin"/>
          </w:r>
          <w:r>
            <w:rPr>
              <w:rFonts w:hint="default"/>
            </w:rPr>
            <w:instrText xml:space="preserve"> HYPERLINK \l _Toc20254 </w:instrText>
          </w:r>
          <w:r>
            <w:rPr>
              <w:rFonts w:hint="default"/>
            </w:rPr>
            <w:fldChar w:fldCharType="separate"/>
          </w:r>
          <w:r>
            <w:rPr>
              <w:rFonts w:hint="eastAsia" w:ascii="Times New Roman" w:hAnsi="Times New Roman" w:cs="Times New Roman"/>
              <w:lang w:val="en-US" w:eastAsia="zh-CN"/>
            </w:rPr>
            <w:t>A</w:t>
          </w:r>
          <w:r>
            <w:rPr>
              <w:rFonts w:hint="default" w:ascii="Times New Roman" w:hAnsi="Times New Roman" w:cs="Times New Roman"/>
              <w:lang w:val="en-US" w:eastAsia="zh-CN"/>
            </w:rPr>
            <w:t>ppendix:</w:t>
          </w:r>
          <w:r>
            <w:tab/>
          </w:r>
          <w:r>
            <w:fldChar w:fldCharType="begin"/>
          </w:r>
          <w:r>
            <w:instrText xml:space="preserve"> PAGEREF _Toc20254 \h </w:instrText>
          </w:r>
          <w:r>
            <w:fldChar w:fldCharType="separate"/>
          </w:r>
          <w:r>
            <w:t>23</w:t>
          </w:r>
          <w:r>
            <w:fldChar w:fldCharType="end"/>
          </w:r>
          <w:r>
            <w:rPr>
              <w:rFonts w:hint="default"/>
            </w:rPr>
            <w:fldChar w:fldCharType="end"/>
          </w:r>
        </w:p>
        <w:p w14:paraId="4F5F6FC9">
          <w:pPr>
            <w:pStyle w:val="15"/>
            <w:tabs>
              <w:tab w:val="right" w:leader="dot" w:pos="8306"/>
            </w:tabs>
          </w:pPr>
          <w:r>
            <w:rPr>
              <w:rFonts w:hint="default"/>
            </w:rPr>
            <w:fldChar w:fldCharType="begin"/>
          </w:r>
          <w:r>
            <w:rPr>
              <w:rFonts w:hint="default"/>
            </w:rPr>
            <w:instrText xml:space="preserve"> HYPERLINK \l _Toc21961 </w:instrText>
          </w:r>
          <w:r>
            <w:rPr>
              <w:rFonts w:hint="default"/>
            </w:rPr>
            <w:fldChar w:fldCharType="separate"/>
          </w:r>
          <w:r>
            <w:rPr>
              <w:rFonts w:hint="eastAsia"/>
              <w:lang w:val="en-US" w:eastAsia="zh-CN"/>
            </w:rPr>
            <w:t>DPC</w:t>
          </w:r>
          <w:r>
            <w:rPr>
              <w:rFonts w:hint="default" w:ascii="Times New Roman" w:hAnsi="Times New Roman" w:cs="Times New Roman"/>
              <w:szCs w:val="36"/>
              <w:lang w:val="en-US" w:eastAsia="zh-CN"/>
            </w:rPr>
            <w:t>1303 Dust Particle Counter Modbus Quick Start Protocol</w:t>
          </w:r>
          <w:r>
            <w:tab/>
          </w:r>
          <w:r>
            <w:fldChar w:fldCharType="begin"/>
          </w:r>
          <w:r>
            <w:instrText xml:space="preserve"> PAGEREF _Toc21961 \h </w:instrText>
          </w:r>
          <w:r>
            <w:fldChar w:fldCharType="separate"/>
          </w:r>
          <w:r>
            <w:t>23</w:t>
          </w:r>
          <w:r>
            <w:fldChar w:fldCharType="end"/>
          </w:r>
          <w:r>
            <w:rPr>
              <w:rFonts w:hint="default"/>
            </w:rPr>
            <w:fldChar w:fldCharType="end"/>
          </w:r>
        </w:p>
        <w:p w14:paraId="7CCD0F59">
          <w:pPr>
            <w:pStyle w:val="8"/>
            <w:tabs>
              <w:tab w:val="right" w:leader="dot" w:pos="8306"/>
            </w:tabs>
          </w:pPr>
          <w:r>
            <w:rPr>
              <w:rFonts w:hint="default"/>
            </w:rPr>
            <w:fldChar w:fldCharType="begin"/>
          </w:r>
          <w:r>
            <w:rPr>
              <w:rFonts w:hint="default"/>
            </w:rPr>
            <w:instrText xml:space="preserve"> HYPERLINK \l _Toc4161 </w:instrText>
          </w:r>
          <w:r>
            <w:rPr>
              <w:rFonts w:hint="default"/>
            </w:rPr>
            <w:fldChar w:fldCharType="separate"/>
          </w:r>
          <w:r>
            <w:rPr>
              <w:rFonts w:hint="default" w:ascii="Times New Roman" w:hAnsi="Times New Roman" w:cs="Times New Roman"/>
              <w:bCs w:val="0"/>
              <w:lang w:val="en-US" w:eastAsia="zh-CN"/>
            </w:rPr>
            <w:t>1. Communication parameters</w:t>
          </w:r>
          <w:r>
            <w:tab/>
          </w:r>
          <w:r>
            <w:fldChar w:fldCharType="begin"/>
          </w:r>
          <w:r>
            <w:instrText xml:space="preserve"> PAGEREF _Toc4161 \h </w:instrText>
          </w:r>
          <w:r>
            <w:fldChar w:fldCharType="separate"/>
          </w:r>
          <w:r>
            <w:t>23</w:t>
          </w:r>
          <w:r>
            <w:fldChar w:fldCharType="end"/>
          </w:r>
          <w:r>
            <w:rPr>
              <w:rFonts w:hint="default"/>
            </w:rPr>
            <w:fldChar w:fldCharType="end"/>
          </w:r>
        </w:p>
        <w:p w14:paraId="62CD7F41">
          <w:pPr>
            <w:pStyle w:val="8"/>
            <w:tabs>
              <w:tab w:val="right" w:leader="dot" w:pos="8306"/>
            </w:tabs>
          </w:pPr>
          <w:r>
            <w:rPr>
              <w:rFonts w:hint="default"/>
            </w:rPr>
            <w:fldChar w:fldCharType="begin"/>
          </w:r>
          <w:r>
            <w:rPr>
              <w:rFonts w:hint="default"/>
            </w:rPr>
            <w:instrText xml:space="preserve"> HYPERLINK \l _Toc28574 </w:instrText>
          </w:r>
          <w:r>
            <w:rPr>
              <w:rFonts w:hint="default"/>
            </w:rPr>
            <w:fldChar w:fldCharType="separate"/>
          </w:r>
          <w:r>
            <w:rPr>
              <w:rFonts w:hint="default" w:ascii="Times New Roman" w:hAnsi="Times New Roman" w:cs="Times New Roman"/>
              <w:bCs w:val="0"/>
              <w:lang w:val="en-US" w:eastAsia="zh-CN"/>
            </w:rPr>
            <w:t>2. Communication Format</w:t>
          </w:r>
          <w:r>
            <w:tab/>
          </w:r>
          <w:r>
            <w:fldChar w:fldCharType="begin"/>
          </w:r>
          <w:r>
            <w:instrText xml:space="preserve"> PAGEREF _Toc28574 \h </w:instrText>
          </w:r>
          <w:r>
            <w:fldChar w:fldCharType="separate"/>
          </w:r>
          <w:r>
            <w:t>23</w:t>
          </w:r>
          <w:r>
            <w:fldChar w:fldCharType="end"/>
          </w:r>
          <w:r>
            <w:rPr>
              <w:rFonts w:hint="default"/>
            </w:rPr>
            <w:fldChar w:fldCharType="end"/>
          </w:r>
        </w:p>
        <w:p w14:paraId="59D74B39">
          <w:pPr>
            <w:pStyle w:val="8"/>
            <w:tabs>
              <w:tab w:val="right" w:leader="dot" w:pos="8306"/>
            </w:tabs>
          </w:pPr>
          <w:r>
            <w:rPr>
              <w:rFonts w:hint="default"/>
            </w:rPr>
            <w:fldChar w:fldCharType="begin"/>
          </w:r>
          <w:r>
            <w:rPr>
              <w:rFonts w:hint="default"/>
            </w:rPr>
            <w:instrText xml:space="preserve"> HYPERLINK \l _Toc30376 </w:instrText>
          </w:r>
          <w:r>
            <w:rPr>
              <w:rFonts w:hint="default"/>
            </w:rPr>
            <w:fldChar w:fldCharType="separate"/>
          </w:r>
          <w:r>
            <w:rPr>
              <w:rFonts w:hint="default" w:ascii="Times New Roman" w:hAnsi="Times New Roman" w:cs="Times New Roman"/>
              <w:bCs w:val="0"/>
              <w:lang w:val="en-US" w:eastAsia="zh-CN"/>
            </w:rPr>
            <w:t>3. Device MODBUS register address information</w:t>
          </w:r>
          <w:r>
            <w:tab/>
          </w:r>
          <w:r>
            <w:fldChar w:fldCharType="begin"/>
          </w:r>
          <w:r>
            <w:instrText xml:space="preserve"> PAGEREF _Toc30376 \h </w:instrText>
          </w:r>
          <w:r>
            <w:fldChar w:fldCharType="separate"/>
          </w:r>
          <w:r>
            <w:t>25</w:t>
          </w:r>
          <w:r>
            <w:fldChar w:fldCharType="end"/>
          </w:r>
          <w:r>
            <w:rPr>
              <w:rFonts w:hint="default"/>
            </w:rPr>
            <w:fldChar w:fldCharType="end"/>
          </w:r>
        </w:p>
        <w:p w14:paraId="6EA75F6F">
          <w:pPr>
            <w:pStyle w:val="8"/>
            <w:tabs>
              <w:tab w:val="right" w:leader="dot" w:pos="8306"/>
            </w:tabs>
          </w:pPr>
          <w:r>
            <w:rPr>
              <w:rFonts w:hint="default"/>
            </w:rPr>
            <w:fldChar w:fldCharType="begin"/>
          </w:r>
          <w:r>
            <w:rPr>
              <w:rFonts w:hint="default"/>
            </w:rPr>
            <w:instrText xml:space="preserve"> HYPERLINK \l _Toc15837 </w:instrText>
          </w:r>
          <w:r>
            <w:rPr>
              <w:rFonts w:hint="default"/>
            </w:rPr>
            <w:fldChar w:fldCharType="separate"/>
          </w:r>
          <w:r>
            <w:rPr>
              <w:rFonts w:hint="default" w:ascii="Times New Roman" w:hAnsi="Times New Roman" w:cs="Times New Roman"/>
              <w:bCs w:val="0"/>
              <w:lang w:val="en-US" w:eastAsia="zh-CN"/>
            </w:rPr>
            <w:t>4. Exception response fault codes</w:t>
          </w:r>
          <w:r>
            <w:tab/>
          </w:r>
          <w:r>
            <w:fldChar w:fldCharType="begin"/>
          </w:r>
          <w:r>
            <w:instrText xml:space="preserve"> PAGEREF _Toc15837 \h </w:instrText>
          </w:r>
          <w:r>
            <w:fldChar w:fldCharType="separate"/>
          </w:r>
          <w:r>
            <w:t>32</w:t>
          </w:r>
          <w:r>
            <w:fldChar w:fldCharType="end"/>
          </w:r>
          <w:r>
            <w:rPr>
              <w:rFonts w:hint="default"/>
            </w:rPr>
            <w:fldChar w:fldCharType="end"/>
          </w:r>
        </w:p>
        <w:p w14:paraId="06C6DD42">
          <w:pPr>
            <w:pStyle w:val="8"/>
            <w:tabs>
              <w:tab w:val="right" w:leader="dot" w:pos="8306"/>
            </w:tabs>
          </w:pPr>
          <w:r>
            <w:rPr>
              <w:rFonts w:hint="default"/>
            </w:rPr>
            <w:fldChar w:fldCharType="begin"/>
          </w:r>
          <w:r>
            <w:rPr>
              <w:rFonts w:hint="default"/>
            </w:rPr>
            <w:instrText xml:space="preserve"> HYPERLINK \l _Toc12341 </w:instrText>
          </w:r>
          <w:r>
            <w:rPr>
              <w:rFonts w:hint="default"/>
            </w:rPr>
            <w:fldChar w:fldCharType="separate"/>
          </w:r>
          <w:r>
            <w:rPr>
              <w:rFonts w:hint="default" w:ascii="Times New Roman" w:hAnsi="Times New Roman" w:cs="Times New Roman"/>
              <w:bCs w:val="0"/>
              <w:lang w:val="en-US" w:eastAsia="zh-CN"/>
            </w:rPr>
            <w:t>5. CRC check algorithm</w:t>
          </w:r>
          <w:r>
            <w:tab/>
          </w:r>
          <w:r>
            <w:fldChar w:fldCharType="begin"/>
          </w:r>
          <w:r>
            <w:instrText xml:space="preserve"> PAGEREF _Toc12341 \h </w:instrText>
          </w:r>
          <w:r>
            <w:fldChar w:fldCharType="separate"/>
          </w:r>
          <w:r>
            <w:t>32</w:t>
          </w:r>
          <w:r>
            <w:fldChar w:fldCharType="end"/>
          </w:r>
          <w:r>
            <w:rPr>
              <w:rFonts w:hint="default"/>
            </w:rPr>
            <w:fldChar w:fldCharType="end"/>
          </w:r>
        </w:p>
        <w:p w14:paraId="054E2751">
          <w:pPr>
            <w:pStyle w:val="8"/>
            <w:tabs>
              <w:tab w:val="right" w:leader="dot" w:pos="8306"/>
            </w:tabs>
          </w:pPr>
          <w:r>
            <w:rPr>
              <w:rFonts w:hint="default"/>
            </w:rPr>
            <w:fldChar w:fldCharType="begin"/>
          </w:r>
          <w:r>
            <w:rPr>
              <w:rFonts w:hint="default"/>
            </w:rPr>
            <w:instrText xml:space="preserve"> HYPERLINK \l _Toc10868 </w:instrText>
          </w:r>
          <w:r>
            <w:rPr>
              <w:rFonts w:hint="default"/>
            </w:rPr>
            <w:fldChar w:fldCharType="separate"/>
          </w:r>
          <w:r>
            <w:rPr>
              <w:rFonts w:hint="default" w:ascii="Times New Roman" w:hAnsi="Times New Roman" w:cs="Times New Roman"/>
              <w:bCs w:val="0"/>
              <w:lang w:val="en-US" w:eastAsia="zh-CN"/>
            </w:rPr>
            <w:t>6. Register Details Example</w:t>
          </w:r>
          <w:r>
            <w:tab/>
          </w:r>
          <w:r>
            <w:fldChar w:fldCharType="begin"/>
          </w:r>
          <w:r>
            <w:instrText xml:space="preserve"> PAGEREF _Toc10868 \h </w:instrText>
          </w:r>
          <w:r>
            <w:fldChar w:fldCharType="separate"/>
          </w:r>
          <w:r>
            <w:t>33</w:t>
          </w:r>
          <w:r>
            <w:fldChar w:fldCharType="end"/>
          </w:r>
          <w:r>
            <w:rPr>
              <w:rFonts w:hint="default"/>
            </w:rPr>
            <w:fldChar w:fldCharType="end"/>
          </w:r>
        </w:p>
        <w:p w14:paraId="2D6D8314">
          <w:pPr>
            <w:rPr>
              <w:rFonts w:hint="default" w:ascii="Times New Roman" w:hAnsi="Times New Roman" w:eastAsia="宋体" w:cs="Times New Roman"/>
              <w:kern w:val="2"/>
              <w:sz w:val="24"/>
              <w:szCs w:val="22"/>
              <w:lang w:val="en" w:eastAsia="zh-CN" w:bidi="ar-SA"/>
            </w:rPr>
          </w:pPr>
          <w:r>
            <w:rPr>
              <w:rFonts w:hint="default"/>
            </w:rPr>
            <w:fldChar w:fldCharType="end"/>
          </w:r>
        </w:p>
      </w:sdtContent>
    </w:sdt>
    <w:p w14:paraId="4E26FEF2">
      <w:pPr>
        <w:rPr>
          <w:rFonts w:hint="default" w:ascii="Times New Roman" w:hAnsi="Times New Roman" w:eastAsia="宋体" w:cs="Times New Roman"/>
          <w:kern w:val="2"/>
          <w:sz w:val="24"/>
          <w:szCs w:val="22"/>
          <w:lang w:val="en" w:eastAsia="zh-CN" w:bidi="ar-SA"/>
        </w:rPr>
        <w:sectPr>
          <w:headerReference r:id="rId9" w:type="default"/>
          <w:footerReference r:id="rId10" w:type="default"/>
          <w:pgSz w:w="11906" w:h="16838"/>
          <w:pgMar w:top="1440" w:right="1800" w:bottom="1440" w:left="1800" w:header="851" w:footer="992" w:gutter="0"/>
          <w:pgBorders>
            <w:top w:val="none" w:sz="0" w:space="0"/>
            <w:left w:val="none" w:sz="0" w:space="0"/>
            <w:bottom w:val="none" w:sz="0" w:space="0"/>
            <w:right w:val="none" w:sz="0" w:space="0"/>
          </w:pgBorders>
          <w:pgNumType w:start="1"/>
          <w:cols w:space="720" w:num="1"/>
          <w:docGrid w:type="lines" w:linePitch="312" w:charSpace="0"/>
        </w:sectPr>
      </w:pPr>
    </w:p>
    <w:p w14:paraId="14D4137A">
      <w:pPr>
        <w:pStyle w:val="2"/>
        <w:rPr>
          <w:rFonts w:hint="default" w:ascii="Times New Roman" w:hAnsi="Times New Roman" w:cs="Times New Roman"/>
        </w:rPr>
      </w:pPr>
      <w:bookmarkStart w:id="0" w:name="_Toc8864"/>
      <w:bookmarkStart w:id="1" w:name="_Toc8406"/>
      <w:bookmarkStart w:id="2" w:name="_Toc7673"/>
      <w:bookmarkStart w:id="3" w:name="_Toc25891"/>
      <w:bookmarkStart w:id="4" w:name="_Toc29731"/>
      <w:bookmarkStart w:id="5" w:name="_Toc29061"/>
      <w:bookmarkStart w:id="6" w:name="_Toc5429"/>
      <w:bookmarkStart w:id="7" w:name="_Toc32060"/>
      <w:r>
        <w:rPr>
          <w:rFonts w:hint="default" w:ascii="Times New Roman" w:hAnsi="Times New Roman" w:cs="Times New Roman"/>
          <w:lang w:val="en-US" w:eastAsia="zh-CN"/>
        </w:rPr>
        <w:t xml:space="preserve">Product </w:t>
      </w:r>
      <w:r>
        <w:rPr>
          <w:rFonts w:hint="default" w:ascii="Times New Roman" w:hAnsi="Times New Roman" w:cs="Times New Roman"/>
        </w:rPr>
        <w:t>Overview</w:t>
      </w:r>
      <w:bookmarkEnd w:id="0"/>
      <w:bookmarkEnd w:id="1"/>
      <w:bookmarkEnd w:id="2"/>
      <w:bookmarkEnd w:id="3"/>
      <w:bookmarkEnd w:id="4"/>
      <w:bookmarkEnd w:id="5"/>
      <w:bookmarkEnd w:id="6"/>
    </w:p>
    <w:p w14:paraId="0F2F6B15">
      <w:pPr>
        <w:rPr>
          <w:rFonts w:hint="default" w:ascii="Times New Roman" w:hAnsi="Times New Roman" w:cs="Times New Roman"/>
        </w:rPr>
      </w:pPr>
      <w:bookmarkStart w:id="8" w:name="_Toc31572"/>
      <w:bookmarkStart w:id="9" w:name="_Toc5283"/>
      <w:bookmarkStart w:id="10" w:name="_Toc5795"/>
      <w:r>
        <w:rPr>
          <w:rFonts w:hint="eastAsia" w:cs="Times New Roman"/>
          <w:lang w:val="en-US" w:eastAsia="zh-CN"/>
        </w:rPr>
        <w:t>DPC</w:t>
      </w:r>
      <w:r>
        <w:rPr>
          <w:rFonts w:hint="default" w:ascii="Times New Roman" w:hAnsi="Times New Roman" w:cs="Times New Roman"/>
          <w:lang w:val="en-US" w:eastAsia="zh-CN"/>
        </w:rPr>
        <w:t xml:space="preserve">1303 </w:t>
      </w:r>
      <w:r>
        <w:rPr>
          <w:rFonts w:hint="eastAsia" w:cs="Times New Roman"/>
          <w:lang w:val="en-US" w:eastAsia="zh-CN"/>
        </w:rPr>
        <w:t>28.3L D</w:t>
      </w:r>
      <w:r>
        <w:rPr>
          <w:rFonts w:hint="default" w:ascii="Times New Roman" w:hAnsi="Times New Roman" w:cs="Times New Roman"/>
          <w:lang w:val="en-US" w:eastAsia="zh-CN"/>
        </w:rPr>
        <w:t xml:space="preserve">ust </w:t>
      </w:r>
      <w:r>
        <w:rPr>
          <w:rFonts w:hint="eastAsia" w:cs="Times New Roman"/>
          <w:lang w:val="en-US" w:eastAsia="zh-CN"/>
        </w:rPr>
        <w:t>P</w:t>
      </w:r>
      <w:r>
        <w:rPr>
          <w:rFonts w:hint="default" w:ascii="Times New Roman" w:hAnsi="Times New Roman" w:cs="Times New Roman"/>
          <w:lang w:val="en-US" w:eastAsia="zh-CN"/>
        </w:rPr>
        <w:t xml:space="preserve">article </w:t>
      </w:r>
      <w:r>
        <w:rPr>
          <w:rFonts w:hint="eastAsia" w:cs="Times New Roman"/>
          <w:lang w:val="en-US" w:eastAsia="zh-CN"/>
        </w:rPr>
        <w:t>C</w:t>
      </w:r>
      <w:r>
        <w:rPr>
          <w:rFonts w:hint="default" w:ascii="Times New Roman" w:hAnsi="Times New Roman" w:cs="Times New Roman"/>
          <w:lang w:val="en-US" w:eastAsia="zh-CN"/>
        </w:rPr>
        <w:t>ounter</w:t>
      </w:r>
      <w:r>
        <w:rPr>
          <w:rFonts w:hint="default" w:ascii="Times New Roman" w:hAnsi="Times New Roman" w:cs="Times New Roman"/>
          <w:lang w:eastAsia="zh-CN"/>
        </w:rPr>
        <w:t xml:space="preserve"> is a multi-channel dust particle counter </w:t>
      </w:r>
      <w:r>
        <w:rPr>
          <w:rFonts w:hint="default" w:ascii="Times New Roman" w:hAnsi="Times New Roman" w:cs="Times New Roman"/>
          <w:lang w:val="en-US" w:eastAsia="zh-CN"/>
        </w:rPr>
        <w:t xml:space="preserve">based </w:t>
      </w:r>
      <w:r>
        <w:rPr>
          <w:rFonts w:hint="default" w:ascii="Times New Roman" w:hAnsi="Times New Roman" w:cs="Times New Roman"/>
        </w:rPr>
        <w:t xml:space="preserve">on the principle of single-particle laser scattering. It can accurately </w:t>
      </w:r>
      <w:r>
        <w:rPr>
          <w:rFonts w:hint="default" w:ascii="Times New Roman" w:hAnsi="Times New Roman" w:cs="Times New Roman"/>
          <w:lang w:val="en-US" w:eastAsia="zh-CN"/>
        </w:rPr>
        <w:t xml:space="preserve">detect 6 channels of particles </w:t>
      </w:r>
      <w:r>
        <w:rPr>
          <w:rFonts w:hint="default" w:ascii="Times New Roman" w:hAnsi="Times New Roman" w:cs="Times New Roman"/>
        </w:rPr>
        <w:t xml:space="preserve">with an industry-standard size of 0.3μm, 0.5μm, 1μm, 3μm, 5μm, and 10μm. It supports multiple communication interfaces, transmitting data to various smart terminals in real time, reducing human intervention and </w:t>
      </w:r>
      <w:r>
        <w:rPr>
          <w:rFonts w:hint="default" w:ascii="Times New Roman" w:hAnsi="Times New Roman" w:cs="Times New Roman"/>
          <w:lang w:eastAsia="zh-CN"/>
        </w:rPr>
        <w:t xml:space="preserve">achieving unmanned intelligent monitoring. </w:t>
      </w:r>
      <w:r>
        <w:rPr>
          <w:rFonts w:hint="default" w:ascii="Times New Roman" w:hAnsi="Times New Roman" w:cs="Times New Roman"/>
        </w:rPr>
        <w:t>It is suitable for various occasions with cleanliness monitoring requirements.</w:t>
      </w:r>
    </w:p>
    <w:p w14:paraId="6AB023EC">
      <w:pPr>
        <w:rPr>
          <w:rFonts w:hint="default" w:ascii="Times New Roman" w:hAnsi="Times New Roman" w:cs="Times New Roman"/>
        </w:rPr>
      </w:pPr>
      <w:r>
        <w:rPr>
          <w:rFonts w:hint="eastAsia" w:cs="Times New Roman"/>
          <w:lang w:val="en-US" w:eastAsia="zh-CN"/>
        </w:rPr>
        <w:t>DPC</w:t>
      </w:r>
      <w:r>
        <w:rPr>
          <w:rFonts w:hint="default" w:ascii="Times New Roman" w:hAnsi="Times New Roman" w:cs="Times New Roman"/>
          <w:lang w:val="en-US" w:eastAsia="zh-CN"/>
        </w:rPr>
        <w:t xml:space="preserve">1303 </w:t>
      </w:r>
      <w:r>
        <w:rPr>
          <w:rFonts w:hint="eastAsia" w:cs="Times New Roman"/>
          <w:lang w:val="en-US" w:eastAsia="zh-CN"/>
        </w:rPr>
        <w:t>28.3L D</w:t>
      </w:r>
      <w:r>
        <w:rPr>
          <w:rFonts w:hint="default" w:ascii="Times New Roman" w:hAnsi="Times New Roman" w:cs="Times New Roman"/>
          <w:lang w:val="en-US" w:eastAsia="zh-CN"/>
        </w:rPr>
        <w:t xml:space="preserve">ust </w:t>
      </w:r>
      <w:r>
        <w:rPr>
          <w:rFonts w:hint="eastAsia" w:cs="Times New Roman"/>
          <w:lang w:val="en-US" w:eastAsia="zh-CN"/>
        </w:rPr>
        <w:t>P</w:t>
      </w:r>
      <w:r>
        <w:rPr>
          <w:rFonts w:hint="default" w:ascii="Times New Roman" w:hAnsi="Times New Roman" w:cs="Times New Roman"/>
          <w:lang w:val="en-US" w:eastAsia="zh-CN"/>
        </w:rPr>
        <w:t xml:space="preserve">article </w:t>
      </w:r>
      <w:r>
        <w:rPr>
          <w:rFonts w:hint="eastAsia" w:cs="Times New Roman"/>
          <w:lang w:val="en-US" w:eastAsia="zh-CN"/>
        </w:rPr>
        <w:t>C</w:t>
      </w:r>
      <w:r>
        <w:rPr>
          <w:rFonts w:hint="default" w:ascii="Times New Roman" w:hAnsi="Times New Roman" w:cs="Times New Roman"/>
          <w:lang w:val="en-US" w:eastAsia="zh-CN"/>
        </w:rPr>
        <w:t>ounter</w:t>
      </w:r>
      <w:r>
        <w:rPr>
          <w:rFonts w:hint="default" w:ascii="Times New Roman" w:hAnsi="Times New Roman" w:cs="Times New Roman"/>
          <w:lang w:eastAsia="zh-CN"/>
        </w:rPr>
        <w:t xml:space="preserve"> is </w:t>
      </w:r>
      <w:r>
        <w:rPr>
          <w:rFonts w:hint="default" w:ascii="Times New Roman" w:hAnsi="Times New Roman" w:cs="Times New Roman"/>
        </w:rPr>
        <w:t xml:space="preserve">designed based on professional particle counter standards. It adopts industrial-grade lasers and large-aperture optical components, combined with </w:t>
      </w:r>
      <w:r>
        <w:rPr>
          <w:rFonts w:hint="eastAsia" w:cs="Times New Roman"/>
          <w:lang w:val="en-US" w:eastAsia="zh-CN"/>
        </w:rPr>
        <w:t xml:space="preserve">Nova </w:t>
      </w:r>
      <w:r>
        <w:rPr>
          <w:rFonts w:hint="default" w:ascii="Times New Roman" w:hAnsi="Times New Roman" w:cs="Times New Roman"/>
        </w:rPr>
        <w:t xml:space="preserve">latest generation of light scattering particle signal processing technology, which has higher </w:t>
      </w:r>
      <w:r>
        <w:rPr>
          <w:rFonts w:hint="default" w:ascii="Times New Roman" w:hAnsi="Times New Roman" w:cs="Times New Roman"/>
          <w:lang w:val="en-US" w:eastAsia="zh-CN"/>
        </w:rPr>
        <w:t xml:space="preserve">detection accuracy </w:t>
      </w:r>
      <w:r>
        <w:rPr>
          <w:rFonts w:hint="default" w:ascii="Times New Roman" w:hAnsi="Times New Roman" w:cs="Times New Roman"/>
        </w:rPr>
        <w:t>and particle size resolution. This allows it to be compared with a variety of professional standard equipment and meet data accuracy requirements.</w:t>
      </w:r>
    </w:p>
    <w:p w14:paraId="3FB6CA1E">
      <w:pPr>
        <w:rPr>
          <w:rFonts w:hint="default" w:ascii="Times New Roman" w:hAnsi="Times New Roman" w:eastAsia="宋体" w:cs="Times New Roman"/>
          <w:lang w:eastAsia="zh-CN"/>
        </w:rPr>
      </w:pPr>
      <w:r>
        <w:rPr>
          <w:rFonts w:hint="eastAsia" w:cs="Times New Roman"/>
          <w:lang w:val="en-US" w:eastAsia="zh-CN"/>
        </w:rPr>
        <w:t>DPC</w:t>
      </w:r>
      <w:r>
        <w:rPr>
          <w:rFonts w:hint="default" w:ascii="Times New Roman" w:hAnsi="Times New Roman" w:cs="Times New Roman"/>
          <w:lang w:val="en-US" w:eastAsia="zh-CN"/>
        </w:rPr>
        <w:t xml:space="preserve">1303 </w:t>
      </w:r>
      <w:r>
        <w:rPr>
          <w:rFonts w:hint="eastAsia" w:cs="Times New Roman"/>
          <w:lang w:val="en-US" w:eastAsia="zh-CN"/>
        </w:rPr>
        <w:t>28.3L D</w:t>
      </w:r>
      <w:r>
        <w:rPr>
          <w:rFonts w:hint="default" w:ascii="Times New Roman" w:hAnsi="Times New Roman" w:cs="Times New Roman"/>
          <w:lang w:val="en-US" w:eastAsia="zh-CN"/>
        </w:rPr>
        <w:t xml:space="preserve">ust </w:t>
      </w:r>
      <w:r>
        <w:rPr>
          <w:rFonts w:hint="eastAsia" w:cs="Times New Roman"/>
          <w:lang w:val="en-US" w:eastAsia="zh-CN"/>
        </w:rPr>
        <w:t>P</w:t>
      </w:r>
      <w:r>
        <w:rPr>
          <w:rFonts w:hint="default" w:ascii="Times New Roman" w:hAnsi="Times New Roman" w:cs="Times New Roman"/>
          <w:lang w:val="en-US" w:eastAsia="zh-CN"/>
        </w:rPr>
        <w:t xml:space="preserve">article </w:t>
      </w:r>
      <w:r>
        <w:rPr>
          <w:rFonts w:hint="eastAsia" w:cs="Times New Roman"/>
          <w:lang w:val="en-US" w:eastAsia="zh-CN"/>
        </w:rPr>
        <w:t>C</w:t>
      </w:r>
      <w:r>
        <w:rPr>
          <w:rFonts w:hint="default" w:ascii="Times New Roman" w:hAnsi="Times New Roman" w:cs="Times New Roman"/>
          <w:lang w:val="en-US" w:eastAsia="zh-CN"/>
        </w:rPr>
        <w:t>ounter</w:t>
      </w:r>
      <w:r>
        <w:rPr>
          <w:rFonts w:hint="default" w:ascii="Times New Roman" w:hAnsi="Times New Roman" w:cs="Times New Roman"/>
          <w:lang w:eastAsia="zh-CN"/>
        </w:rPr>
        <w:t xml:space="preserve"> features a high </w:t>
      </w:r>
      <w:r>
        <w:rPr>
          <w:rFonts w:hint="default" w:ascii="Times New Roman" w:hAnsi="Times New Roman" w:cs="Times New Roman"/>
          <w:lang w:val="en-US" w:eastAsia="zh-CN"/>
        </w:rPr>
        <w:t xml:space="preserve">- </w:t>
      </w:r>
      <w:r>
        <w:rPr>
          <w:rFonts w:hint="default" w:ascii="Times New Roman" w:hAnsi="Times New Roman" w:cs="Times New Roman"/>
        </w:rPr>
        <w:t xml:space="preserve">negative-pressure constant-flow air source with built-in closed-loop feedback control and a high-efficiency filter at the outlet, effectively preventing pollution of the sampling environment. It comes standard with </w:t>
      </w:r>
      <w:r>
        <w:rPr>
          <w:rFonts w:hint="default" w:ascii="Times New Roman" w:hAnsi="Times New Roman" w:cs="Times New Roman"/>
          <w:lang w:val="en-US" w:eastAsia="zh-CN"/>
        </w:rPr>
        <w:t xml:space="preserve">USB, </w:t>
      </w:r>
      <w:r>
        <w:rPr>
          <w:rFonts w:hint="default" w:ascii="Times New Roman" w:hAnsi="Times New Roman" w:cs="Times New Roman"/>
        </w:rPr>
        <w:t xml:space="preserve">RS485 </w:t>
      </w:r>
      <w:r>
        <w:rPr>
          <w:rFonts w:hint="default" w:ascii="Times New Roman" w:hAnsi="Times New Roman" w:cs="Times New Roman"/>
          <w:lang w:eastAsia="zh-CN"/>
        </w:rPr>
        <w:t xml:space="preserve">, and </w:t>
      </w:r>
      <w:r>
        <w:rPr>
          <w:rFonts w:hint="default" w:ascii="Times New Roman" w:hAnsi="Times New Roman" w:cs="Times New Roman"/>
          <w:kern w:val="2"/>
          <w:sz w:val="24"/>
          <w:szCs w:val="22"/>
          <w:lang w:val="en-US" w:eastAsia="zh-CN" w:bidi="ar-SA"/>
        </w:rPr>
        <w:t xml:space="preserve">Ethernet </w:t>
      </w:r>
      <w:r>
        <w:rPr>
          <w:rFonts w:hint="default" w:ascii="Times New Roman" w:hAnsi="Times New Roman" w:cs="Times New Roman"/>
        </w:rPr>
        <w:t xml:space="preserve">communication interfaces </w:t>
      </w:r>
      <w:r>
        <w:rPr>
          <w:rFonts w:hint="default" w:ascii="Times New Roman" w:hAnsi="Times New Roman" w:cs="Times New Roman"/>
          <w:lang w:eastAsia="zh-CN"/>
        </w:rPr>
        <w:t xml:space="preserve">, </w:t>
      </w:r>
      <w:r>
        <w:rPr>
          <w:rFonts w:hint="default" w:ascii="Times New Roman" w:hAnsi="Times New Roman" w:cs="Times New Roman"/>
        </w:rPr>
        <w:t>along with a wealth of interactive functions, covering most usage scenarios. Its diverse functions and communication methods meet the needs of different customers.</w:t>
      </w:r>
    </w:p>
    <w:p w14:paraId="4BF4711E">
      <w:pPr>
        <w:pStyle w:val="2"/>
        <w:rPr>
          <w:rFonts w:hint="default" w:ascii="Times New Roman" w:hAnsi="Times New Roman" w:cs="Times New Roman"/>
        </w:rPr>
      </w:pPr>
      <w:bookmarkStart w:id="11" w:name="_Toc26262"/>
      <w:bookmarkStart w:id="12" w:name="_Toc3248"/>
      <w:bookmarkStart w:id="13" w:name="_Toc28129"/>
      <w:bookmarkStart w:id="14" w:name="_Toc23568"/>
      <w:bookmarkStart w:id="15" w:name="_Toc20664"/>
      <w:bookmarkStart w:id="16" w:name="_Toc30508"/>
      <w:bookmarkStart w:id="17" w:name="_Toc18909"/>
      <w:bookmarkStart w:id="18" w:name="_Toc22963"/>
      <w:bookmarkStart w:id="19" w:name="_Toc18170"/>
      <w:r>
        <w:rPr>
          <w:rFonts w:hint="default" w:ascii="Times New Roman" w:hAnsi="Times New Roman" w:cs="Times New Roman"/>
        </w:rPr>
        <w:t>Working principle</w:t>
      </w:r>
      <w:bookmarkEnd w:id="11"/>
      <w:bookmarkEnd w:id="12"/>
      <w:bookmarkEnd w:id="13"/>
      <w:bookmarkEnd w:id="14"/>
    </w:p>
    <w:p w14:paraId="3835F392">
      <w:pPr>
        <w:rPr>
          <w:rFonts w:hint="default" w:ascii="Times New Roman" w:hAnsi="Times New Roman" w:cs="Times New Roman"/>
        </w:rPr>
      </w:pPr>
      <w:r>
        <w:rPr>
          <w:rFonts w:hint="default" w:ascii="Times New Roman" w:hAnsi="Times New Roman" w:cs="Times New Roman"/>
        </w:rPr>
        <w:t>Employing the principle of single-particle laser scattering, a precise optical design and an air path designed according to fluid dynamics principles ensure that particles in the sampled air pass through the laser beam with a high probability, generating weak scattered light. A precise optical signal collection device gathers this scattered light and projects it onto a highly sensitive, high-bandwidth, large-area photodetector. By identifying and analyzing the scattering pulse of each particle, the signal intensity corresponding to each particle is obtained; through a calibration procedure, the particle size of each particle is determined; and after conversion and aerodynamic calibration, the number of particles is obtained.</w:t>
      </w:r>
    </w:p>
    <w:p w14:paraId="4BE13E3D">
      <w:pPr>
        <w:pStyle w:val="33"/>
        <w:keepNext w:val="0"/>
        <w:keepLines w:val="0"/>
        <w:pageBreakBefore w:val="0"/>
        <w:widowControl/>
        <w:kinsoku/>
        <w:wordWrap/>
        <w:overflowPunct/>
        <w:topLinePunct w:val="0"/>
        <w:autoSpaceDE/>
        <w:autoSpaceDN/>
        <w:adjustRightInd/>
        <w:snapToGrid/>
        <w:spacing w:before="235" w:beforeLines="75" w:after="235" w:afterLines="75" w:line="360" w:lineRule="auto"/>
        <w:textAlignment w:val="auto"/>
        <w:rPr>
          <w:rFonts w:hint="default" w:ascii="Times New Roman" w:hAnsi="Times New Roman" w:cs="Times New Roman"/>
        </w:rPr>
      </w:pPr>
      <w:bookmarkStart w:id="20" w:name="_Toc2593"/>
      <w:bookmarkStart w:id="21" w:name="_Toc21060"/>
      <w:bookmarkStart w:id="22" w:name="_Toc4778"/>
      <w:r>
        <w:rPr>
          <w:rFonts w:hint="default" w:ascii="Times New Roman" w:hAnsi="Times New Roman" w:cs="Times New Roman"/>
        </w:rPr>
        <w:t>Scope of application</w:t>
      </w:r>
      <w:bookmarkEnd w:id="20"/>
      <w:bookmarkEnd w:id="21"/>
      <w:bookmarkEnd w:id="22"/>
    </w:p>
    <w:p w14:paraId="1EDD5392">
      <w:pPr>
        <w:rPr>
          <w:rFonts w:hint="default" w:ascii="Times New Roman" w:hAnsi="Times New Roman" w:cs="Times New Roman"/>
          <w:lang w:val="en-US" w:eastAsia="zh-CN"/>
        </w:rPr>
      </w:pPr>
      <w:r>
        <w:rPr>
          <w:rFonts w:hint="eastAsia" w:cs="Times New Roman"/>
          <w:lang w:val="en-US" w:eastAsia="zh-CN"/>
        </w:rPr>
        <w:t>DPC</w:t>
      </w:r>
      <w:r>
        <w:rPr>
          <w:rFonts w:hint="default" w:ascii="Times New Roman" w:hAnsi="Times New Roman" w:cs="Times New Roman"/>
          <w:lang w:val="en-US" w:eastAsia="zh-CN"/>
        </w:rPr>
        <w:t xml:space="preserve">1303 </w:t>
      </w:r>
      <w:r>
        <w:rPr>
          <w:rFonts w:hint="eastAsia" w:cs="Times New Roman"/>
          <w:lang w:val="en-US" w:eastAsia="zh-CN"/>
        </w:rPr>
        <w:t>28.3L D</w:t>
      </w:r>
      <w:r>
        <w:rPr>
          <w:rFonts w:hint="default" w:ascii="Times New Roman" w:hAnsi="Times New Roman" w:cs="Times New Roman"/>
          <w:lang w:val="en-US" w:eastAsia="zh-CN"/>
        </w:rPr>
        <w:t xml:space="preserve">ust </w:t>
      </w:r>
      <w:r>
        <w:rPr>
          <w:rFonts w:hint="eastAsia" w:cs="Times New Roman"/>
          <w:lang w:val="en-US" w:eastAsia="zh-CN"/>
        </w:rPr>
        <w:t>P</w:t>
      </w:r>
      <w:r>
        <w:rPr>
          <w:rFonts w:hint="default" w:ascii="Times New Roman" w:hAnsi="Times New Roman" w:cs="Times New Roman"/>
          <w:lang w:val="en-US" w:eastAsia="zh-CN"/>
        </w:rPr>
        <w:t xml:space="preserve">article </w:t>
      </w:r>
      <w:r>
        <w:rPr>
          <w:rFonts w:hint="eastAsia" w:cs="Times New Roman"/>
          <w:lang w:val="en-US" w:eastAsia="zh-CN"/>
        </w:rPr>
        <w:t>C</w:t>
      </w:r>
      <w:r>
        <w:rPr>
          <w:rFonts w:hint="default" w:ascii="Times New Roman" w:hAnsi="Times New Roman" w:cs="Times New Roman"/>
          <w:lang w:val="en-US" w:eastAsia="zh-CN"/>
        </w:rPr>
        <w:t>ounter</w:t>
      </w:r>
      <w:r>
        <w:rPr>
          <w:rFonts w:hint="default" w:ascii="Times New Roman" w:hAnsi="Times New Roman" w:cs="Times New Roman"/>
          <w:lang w:eastAsia="zh-CN"/>
        </w:rPr>
        <w:t xml:space="preserve"> is widely applicable to cleanroom particle counting detection scenarios in industries such as semiconductors, pharmaceuticals, electronics, food processing, and precision machining </w:t>
      </w:r>
      <w:r>
        <w:rPr>
          <w:rFonts w:hint="default" w:ascii="Times New Roman" w:hAnsi="Times New Roman" w:cs="Times New Roman"/>
          <w:lang w:val="en-US" w:eastAsia="zh-CN"/>
        </w:rPr>
        <w:t>.</w:t>
      </w:r>
    </w:p>
    <w:p w14:paraId="0CFE95A4">
      <w:pPr>
        <w:pStyle w:val="33"/>
        <w:keepNext w:val="0"/>
        <w:keepLines w:val="0"/>
        <w:pageBreakBefore w:val="0"/>
        <w:widowControl/>
        <w:kinsoku/>
        <w:wordWrap/>
        <w:overflowPunct/>
        <w:topLinePunct w:val="0"/>
        <w:autoSpaceDE/>
        <w:autoSpaceDN/>
        <w:adjustRightInd/>
        <w:snapToGrid/>
        <w:spacing w:before="235" w:beforeLines="75" w:after="235" w:afterLines="75" w:line="360" w:lineRule="auto"/>
        <w:textAlignment w:val="auto"/>
        <w:rPr>
          <w:rFonts w:hint="default" w:ascii="Times New Roman" w:hAnsi="Times New Roman" w:cs="Times New Roman"/>
        </w:rPr>
      </w:pPr>
      <w:bookmarkStart w:id="23" w:name="_Toc8961"/>
      <w:bookmarkStart w:id="24" w:name="_Toc4106"/>
      <w:bookmarkStart w:id="25" w:name="_Toc29242"/>
      <w:r>
        <w:rPr>
          <w:rFonts w:hint="default" w:ascii="Times New Roman" w:hAnsi="Times New Roman" w:cs="Times New Roman"/>
          <w:lang w:val="en-US" w:eastAsia="zh-CN"/>
        </w:rPr>
        <w:t>Features</w:t>
      </w:r>
      <w:r>
        <w:rPr>
          <w:rFonts w:hint="default" w:ascii="Times New Roman" w:hAnsi="Times New Roman" w:cs="Times New Roman"/>
        </w:rPr>
        <w:t>​</w:t>
      </w:r>
      <w:bookmarkEnd w:id="23"/>
      <w:bookmarkEnd w:id="24"/>
      <w:bookmarkEnd w:id="25"/>
    </w:p>
    <w:p w14:paraId="2DBDFA45">
      <w:pPr>
        <w:keepNext w:val="0"/>
        <w:keepLines w:val="0"/>
        <w:pageBreakBefore w:val="0"/>
        <w:widowControl w:val="0"/>
        <w:numPr>
          <w:ilvl w:val="0"/>
          <w:numId w:val="3"/>
        </w:numPr>
        <w:kinsoku/>
        <w:wordWrap/>
        <w:overflowPunct/>
        <w:topLinePunct w:val="0"/>
        <w:autoSpaceDE/>
        <w:autoSpaceDN/>
        <w:adjustRightInd/>
        <w:snapToGrid/>
        <w:spacing w:line="360" w:lineRule="auto"/>
        <w:ind w:left="360" w:hanging="360" w:hangingChars="150"/>
        <w:textAlignment w:val="auto"/>
        <w:rPr>
          <w:rFonts w:hint="default" w:ascii="Times New Roman" w:hAnsi="Times New Roman" w:cs="Times New Roman"/>
        </w:rPr>
      </w:pPr>
      <w:r>
        <w:rPr>
          <w:rFonts w:hint="default" w:ascii="Times New Roman" w:hAnsi="Times New Roman" w:cs="Times New Roman"/>
        </w:rPr>
        <w:t xml:space="preserve">Accurate data </w:t>
      </w:r>
      <w:r>
        <w:rPr>
          <w:rFonts w:hint="default" w:ascii="Times New Roman" w:hAnsi="Times New Roman" w:cs="Times New Roman"/>
          <w:lang w:eastAsia="zh-CN"/>
        </w:rPr>
        <w:t xml:space="preserve">: Utilizing the principle of single-particle laser scattering and paired with an industrial-grade laser light source, it boasts excellent counting efficiency and outstanding repeatability and consistency of test results </w:t>
      </w:r>
      <w:r>
        <w:rPr>
          <w:rFonts w:hint="default" w:ascii="Times New Roman" w:hAnsi="Times New Roman" w:cs="Times New Roman"/>
        </w:rPr>
        <w:t>.</w:t>
      </w:r>
    </w:p>
    <w:p w14:paraId="1D5BC834">
      <w:pPr>
        <w:keepNext w:val="0"/>
        <w:keepLines w:val="0"/>
        <w:pageBreakBefore w:val="0"/>
        <w:widowControl w:val="0"/>
        <w:numPr>
          <w:ilvl w:val="0"/>
          <w:numId w:val="3"/>
        </w:numPr>
        <w:kinsoku/>
        <w:wordWrap/>
        <w:overflowPunct/>
        <w:topLinePunct w:val="0"/>
        <w:autoSpaceDE/>
        <w:autoSpaceDN/>
        <w:adjustRightInd/>
        <w:snapToGrid/>
        <w:spacing w:line="360" w:lineRule="auto"/>
        <w:ind w:left="360" w:hanging="360" w:hangingChars="150"/>
        <w:textAlignment w:val="auto"/>
        <w:rPr>
          <w:rFonts w:hint="default" w:ascii="Times New Roman" w:hAnsi="Times New Roman" w:cs="Times New Roman"/>
        </w:rPr>
      </w:pPr>
      <w:r>
        <w:rPr>
          <w:rFonts w:hint="default" w:ascii="Times New Roman" w:hAnsi="Times New Roman" w:cs="Times New Roman"/>
          <w:lang w:eastAsia="zh-CN"/>
        </w:rPr>
        <w:t xml:space="preserve">Particle size range: The detection particle size range </w:t>
      </w:r>
      <w:r>
        <w:rPr>
          <w:rFonts w:hint="default" w:ascii="Times New Roman" w:hAnsi="Times New Roman" w:cs="Times New Roman"/>
          <w:lang w:val="en-US" w:eastAsia="zh-CN"/>
        </w:rPr>
        <w:t xml:space="preserve">is </w:t>
      </w:r>
      <w:r>
        <w:rPr>
          <w:rFonts w:hint="default" w:ascii="Times New Roman" w:hAnsi="Times New Roman" w:cs="Times New Roman"/>
          <w:lang w:eastAsia="zh-CN"/>
        </w:rPr>
        <w:t xml:space="preserve">0.3 ~ </w:t>
      </w:r>
      <w:r>
        <w:rPr>
          <w:rFonts w:hint="default" w:ascii="Times New Roman" w:hAnsi="Times New Roman" w:cs="Times New Roman"/>
          <w:lang w:val="en-US" w:eastAsia="zh-CN"/>
        </w:rPr>
        <w:t xml:space="preserve">10 </w:t>
      </w:r>
      <w:r>
        <w:rPr>
          <w:rFonts w:hint="default" w:ascii="Times New Roman" w:hAnsi="Times New Roman" w:cs="Times New Roman"/>
          <w:lang w:eastAsia="zh-CN"/>
        </w:rPr>
        <w:t xml:space="preserve">μm , a single device covers </w:t>
      </w:r>
      <w:r>
        <w:rPr>
          <w:rFonts w:hint="default" w:ascii="Times New Roman" w:hAnsi="Times New Roman" w:cs="Times New Roman"/>
          <w:lang w:val="en-US" w:eastAsia="zh-CN"/>
        </w:rPr>
        <w:t xml:space="preserve">6 </w:t>
      </w:r>
      <w:r>
        <w:rPr>
          <w:rFonts w:hint="default" w:ascii="Times New Roman" w:hAnsi="Times New Roman" w:cs="Times New Roman"/>
          <w:lang w:eastAsia="zh-CN"/>
        </w:rPr>
        <w:t xml:space="preserve">particle size channels, and supports custom </w:t>
      </w:r>
      <w:r>
        <w:rPr>
          <w:rFonts w:hint="default" w:ascii="Times New Roman" w:hAnsi="Times New Roman" w:eastAsia="宋体" w:cs="Times New Roman"/>
          <w:sz w:val="24"/>
          <w:szCs w:val="24"/>
        </w:rPr>
        <w:t xml:space="preserve">display of channels </w:t>
      </w:r>
      <w:r>
        <w:rPr>
          <w:rFonts w:hint="default" w:ascii="Times New Roman" w:hAnsi="Times New Roman" w:cs="Times New Roman"/>
          <w:sz w:val="24"/>
          <w:szCs w:val="24"/>
          <w:lang w:eastAsia="zh-CN"/>
        </w:rPr>
        <w:t>.</w:t>
      </w:r>
    </w:p>
    <w:p w14:paraId="3C2692A5">
      <w:pPr>
        <w:keepNext w:val="0"/>
        <w:keepLines w:val="0"/>
        <w:pageBreakBefore w:val="0"/>
        <w:widowControl w:val="0"/>
        <w:numPr>
          <w:ilvl w:val="0"/>
          <w:numId w:val="3"/>
        </w:numPr>
        <w:kinsoku/>
        <w:wordWrap/>
        <w:overflowPunct/>
        <w:topLinePunct w:val="0"/>
        <w:autoSpaceDE/>
        <w:autoSpaceDN/>
        <w:adjustRightInd/>
        <w:snapToGrid/>
        <w:spacing w:line="360" w:lineRule="auto"/>
        <w:ind w:left="360" w:hanging="360" w:hangingChars="150"/>
        <w:textAlignment w:val="auto"/>
        <w:rPr>
          <w:rFonts w:hint="default" w:ascii="Times New Roman" w:hAnsi="Times New Roman" w:cs="Times New Roman"/>
        </w:rPr>
      </w:pPr>
      <w:r>
        <w:rPr>
          <w:rFonts w:hint="default" w:ascii="Times New Roman" w:hAnsi="Times New Roman" w:cs="Times New Roman"/>
        </w:rPr>
        <w:t xml:space="preserve">High reliability: </w:t>
      </w:r>
      <w:r>
        <w:rPr>
          <w:rFonts w:hint="default" w:ascii="Times New Roman" w:hAnsi="Times New Roman" w:cs="Times New Roman"/>
          <w:lang w:val="en-US" w:eastAsia="zh-CN"/>
        </w:rPr>
        <w:t xml:space="preserve">Supports </w:t>
      </w:r>
      <w:r>
        <w:rPr>
          <w:rFonts w:hint="default" w:ascii="Times New Roman" w:hAnsi="Times New Roman" w:cs="Times New Roman"/>
        </w:rPr>
        <w:t xml:space="preserve">self-testing of optical and air paths, aerodynamic correction, insensitive to vibration, and </w:t>
      </w:r>
      <w:r>
        <w:rPr>
          <w:rFonts w:hint="default" w:ascii="Times New Roman" w:hAnsi="Times New Roman" w:cs="Times New Roman"/>
          <w:lang w:val="en-US" w:eastAsia="zh-CN"/>
        </w:rPr>
        <w:t xml:space="preserve">high system reliability and stability </w:t>
      </w:r>
      <w:r>
        <w:rPr>
          <w:rFonts w:hint="default" w:ascii="Times New Roman" w:hAnsi="Times New Roman" w:cs="Times New Roman"/>
          <w:lang w:eastAsia="zh-CN"/>
        </w:rPr>
        <w:t>.</w:t>
      </w:r>
    </w:p>
    <w:p w14:paraId="714C0F4C">
      <w:pPr>
        <w:keepNext w:val="0"/>
        <w:keepLines w:val="0"/>
        <w:pageBreakBefore w:val="0"/>
        <w:widowControl w:val="0"/>
        <w:numPr>
          <w:ilvl w:val="0"/>
          <w:numId w:val="3"/>
        </w:numPr>
        <w:kinsoku/>
        <w:wordWrap/>
        <w:overflowPunct/>
        <w:topLinePunct w:val="0"/>
        <w:autoSpaceDE/>
        <w:autoSpaceDN/>
        <w:adjustRightInd/>
        <w:snapToGrid/>
        <w:spacing w:line="360" w:lineRule="auto"/>
        <w:ind w:left="360" w:hanging="360" w:hangingChars="150"/>
        <w:textAlignment w:val="auto"/>
        <w:rPr>
          <w:rFonts w:hint="default" w:ascii="Times New Roman" w:hAnsi="Times New Roman" w:cs="Times New Roman"/>
        </w:rPr>
      </w:pPr>
      <w:r>
        <w:rPr>
          <w:rFonts w:hint="default" w:ascii="Times New Roman" w:hAnsi="Times New Roman" w:cs="Times New Roman"/>
        </w:rPr>
        <w:t xml:space="preserve">Stable flow rate: Standard </w:t>
      </w:r>
      <w:r>
        <w:rPr>
          <w:rFonts w:hint="default" w:ascii="Times New Roman" w:hAnsi="Times New Roman" w:cs="Times New Roman"/>
          <w:lang w:val="en-US" w:eastAsia="zh-CN"/>
        </w:rPr>
        <w:t xml:space="preserve">flow rate </w:t>
      </w:r>
      <w:r>
        <w:rPr>
          <w:rFonts w:hint="default" w:ascii="Times New Roman" w:hAnsi="Times New Roman" w:cs="Times New Roman"/>
        </w:rPr>
        <w:t xml:space="preserve">28.3 L/min </w:t>
      </w:r>
      <w:r>
        <w:rPr>
          <w:rFonts w:hint="default" w:ascii="Times New Roman" w:hAnsi="Times New Roman" w:cs="Times New Roman"/>
          <w:lang w:eastAsia="zh-CN"/>
        </w:rPr>
        <w:t xml:space="preserve">, </w:t>
      </w:r>
      <w:r>
        <w:rPr>
          <w:rFonts w:hint="default" w:ascii="Times New Roman" w:hAnsi="Times New Roman" w:cs="Times New Roman"/>
          <w:lang w:val="en-US" w:eastAsia="zh-CN"/>
        </w:rPr>
        <w:t xml:space="preserve">using </w:t>
      </w:r>
      <w:r>
        <w:rPr>
          <w:rFonts w:hint="default" w:ascii="Times New Roman" w:hAnsi="Times New Roman" w:cs="Times New Roman"/>
        </w:rPr>
        <w:t xml:space="preserve">active sampling </w:t>
      </w:r>
      <w:r>
        <w:rPr>
          <w:rFonts w:hint="default" w:ascii="Times New Roman" w:hAnsi="Times New Roman" w:cs="Times New Roman"/>
          <w:lang w:val="en-US" w:eastAsia="zh-CN"/>
        </w:rPr>
        <w:t xml:space="preserve">gas source </w:t>
      </w:r>
      <w:r>
        <w:rPr>
          <w:rFonts w:hint="default" w:ascii="Times New Roman" w:hAnsi="Times New Roman" w:cs="Times New Roman"/>
        </w:rPr>
        <w:t xml:space="preserve">, </w:t>
      </w:r>
      <w:r>
        <w:rPr>
          <w:rFonts w:hint="default" w:ascii="Times New Roman" w:hAnsi="Times New Roman" w:cs="Times New Roman"/>
          <w:lang w:val="en-US" w:eastAsia="zh-CN"/>
        </w:rPr>
        <w:t xml:space="preserve">combined with PID flow </w:t>
      </w:r>
      <w:r>
        <w:rPr>
          <w:rFonts w:hint="default" w:ascii="Times New Roman" w:hAnsi="Times New Roman" w:cs="Times New Roman"/>
        </w:rPr>
        <w:t xml:space="preserve">closed-loop control </w:t>
      </w:r>
      <w:r>
        <w:rPr>
          <w:rFonts w:hint="default" w:ascii="Times New Roman" w:hAnsi="Times New Roman" w:cs="Times New Roman"/>
          <w:lang w:eastAsia="zh-CN"/>
        </w:rPr>
        <w:t xml:space="preserve">, </w:t>
      </w:r>
      <w:r>
        <w:rPr>
          <w:rFonts w:hint="default" w:ascii="Times New Roman" w:hAnsi="Times New Roman" w:cs="Times New Roman"/>
        </w:rPr>
        <w:t xml:space="preserve">can support stable, long-term, high negative pressure sampling </w:t>
      </w:r>
      <w:r>
        <w:rPr>
          <w:rFonts w:hint="default" w:ascii="Times New Roman" w:hAnsi="Times New Roman" w:cs="Times New Roman"/>
          <w:lang w:eastAsia="zh-CN"/>
        </w:rPr>
        <w:t>.</w:t>
      </w:r>
    </w:p>
    <w:p w14:paraId="7F0A6B1E">
      <w:pPr>
        <w:keepNext w:val="0"/>
        <w:keepLines w:val="0"/>
        <w:pageBreakBefore w:val="0"/>
        <w:widowControl w:val="0"/>
        <w:numPr>
          <w:ilvl w:val="0"/>
          <w:numId w:val="3"/>
        </w:numPr>
        <w:kinsoku/>
        <w:wordWrap/>
        <w:overflowPunct/>
        <w:topLinePunct w:val="0"/>
        <w:autoSpaceDE/>
        <w:autoSpaceDN/>
        <w:adjustRightInd/>
        <w:snapToGrid/>
        <w:spacing w:line="360" w:lineRule="auto"/>
        <w:ind w:left="360" w:hanging="360" w:hangingChars="150"/>
        <w:textAlignment w:val="auto"/>
        <w:rPr>
          <w:rFonts w:hint="default" w:ascii="Times New Roman" w:hAnsi="Times New Roman" w:cs="Times New Roman"/>
        </w:rPr>
      </w:pPr>
      <w:r>
        <w:rPr>
          <w:rFonts w:hint="default" w:ascii="Times New Roman" w:hAnsi="Times New Roman" w:cs="Times New Roman"/>
          <w:lang w:val="en-US" w:eastAsia="zh-CN"/>
        </w:rPr>
        <w:t xml:space="preserve">High efficiency and self-cleaning: Built-in </w:t>
      </w:r>
      <w:r>
        <w:rPr>
          <w:rFonts w:hint="default" w:ascii="Times New Roman" w:hAnsi="Times New Roman" w:cs="Times New Roman"/>
        </w:rPr>
        <w:t xml:space="preserve">high-efficiency filter can effectively avoid contamination of the sampling environment </w:t>
      </w:r>
      <w:r>
        <w:rPr>
          <w:rFonts w:hint="default" w:ascii="Times New Roman" w:hAnsi="Times New Roman" w:cs="Times New Roman"/>
          <w:lang w:eastAsia="zh-CN"/>
        </w:rPr>
        <w:t>.</w:t>
      </w:r>
    </w:p>
    <w:p w14:paraId="6C0295B2">
      <w:pPr>
        <w:keepNext w:val="0"/>
        <w:keepLines w:val="0"/>
        <w:pageBreakBefore w:val="0"/>
        <w:widowControl w:val="0"/>
        <w:numPr>
          <w:ilvl w:val="0"/>
          <w:numId w:val="3"/>
        </w:numPr>
        <w:kinsoku/>
        <w:wordWrap/>
        <w:overflowPunct/>
        <w:topLinePunct w:val="0"/>
        <w:autoSpaceDE/>
        <w:autoSpaceDN/>
        <w:adjustRightInd/>
        <w:snapToGrid/>
        <w:spacing w:line="360" w:lineRule="auto"/>
        <w:ind w:left="360" w:hanging="360" w:hangingChars="150"/>
        <w:textAlignment w:val="auto"/>
        <w:rPr>
          <w:rFonts w:hint="default" w:ascii="Times New Roman" w:hAnsi="Times New Roman" w:cs="Times New Roman"/>
        </w:rPr>
      </w:pPr>
      <w:r>
        <w:rPr>
          <w:rFonts w:hint="default" w:ascii="Times New Roman" w:hAnsi="Times New Roman" w:cs="Times New Roman"/>
          <w:lang w:val="en-US" w:eastAsia="zh-CN"/>
        </w:rPr>
        <w:t xml:space="preserve">Second-level </w:t>
      </w:r>
      <w:r>
        <w:rPr>
          <w:rFonts w:hint="default" w:ascii="Times New Roman" w:hAnsi="Times New Roman" w:cs="Times New Roman"/>
        </w:rPr>
        <w:t>response: Data update rate reaches the second level, with timely and efficient response.</w:t>
      </w:r>
    </w:p>
    <w:p w14:paraId="452BDC6C">
      <w:pPr>
        <w:keepNext w:val="0"/>
        <w:keepLines w:val="0"/>
        <w:pageBreakBefore w:val="0"/>
        <w:widowControl w:val="0"/>
        <w:numPr>
          <w:ilvl w:val="0"/>
          <w:numId w:val="3"/>
        </w:numPr>
        <w:kinsoku/>
        <w:wordWrap/>
        <w:overflowPunct/>
        <w:topLinePunct w:val="0"/>
        <w:autoSpaceDE/>
        <w:autoSpaceDN/>
        <w:adjustRightInd/>
        <w:snapToGrid/>
        <w:spacing w:line="360" w:lineRule="auto"/>
        <w:ind w:left="360" w:hanging="360" w:hangingChars="150"/>
        <w:textAlignment w:val="auto"/>
        <w:rPr>
          <w:rFonts w:hint="default" w:ascii="Times New Roman" w:hAnsi="Times New Roman" w:cs="Times New Roman"/>
        </w:rPr>
      </w:pPr>
      <w:r>
        <w:rPr>
          <w:rFonts w:hint="default" w:ascii="Times New Roman" w:hAnsi="Times New Roman" w:cs="Times New Roman"/>
          <w:lang w:val="en-US" w:eastAsia="zh-CN"/>
        </w:rPr>
        <w:t>Comprehensive functionality</w:t>
      </w:r>
      <w:r>
        <w:rPr>
          <w:rFonts w:hint="default" w:ascii="Times New Roman" w:hAnsi="Times New Roman" w:cs="Times New Roman"/>
        </w:rPr>
        <w:t>: Allows setting sampling points, sampling frequency, and sampling time to achieve periodic interval sampling</w:t>
      </w:r>
      <w:r>
        <w:rPr>
          <w:rFonts w:hint="default" w:ascii="Times New Roman" w:hAnsi="Times New Roman" w:cs="Times New Roman"/>
          <w:lang w:val="en-US" w:eastAsia="zh-CN"/>
        </w:rPr>
        <w:t>.</w:t>
      </w:r>
    </w:p>
    <w:p w14:paraId="687E3D80">
      <w:pPr>
        <w:keepNext w:val="0"/>
        <w:keepLines w:val="0"/>
        <w:pageBreakBefore w:val="0"/>
        <w:widowControl w:val="0"/>
        <w:numPr>
          <w:ilvl w:val="0"/>
          <w:numId w:val="3"/>
        </w:numPr>
        <w:kinsoku/>
        <w:wordWrap/>
        <w:overflowPunct/>
        <w:topLinePunct w:val="0"/>
        <w:autoSpaceDE/>
        <w:autoSpaceDN/>
        <w:adjustRightInd/>
        <w:snapToGrid/>
        <w:spacing w:line="360" w:lineRule="auto"/>
        <w:ind w:left="360" w:hanging="360" w:hangingChars="150"/>
        <w:textAlignment w:val="auto"/>
        <w:rPr>
          <w:rFonts w:hint="default" w:ascii="Times New Roman" w:hAnsi="Times New Roman" w:cs="Times New Roman"/>
        </w:rPr>
      </w:pPr>
      <w:r>
        <w:rPr>
          <w:rFonts w:hint="default" w:ascii="Times New Roman" w:hAnsi="Times New Roman" w:cs="Times New Roman"/>
          <w:lang w:val="en-US" w:eastAsia="zh-CN"/>
        </w:rPr>
        <w:t xml:space="preserve">Easy- </w:t>
      </w:r>
      <w:r>
        <w:rPr>
          <w:rFonts w:hint="default" w:ascii="Times New Roman" w:hAnsi="Times New Roman" w:cs="Times New Roman"/>
        </w:rPr>
        <w:t xml:space="preserve">to-use interface: </w:t>
      </w:r>
      <w:r>
        <w:rPr>
          <w:rFonts w:hint="default" w:ascii="Times New Roman" w:hAnsi="Times New Roman" w:eastAsia="宋体" w:cs="Times New Roman"/>
          <w:sz w:val="24"/>
          <w:szCs w:val="24"/>
        </w:rPr>
        <w:t>Equipped with an 8-inch color touchscreen, supporting both real-time and cumulative data modes, and flexibly converting data units [</w:t>
      </w:r>
      <w:r>
        <w:rPr>
          <w:rFonts w:hint="eastAsia" w:cs="Times New Roman"/>
          <w:sz w:val="24"/>
          <w:szCs w:val="24"/>
          <w:lang w:val="en-US" w:eastAsia="zh-CN"/>
        </w:rPr>
        <w:t>PC</w:t>
      </w:r>
      <w:r>
        <w:rPr>
          <w:rFonts w:hint="default" w:ascii="Times New Roman" w:hAnsi="Times New Roman" w:eastAsia="宋体" w:cs="Times New Roman"/>
          <w:sz w:val="24"/>
          <w:szCs w:val="24"/>
        </w:rPr>
        <w:t xml:space="preserve">, </w:t>
      </w:r>
      <w:r>
        <w:rPr>
          <w:rFonts w:hint="eastAsia" w:cs="Times New Roman"/>
          <w:sz w:val="24"/>
          <w:szCs w:val="24"/>
          <w:lang w:val="en-US" w:eastAsia="zh-CN"/>
        </w:rPr>
        <w:t>PC</w:t>
      </w:r>
      <w:r>
        <w:rPr>
          <w:rFonts w:hint="default" w:ascii="Times New Roman" w:hAnsi="Times New Roman" w:eastAsia="宋体" w:cs="Times New Roman"/>
          <w:sz w:val="24"/>
          <w:szCs w:val="24"/>
        </w:rPr>
        <w:t xml:space="preserve">/ft³, </w:t>
      </w:r>
      <w:r>
        <w:rPr>
          <w:rFonts w:hint="eastAsia" w:cs="Times New Roman"/>
          <w:sz w:val="24"/>
          <w:szCs w:val="24"/>
          <w:lang w:val="en-US" w:eastAsia="zh-CN"/>
        </w:rPr>
        <w:t>PC</w:t>
      </w:r>
      <w:r>
        <w:rPr>
          <w:rFonts w:hint="default" w:ascii="Times New Roman" w:hAnsi="Times New Roman" w:eastAsia="宋体" w:cs="Times New Roman"/>
          <w:sz w:val="24"/>
          <w:szCs w:val="24"/>
        </w:rPr>
        <w:t>/m³]</w:t>
      </w:r>
      <w:r>
        <w:rPr>
          <w:rFonts w:hint="default" w:ascii="Times New Roman" w:hAnsi="Times New Roman" w:cs="Times New Roman"/>
          <w:lang w:eastAsia="zh-CN"/>
        </w:rPr>
        <w:t>.</w:t>
      </w:r>
    </w:p>
    <w:p w14:paraId="52901824">
      <w:pPr>
        <w:keepNext w:val="0"/>
        <w:keepLines w:val="0"/>
        <w:pageBreakBefore w:val="0"/>
        <w:widowControl w:val="0"/>
        <w:numPr>
          <w:ilvl w:val="0"/>
          <w:numId w:val="3"/>
        </w:numPr>
        <w:kinsoku/>
        <w:wordWrap/>
        <w:overflowPunct/>
        <w:topLinePunct w:val="0"/>
        <w:autoSpaceDE/>
        <w:autoSpaceDN/>
        <w:adjustRightInd/>
        <w:snapToGrid/>
        <w:spacing w:line="360" w:lineRule="auto"/>
        <w:ind w:left="360" w:hanging="360" w:hangingChars="150"/>
        <w:textAlignment w:val="auto"/>
        <w:rPr>
          <w:rFonts w:hint="default" w:ascii="Times New Roman" w:hAnsi="Times New Roman" w:cs="Times New Roman"/>
        </w:rPr>
      </w:pPr>
      <w:r>
        <w:rPr>
          <w:rFonts w:hint="default" w:ascii="Times New Roman" w:hAnsi="Times New Roman" w:cs="Times New Roman"/>
          <w:lang w:val="en-US" w:eastAsia="zh-CN"/>
        </w:rPr>
        <w:t xml:space="preserve">Convenient communication: Standard configuration includes </w:t>
      </w:r>
      <w:r>
        <w:rPr>
          <w:rFonts w:hint="default" w:ascii="Times New Roman" w:hAnsi="Times New Roman" w:cs="Times New Roman"/>
          <w:lang w:val="en-US" w:eastAsia="en-US"/>
        </w:rPr>
        <w:t xml:space="preserve">multiple data acquisition and communication interfaces </w:t>
      </w:r>
      <w:r>
        <w:rPr>
          <w:rFonts w:hint="default" w:ascii="Times New Roman" w:hAnsi="Times New Roman" w:cs="Times New Roman"/>
          <w:lang w:val="en-US" w:eastAsia="zh-CN"/>
        </w:rPr>
        <w:t xml:space="preserve">: USB, RS485, </w:t>
      </w:r>
      <w:r>
        <w:rPr>
          <w:rFonts w:hint="default" w:ascii="Times New Roman" w:hAnsi="Times New Roman" w:cs="Times New Roman"/>
          <w:kern w:val="2"/>
          <w:sz w:val="24"/>
          <w:szCs w:val="22"/>
          <w:lang w:val="en-US" w:eastAsia="zh-CN" w:bidi="ar-SA"/>
        </w:rPr>
        <w:t xml:space="preserve">Ethernet </w:t>
      </w:r>
      <w:r>
        <w:rPr>
          <w:rFonts w:hint="default" w:ascii="Times New Roman" w:hAnsi="Times New Roman" w:cs="Times New Roman"/>
          <w:lang w:val="en-US" w:eastAsia="zh-CN"/>
        </w:rPr>
        <w:t>.</w:t>
      </w:r>
    </w:p>
    <w:p w14:paraId="69201C3F">
      <w:pPr>
        <w:keepNext w:val="0"/>
        <w:keepLines w:val="0"/>
        <w:pageBreakBefore w:val="0"/>
        <w:widowControl w:val="0"/>
        <w:numPr>
          <w:ilvl w:val="0"/>
          <w:numId w:val="3"/>
        </w:numPr>
        <w:kinsoku/>
        <w:wordWrap/>
        <w:overflowPunct/>
        <w:topLinePunct w:val="0"/>
        <w:autoSpaceDE/>
        <w:autoSpaceDN/>
        <w:adjustRightInd/>
        <w:snapToGrid/>
        <w:spacing w:line="360" w:lineRule="auto"/>
        <w:ind w:left="360" w:hanging="360" w:hangingChars="150"/>
        <w:textAlignment w:val="auto"/>
        <w:rPr>
          <w:rFonts w:hint="default" w:ascii="Times New Roman" w:hAnsi="Times New Roman" w:cs="Times New Roman"/>
        </w:rPr>
      </w:pPr>
      <w:r>
        <w:rPr>
          <w:rFonts w:hint="default" w:ascii="Times New Roman" w:hAnsi="Times New Roman" w:cs="Times New Roman"/>
        </w:rPr>
        <w:t xml:space="preserve">Local storage: </w:t>
      </w:r>
      <w:r>
        <w:rPr>
          <w:rFonts w:hint="default" w:ascii="Times New Roman" w:hAnsi="Times New Roman" w:cs="Times New Roman"/>
          <w:lang w:val="en-US" w:eastAsia="zh-CN"/>
        </w:rPr>
        <w:t xml:space="preserve">Supports </w:t>
      </w:r>
      <w:r>
        <w:rPr>
          <w:rFonts w:hint="default" w:ascii="Times New Roman" w:hAnsi="Times New Roman" w:cs="Times New Roman"/>
        </w:rPr>
        <w:t xml:space="preserve">local storage, </w:t>
      </w:r>
      <w:r>
        <w:rPr>
          <w:rFonts w:hint="default" w:ascii="Times New Roman" w:hAnsi="Times New Roman" w:cs="Times New Roman"/>
          <w:lang w:val="en-US" w:eastAsia="zh-CN"/>
        </w:rPr>
        <w:t xml:space="preserve">storing </w:t>
      </w:r>
      <w:r>
        <w:rPr>
          <w:rFonts w:hint="default" w:ascii="Times New Roman" w:hAnsi="Times New Roman" w:cs="Times New Roman"/>
        </w:rPr>
        <w:t xml:space="preserve">7 million data entries, </w:t>
      </w:r>
      <w:r>
        <w:rPr>
          <w:rFonts w:hint="default" w:ascii="Times New Roman" w:hAnsi="Times New Roman" w:cs="Times New Roman"/>
          <w:lang w:val="en-US" w:eastAsia="zh-CN"/>
        </w:rPr>
        <w:t xml:space="preserve">and can </w:t>
      </w:r>
      <w:r>
        <w:rPr>
          <w:rFonts w:hint="default" w:ascii="Times New Roman" w:hAnsi="Times New Roman" w:cs="Times New Roman"/>
        </w:rPr>
        <w:t xml:space="preserve">export files via Type-C interface </w:t>
      </w:r>
      <w:r>
        <w:rPr>
          <w:rFonts w:hint="default" w:ascii="Times New Roman" w:hAnsi="Times New Roman" w:cs="Times New Roman"/>
          <w:lang w:eastAsia="zh-CN"/>
        </w:rPr>
        <w:t>.</w:t>
      </w:r>
    </w:p>
    <w:p w14:paraId="59F56EC6">
      <w:pPr>
        <w:keepNext w:val="0"/>
        <w:keepLines w:val="0"/>
        <w:pageBreakBefore w:val="0"/>
        <w:widowControl w:val="0"/>
        <w:numPr>
          <w:ilvl w:val="0"/>
          <w:numId w:val="3"/>
        </w:numPr>
        <w:kinsoku/>
        <w:wordWrap/>
        <w:overflowPunct/>
        <w:topLinePunct w:val="0"/>
        <w:autoSpaceDE/>
        <w:autoSpaceDN/>
        <w:adjustRightInd/>
        <w:snapToGrid/>
        <w:spacing w:line="360" w:lineRule="auto"/>
        <w:ind w:left="360" w:hanging="360" w:hangingChars="150"/>
        <w:textAlignment w:val="auto"/>
        <w:rPr>
          <w:rFonts w:hint="default" w:ascii="Times New Roman" w:hAnsi="Times New Roman" w:cs="Times New Roman"/>
        </w:rPr>
      </w:pPr>
      <w:r>
        <w:rPr>
          <w:rFonts w:hint="default" w:ascii="Times New Roman" w:hAnsi="Times New Roman" w:cs="Times New Roman"/>
          <w:lang w:val="en-US" w:eastAsia="zh-CN"/>
        </w:rPr>
        <w:t xml:space="preserve">Built-in printer: Embedded high-speed thermal printer with customizable print content, supports manual </w:t>
      </w:r>
      <w:r>
        <w:rPr>
          <w:rFonts w:hint="default" w:ascii="Times New Roman" w:hAnsi="Times New Roman" w:eastAsia="宋体" w:cs="Times New Roman"/>
          <w:lang w:val="en-US" w:eastAsia="zh-CN"/>
        </w:rPr>
        <w:t xml:space="preserve">/ </w:t>
      </w:r>
      <w:r>
        <w:rPr>
          <w:rFonts w:hint="default" w:ascii="Times New Roman" w:hAnsi="Times New Roman" w:cs="Times New Roman"/>
          <w:lang w:val="en-US" w:eastAsia="zh-CN"/>
        </w:rPr>
        <w:t>automatic printing, and real-time recording of counting results.</w:t>
      </w:r>
    </w:p>
    <w:p w14:paraId="5CE812F4">
      <w:pPr>
        <w:keepNext w:val="0"/>
        <w:keepLines w:val="0"/>
        <w:pageBreakBefore w:val="0"/>
        <w:widowControl w:val="0"/>
        <w:numPr>
          <w:ilvl w:val="0"/>
          <w:numId w:val="3"/>
        </w:numPr>
        <w:kinsoku/>
        <w:wordWrap/>
        <w:overflowPunct/>
        <w:topLinePunct w:val="0"/>
        <w:autoSpaceDE/>
        <w:autoSpaceDN/>
        <w:adjustRightInd/>
        <w:snapToGrid/>
        <w:spacing w:line="360" w:lineRule="auto"/>
        <w:ind w:left="360" w:hanging="360" w:hangingChars="150"/>
        <w:textAlignment w:val="auto"/>
        <w:rPr>
          <w:rFonts w:hint="default" w:ascii="Times New Roman" w:hAnsi="Times New Roman" w:cs="Times New Roman"/>
        </w:rPr>
      </w:pPr>
      <w:r>
        <w:rPr>
          <w:rFonts w:hint="default" w:ascii="Times New Roman" w:hAnsi="Times New Roman" w:cs="Times New Roman"/>
          <w:lang w:val="en-US" w:eastAsia="zh-CN"/>
        </w:rPr>
        <w:t xml:space="preserve">Audible and visual </w:t>
      </w:r>
      <w:r>
        <w:rPr>
          <w:rFonts w:hint="default" w:ascii="Times New Roman" w:hAnsi="Times New Roman" w:cs="Times New Roman"/>
        </w:rPr>
        <w:t xml:space="preserve">alarm: </w:t>
      </w:r>
      <w:r>
        <w:rPr>
          <w:rFonts w:hint="default" w:ascii="Times New Roman" w:hAnsi="Times New Roman" w:cs="Times New Roman"/>
          <w:lang w:val="en-US" w:eastAsia="zh-CN"/>
        </w:rPr>
        <w:t xml:space="preserve">Standard configuration includes </w:t>
      </w:r>
      <w:r>
        <w:rPr>
          <w:rFonts w:hint="default" w:ascii="Times New Roman" w:hAnsi="Times New Roman" w:cs="Times New Roman"/>
        </w:rPr>
        <w:t xml:space="preserve">an audible and visual alarm , </w:t>
      </w:r>
      <w:r>
        <w:rPr>
          <w:rFonts w:hint="default" w:ascii="Times New Roman" w:hAnsi="Times New Roman" w:cs="Times New Roman"/>
          <w:lang w:val="en-US" w:eastAsia="zh-CN"/>
        </w:rPr>
        <w:t xml:space="preserve">with options for cleanliness level alarms or user- </w:t>
      </w:r>
      <w:r>
        <w:rPr>
          <w:rFonts w:hint="default" w:ascii="Times New Roman" w:hAnsi="Times New Roman" w:cs="Times New Roman"/>
        </w:rPr>
        <w:t xml:space="preserve">defined alarm values </w:t>
      </w:r>
      <w:r>
        <w:rPr>
          <w:rFonts w:hint="default" w:ascii="Times New Roman" w:hAnsi="Times New Roman" w:cs="Times New Roman"/>
          <w:lang w:eastAsia="zh-CN"/>
        </w:rPr>
        <w:t>.</w:t>
      </w:r>
    </w:p>
    <w:p w14:paraId="112C4342">
      <w:pPr>
        <w:keepNext w:val="0"/>
        <w:keepLines w:val="0"/>
        <w:pageBreakBefore w:val="0"/>
        <w:widowControl w:val="0"/>
        <w:numPr>
          <w:ilvl w:val="0"/>
          <w:numId w:val="3"/>
        </w:numPr>
        <w:kinsoku/>
        <w:wordWrap/>
        <w:overflowPunct/>
        <w:topLinePunct w:val="0"/>
        <w:autoSpaceDE/>
        <w:autoSpaceDN/>
        <w:adjustRightInd/>
        <w:snapToGrid/>
        <w:spacing w:line="360" w:lineRule="auto"/>
        <w:ind w:left="360" w:hanging="360" w:hangingChars="150"/>
        <w:textAlignment w:val="auto"/>
        <w:rPr>
          <w:rFonts w:hint="default" w:ascii="Times New Roman" w:hAnsi="Times New Roman" w:cs="Times New Roman"/>
        </w:rPr>
      </w:pPr>
      <w:r>
        <w:rPr>
          <w:rFonts w:hint="default" w:ascii="Times New Roman" w:hAnsi="Times New Roman" w:cs="Times New Roman"/>
          <w:lang w:val="en-US" w:eastAsia="zh-CN"/>
        </w:rPr>
        <w:t>Long battery life: Built-in high-capacity battery, with a battery life of up to 8 hours.</w:t>
      </w:r>
    </w:p>
    <w:p w14:paraId="7F747B21">
      <w:pPr>
        <w:keepNext w:val="0"/>
        <w:keepLines w:val="0"/>
        <w:pageBreakBefore w:val="0"/>
        <w:widowControl w:val="0"/>
        <w:numPr>
          <w:ilvl w:val="0"/>
          <w:numId w:val="3"/>
        </w:numPr>
        <w:kinsoku/>
        <w:wordWrap/>
        <w:overflowPunct/>
        <w:topLinePunct w:val="0"/>
        <w:autoSpaceDE/>
        <w:autoSpaceDN/>
        <w:adjustRightInd/>
        <w:snapToGrid/>
        <w:spacing w:line="360" w:lineRule="auto"/>
        <w:ind w:left="360" w:hanging="360" w:hangingChars="150"/>
        <w:textAlignment w:val="auto"/>
        <w:rPr>
          <w:rFonts w:hint="default" w:ascii="Times New Roman" w:hAnsi="Times New Roman" w:cs="Times New Roman"/>
        </w:rPr>
      </w:pPr>
      <w:r>
        <w:rPr>
          <w:rFonts w:hint="default" w:ascii="Times New Roman" w:hAnsi="Times New Roman" w:cs="Times New Roman"/>
        </w:rPr>
        <w:t xml:space="preserve">Circuit safety: ESD, overvoltage, overcurrent, and reverse connection protection; no radiation source and no light pollution </w:t>
      </w:r>
      <w:r>
        <w:rPr>
          <w:rFonts w:hint="default" w:ascii="Times New Roman" w:hAnsi="Times New Roman" w:cs="Times New Roman"/>
          <w:lang w:eastAsia="zh-CN"/>
        </w:rPr>
        <w:t>.</w:t>
      </w:r>
    </w:p>
    <w:bookmarkEnd w:id="8"/>
    <w:bookmarkEnd w:id="9"/>
    <w:bookmarkEnd w:id="10"/>
    <w:bookmarkEnd w:id="15"/>
    <w:bookmarkEnd w:id="16"/>
    <w:bookmarkEnd w:id="17"/>
    <w:bookmarkEnd w:id="18"/>
    <w:bookmarkEnd w:id="19"/>
    <w:p w14:paraId="013DB8F5">
      <w:pPr>
        <w:pStyle w:val="2"/>
        <w:rPr>
          <w:rFonts w:hint="default" w:ascii="Times New Roman" w:hAnsi="Times New Roman" w:cs="Times New Roman"/>
        </w:rPr>
      </w:pPr>
      <w:bookmarkStart w:id="26" w:name="_Toc24180"/>
      <w:bookmarkStart w:id="27" w:name="_Toc12965"/>
      <w:bookmarkStart w:id="28" w:name="_Toc13275"/>
      <w:bookmarkStart w:id="29" w:name="_Toc17868"/>
      <w:bookmarkStart w:id="30" w:name="_Toc8405"/>
      <w:bookmarkStart w:id="31" w:name="_Toc19794"/>
      <w:bookmarkStart w:id="32" w:name="_Toc14024"/>
      <w:r>
        <w:rPr>
          <w:rFonts w:hint="default" w:ascii="Times New Roman" w:hAnsi="Times New Roman" w:cs="Times New Roman"/>
        </w:rPr>
        <w:t>Technical indicators</w:t>
      </w:r>
      <w:bookmarkEnd w:id="26"/>
      <w:bookmarkEnd w:id="27"/>
      <w:bookmarkEnd w:id="28"/>
      <w:bookmarkEnd w:id="29"/>
      <w:bookmarkEnd w:id="30"/>
      <w:bookmarkEnd w:id="31"/>
      <w:bookmarkEnd w:id="32"/>
    </w:p>
    <w:tbl>
      <w:tblPr>
        <w:tblStyle w:val="22"/>
        <w:tblW w:w="883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08"/>
        <w:gridCol w:w="1805"/>
        <w:gridCol w:w="4270"/>
        <w:gridCol w:w="2147"/>
      </w:tblGrid>
      <w:tr w14:paraId="6A5367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08" w:type="dxa"/>
            <w:tcBorders>
              <w:tl2br w:val="nil"/>
              <w:tr2bl w:val="nil"/>
            </w:tcBorders>
            <w:shd w:val="clear" w:color="auto" w:fill="E7E6E6" w:themeFill="background2"/>
            <w:vAlign w:val="center"/>
          </w:tcPr>
          <w:p w14:paraId="69476E95">
            <w:pPr>
              <w:pStyle w:val="28"/>
              <w:keepNext w:val="0"/>
              <w:keepLines w:val="0"/>
              <w:pageBreakBefore w:val="0"/>
              <w:kinsoku/>
              <w:wordWrap/>
              <w:overflowPunct/>
              <w:topLinePunct w:val="0"/>
              <w:autoSpaceDE/>
              <w:autoSpaceDN/>
              <w:adjustRightInd/>
              <w:snapToGrid/>
              <w:spacing w:line="240" w:lineRule="auto"/>
              <w:ind w:left="0" w:firstLine="0" w:firstLineChars="0"/>
              <w:jc w:val="center"/>
              <w:textAlignment w:val="auto"/>
              <w:rPr>
                <w:rFonts w:hint="eastAsia" w:ascii="Times New Roman" w:hAnsi="Times New Roman" w:eastAsia="宋体" w:cs="Times New Roman"/>
                <w:lang w:eastAsia="zh-CN"/>
              </w:rPr>
            </w:pPr>
            <w:bookmarkStart w:id="33" w:name="_Toc22640"/>
            <w:bookmarkStart w:id="34" w:name="_Toc11986"/>
            <w:bookmarkStart w:id="35" w:name="_Toc12716"/>
            <w:bookmarkStart w:id="36" w:name="_Toc1669"/>
            <w:r>
              <w:rPr>
                <w:rFonts w:hint="eastAsia" w:ascii="Times New Roman" w:hAnsi="Times New Roman" w:cs="Times New Roman"/>
                <w:lang w:val="en-US" w:eastAsia="zh-CN"/>
              </w:rPr>
              <w:t>No.</w:t>
            </w:r>
          </w:p>
        </w:tc>
        <w:tc>
          <w:tcPr>
            <w:tcW w:w="1805" w:type="dxa"/>
            <w:tcBorders>
              <w:tl2br w:val="nil"/>
              <w:tr2bl w:val="nil"/>
            </w:tcBorders>
            <w:shd w:val="clear" w:color="auto" w:fill="E7E6E6" w:themeFill="background2"/>
            <w:vAlign w:val="center"/>
          </w:tcPr>
          <w:p w14:paraId="399D409C">
            <w:pPr>
              <w:pStyle w:val="28"/>
              <w:keepNext w:val="0"/>
              <w:keepLines w:val="0"/>
              <w:pageBreakBefore w:val="0"/>
              <w:kinsoku/>
              <w:wordWrap/>
              <w:overflowPunct/>
              <w:topLinePunct w:val="0"/>
              <w:autoSpaceDE/>
              <w:autoSpaceDN/>
              <w:adjustRightInd/>
              <w:snapToGrid/>
              <w:spacing w:line="240" w:lineRule="auto"/>
              <w:ind w:left="0" w:firstLine="0" w:firstLineChars="0"/>
              <w:jc w:val="center"/>
              <w:textAlignment w:val="auto"/>
              <w:rPr>
                <w:rFonts w:hint="default" w:ascii="Times New Roman" w:hAnsi="Times New Roman" w:cs="Times New Roman"/>
              </w:rPr>
            </w:pPr>
            <w:r>
              <w:rPr>
                <w:rFonts w:hint="default" w:ascii="Times New Roman" w:hAnsi="Times New Roman" w:cs="Times New Roman"/>
              </w:rPr>
              <w:t>project</w:t>
            </w:r>
          </w:p>
        </w:tc>
        <w:tc>
          <w:tcPr>
            <w:tcW w:w="4270" w:type="dxa"/>
            <w:tcBorders>
              <w:tl2br w:val="nil"/>
              <w:tr2bl w:val="nil"/>
            </w:tcBorders>
            <w:shd w:val="clear" w:color="auto" w:fill="E7E6E6" w:themeFill="background2"/>
            <w:vAlign w:val="center"/>
          </w:tcPr>
          <w:p w14:paraId="0AF19255">
            <w:pPr>
              <w:pStyle w:val="28"/>
              <w:keepNext w:val="0"/>
              <w:keepLines w:val="0"/>
              <w:pageBreakBefore w:val="0"/>
              <w:kinsoku/>
              <w:wordWrap/>
              <w:overflowPunct/>
              <w:topLinePunct w:val="0"/>
              <w:autoSpaceDE/>
              <w:autoSpaceDN/>
              <w:adjustRightInd/>
              <w:snapToGrid/>
              <w:spacing w:line="240" w:lineRule="auto"/>
              <w:ind w:left="0" w:firstLine="0" w:firstLineChars="0"/>
              <w:jc w:val="center"/>
              <w:textAlignment w:val="auto"/>
              <w:rPr>
                <w:rFonts w:hint="default" w:ascii="Times New Roman" w:hAnsi="Times New Roman" w:cs="Times New Roman"/>
              </w:rPr>
            </w:pPr>
            <w:r>
              <w:rPr>
                <w:rFonts w:hint="default" w:ascii="Times New Roman" w:hAnsi="Times New Roman" w:cs="Times New Roman"/>
              </w:rPr>
              <w:t>parameter</w:t>
            </w:r>
          </w:p>
        </w:tc>
        <w:tc>
          <w:tcPr>
            <w:tcW w:w="2147" w:type="dxa"/>
            <w:tcBorders>
              <w:tl2br w:val="nil"/>
              <w:tr2bl w:val="nil"/>
            </w:tcBorders>
            <w:shd w:val="clear" w:color="auto" w:fill="E7E6E6" w:themeFill="background2"/>
            <w:vAlign w:val="center"/>
          </w:tcPr>
          <w:p w14:paraId="278B9C18">
            <w:pPr>
              <w:pStyle w:val="28"/>
              <w:keepNext w:val="0"/>
              <w:keepLines w:val="0"/>
              <w:pageBreakBefore w:val="0"/>
              <w:kinsoku/>
              <w:wordWrap/>
              <w:overflowPunct/>
              <w:topLinePunct w:val="0"/>
              <w:autoSpaceDE/>
              <w:autoSpaceDN/>
              <w:adjustRightInd/>
              <w:snapToGrid/>
              <w:spacing w:line="240" w:lineRule="auto"/>
              <w:ind w:left="0" w:firstLine="0" w:firstLineChars="0"/>
              <w:jc w:val="center"/>
              <w:textAlignment w:val="auto"/>
              <w:rPr>
                <w:rFonts w:hint="default" w:ascii="Times New Roman" w:hAnsi="Times New Roman" w:cs="Times New Roman"/>
              </w:rPr>
            </w:pPr>
            <w:r>
              <w:rPr>
                <w:rFonts w:hint="default" w:ascii="Times New Roman" w:hAnsi="Times New Roman" w:cs="Times New Roman"/>
              </w:rPr>
              <w:t>Remark</w:t>
            </w:r>
          </w:p>
        </w:tc>
      </w:tr>
      <w:tr w14:paraId="4A520A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08" w:type="dxa"/>
            <w:tcBorders>
              <w:tl2br w:val="nil"/>
              <w:tr2bl w:val="nil"/>
            </w:tcBorders>
            <w:vAlign w:val="center"/>
          </w:tcPr>
          <w:p w14:paraId="1DBED80A">
            <w:pPr>
              <w:pStyle w:val="28"/>
              <w:keepNext w:val="0"/>
              <w:keepLines w:val="0"/>
              <w:pageBreakBefore w:val="0"/>
              <w:kinsoku/>
              <w:wordWrap/>
              <w:overflowPunct/>
              <w:topLinePunct w:val="0"/>
              <w:autoSpaceDE/>
              <w:autoSpaceDN/>
              <w:adjustRightInd/>
              <w:snapToGrid/>
              <w:spacing w:line="240" w:lineRule="auto"/>
              <w:ind w:left="0" w:firstLine="0" w:firstLineChars="0"/>
              <w:jc w:val="center"/>
              <w:textAlignment w:val="auto"/>
              <w:rPr>
                <w:rFonts w:hint="default" w:ascii="Times New Roman" w:hAnsi="Times New Roman" w:eastAsia="宋体" w:cs="Times New Roman"/>
                <w:lang w:val="en-US" w:eastAsia="zh-CN"/>
              </w:rPr>
            </w:pPr>
            <w:r>
              <w:rPr>
                <w:rFonts w:hint="default" w:ascii="Times New Roman" w:hAnsi="Times New Roman" w:cs="Times New Roman"/>
                <w:lang w:val="en-US" w:eastAsia="zh-CN"/>
              </w:rPr>
              <w:t>1</w:t>
            </w:r>
          </w:p>
        </w:tc>
        <w:tc>
          <w:tcPr>
            <w:tcW w:w="1805" w:type="dxa"/>
            <w:tcBorders>
              <w:tl2br w:val="nil"/>
              <w:tr2bl w:val="nil"/>
            </w:tcBorders>
            <w:vAlign w:val="center"/>
          </w:tcPr>
          <w:p w14:paraId="11C9ED5B">
            <w:pPr>
              <w:pStyle w:val="28"/>
              <w:keepNext w:val="0"/>
              <w:keepLines w:val="0"/>
              <w:pageBreakBefore w:val="0"/>
              <w:kinsoku/>
              <w:wordWrap/>
              <w:overflowPunct/>
              <w:topLinePunct w:val="0"/>
              <w:autoSpaceDE/>
              <w:autoSpaceDN/>
              <w:adjustRightInd/>
              <w:snapToGrid/>
              <w:spacing w:line="240" w:lineRule="auto"/>
              <w:ind w:left="0" w:leftChars="0" w:firstLine="0" w:firstLineChars="0"/>
              <w:jc w:val="center"/>
              <w:textAlignment w:val="auto"/>
              <w:rPr>
                <w:rFonts w:hint="default" w:ascii="Times New Roman" w:hAnsi="Times New Roman" w:eastAsia="宋体" w:cs="Times New Roman"/>
                <w:lang w:val="en-US" w:eastAsia="zh-CN"/>
              </w:rPr>
            </w:pPr>
            <w:r>
              <w:rPr>
                <w:rFonts w:hint="default" w:ascii="Times New Roman" w:hAnsi="Times New Roman" w:cs="Times New Roman"/>
                <w:lang w:val="en-US" w:eastAsia="zh-CN"/>
              </w:rPr>
              <w:t>Particle size channel</w:t>
            </w:r>
          </w:p>
        </w:tc>
        <w:tc>
          <w:tcPr>
            <w:tcW w:w="4270" w:type="dxa"/>
            <w:tcBorders>
              <w:tl2br w:val="nil"/>
              <w:tr2bl w:val="nil"/>
            </w:tcBorders>
            <w:vAlign w:val="center"/>
          </w:tcPr>
          <w:p w14:paraId="12F29CF8">
            <w:pPr>
              <w:pStyle w:val="28"/>
              <w:keepNext w:val="0"/>
              <w:keepLines w:val="0"/>
              <w:pageBreakBefore w:val="0"/>
              <w:widowControl w:val="0"/>
              <w:kinsoku/>
              <w:wordWrap/>
              <w:overflowPunct/>
              <w:topLinePunct w:val="0"/>
              <w:autoSpaceDE/>
              <w:autoSpaceDN/>
              <w:adjustRightInd/>
              <w:snapToGrid/>
              <w:spacing w:line="240" w:lineRule="auto"/>
              <w:ind w:left="0" w:firstLine="0" w:firstLineChars="0"/>
              <w:jc w:val="center"/>
              <w:textAlignment w:val="auto"/>
              <w:rPr>
                <w:rFonts w:hint="default" w:ascii="Times New Roman" w:hAnsi="Times New Roman" w:eastAsia="宋体" w:cs="Times New Roman"/>
                <w:lang w:val="en-US" w:eastAsia="zh-CN"/>
              </w:rPr>
            </w:pPr>
            <w:r>
              <w:rPr>
                <w:rFonts w:hint="default" w:ascii="Times New Roman" w:hAnsi="Times New Roman" w:cs="Times New Roman"/>
              </w:rPr>
              <w:t>0. 3μm, 0.5μm, 1.0μm, 3.0μm, 5.0μm, 10.0μm</w:t>
            </w:r>
          </w:p>
        </w:tc>
        <w:tc>
          <w:tcPr>
            <w:tcW w:w="2147" w:type="dxa"/>
            <w:tcBorders>
              <w:tl2br w:val="nil"/>
              <w:tr2bl w:val="nil"/>
            </w:tcBorders>
            <w:vAlign w:val="center"/>
          </w:tcPr>
          <w:p w14:paraId="54646A7A">
            <w:pPr>
              <w:pStyle w:val="28"/>
              <w:keepNext w:val="0"/>
              <w:keepLines w:val="0"/>
              <w:pageBreakBefore w:val="0"/>
              <w:kinsoku/>
              <w:wordWrap/>
              <w:overflowPunct/>
              <w:topLinePunct w:val="0"/>
              <w:autoSpaceDE/>
              <w:autoSpaceDN/>
              <w:adjustRightInd/>
              <w:snapToGrid/>
              <w:spacing w:line="240" w:lineRule="auto"/>
              <w:ind w:left="0"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6 channels</w:t>
            </w:r>
          </w:p>
          <w:p w14:paraId="0A635DC0">
            <w:pPr>
              <w:pStyle w:val="28"/>
              <w:keepNext w:val="0"/>
              <w:keepLines w:val="0"/>
              <w:pageBreakBefore w:val="0"/>
              <w:kinsoku/>
              <w:wordWrap/>
              <w:overflowPunct/>
              <w:topLinePunct w:val="0"/>
              <w:autoSpaceDE/>
              <w:autoSpaceDN/>
              <w:adjustRightInd/>
              <w:snapToGrid/>
              <w:spacing w:line="240" w:lineRule="auto"/>
              <w:ind w:left="0"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Custom display</w:t>
            </w:r>
          </w:p>
        </w:tc>
      </w:tr>
      <w:tr w14:paraId="3A0BDA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08" w:type="dxa"/>
            <w:tcBorders>
              <w:tl2br w:val="nil"/>
              <w:tr2bl w:val="nil"/>
            </w:tcBorders>
            <w:vAlign w:val="center"/>
          </w:tcPr>
          <w:p w14:paraId="556FEE01">
            <w:pPr>
              <w:pStyle w:val="28"/>
              <w:keepNext w:val="0"/>
              <w:keepLines w:val="0"/>
              <w:pageBreakBefore w:val="0"/>
              <w:kinsoku/>
              <w:wordWrap/>
              <w:overflowPunct/>
              <w:topLinePunct w:val="0"/>
              <w:autoSpaceDE/>
              <w:autoSpaceDN/>
              <w:adjustRightInd/>
              <w:snapToGrid/>
              <w:spacing w:line="240" w:lineRule="auto"/>
              <w:ind w:left="0" w:firstLine="0" w:firstLineChars="0"/>
              <w:jc w:val="center"/>
              <w:textAlignment w:val="auto"/>
              <w:rPr>
                <w:rFonts w:hint="default" w:ascii="Times New Roman" w:hAnsi="Times New Roman" w:cs="Times New Roman"/>
              </w:rPr>
            </w:pPr>
            <w:r>
              <w:rPr>
                <w:rFonts w:hint="default" w:ascii="Times New Roman" w:hAnsi="Times New Roman" w:cs="Times New Roman"/>
              </w:rPr>
              <w:t>2</w:t>
            </w:r>
          </w:p>
        </w:tc>
        <w:tc>
          <w:tcPr>
            <w:tcW w:w="1805" w:type="dxa"/>
            <w:tcBorders>
              <w:tl2br w:val="nil"/>
              <w:tr2bl w:val="nil"/>
            </w:tcBorders>
            <w:shd w:val="clear" w:color="auto" w:fill="auto"/>
            <w:vAlign w:val="center"/>
          </w:tcPr>
          <w:p w14:paraId="13951998">
            <w:pPr>
              <w:pStyle w:val="28"/>
              <w:keepNext w:val="0"/>
              <w:keepLines w:val="0"/>
              <w:pageBreakBefore w:val="0"/>
              <w:kinsoku/>
              <w:wordWrap/>
              <w:overflowPunct/>
              <w:topLinePunct w:val="0"/>
              <w:autoSpaceDE/>
              <w:autoSpaceDN/>
              <w:adjustRightInd/>
              <w:snapToGrid/>
              <w:spacing w:line="240" w:lineRule="auto"/>
              <w:ind w:left="0" w:leftChars="0" w:firstLine="0" w:firstLineChars="0"/>
              <w:jc w:val="center"/>
              <w:textAlignment w:val="auto"/>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lang w:val="en-US" w:eastAsia="zh-CN"/>
              </w:rPr>
              <w:t>Sampling flow rate</w:t>
            </w:r>
          </w:p>
        </w:tc>
        <w:tc>
          <w:tcPr>
            <w:tcW w:w="4270" w:type="dxa"/>
            <w:tcBorders>
              <w:tl2br w:val="nil"/>
              <w:tr2bl w:val="nil"/>
            </w:tcBorders>
            <w:shd w:val="clear" w:color="auto" w:fill="auto"/>
            <w:vAlign w:val="center"/>
          </w:tcPr>
          <w:p w14:paraId="1DD34F97">
            <w:pPr>
              <w:pStyle w:val="28"/>
              <w:keepNext w:val="0"/>
              <w:keepLines w:val="0"/>
              <w:pageBreakBefore w:val="0"/>
              <w:kinsoku/>
              <w:wordWrap/>
              <w:overflowPunct/>
              <w:topLinePunct w:val="0"/>
              <w:autoSpaceDE/>
              <w:autoSpaceDN/>
              <w:adjustRightInd/>
              <w:snapToGrid/>
              <w:spacing w:line="240" w:lineRule="auto"/>
              <w:ind w:left="0" w:leftChars="0" w:firstLine="0" w:firstLineChars="0"/>
              <w:jc w:val="center"/>
              <w:textAlignment w:val="auto"/>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lang w:val="en-US" w:eastAsia="zh-CN"/>
              </w:rPr>
              <w:t>28.3L/min</w:t>
            </w:r>
          </w:p>
        </w:tc>
        <w:tc>
          <w:tcPr>
            <w:tcW w:w="2147" w:type="dxa"/>
            <w:tcBorders>
              <w:tl2br w:val="nil"/>
              <w:tr2bl w:val="nil"/>
            </w:tcBorders>
            <w:vAlign w:val="center"/>
          </w:tcPr>
          <w:p w14:paraId="636E0FC9">
            <w:pPr>
              <w:pStyle w:val="28"/>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cs="Times New Roman"/>
              </w:rPr>
            </w:pPr>
          </w:p>
        </w:tc>
      </w:tr>
      <w:tr w14:paraId="270FDD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08" w:type="dxa"/>
            <w:tcBorders>
              <w:tl2br w:val="nil"/>
              <w:tr2bl w:val="nil"/>
            </w:tcBorders>
            <w:vAlign w:val="center"/>
          </w:tcPr>
          <w:p w14:paraId="65C14AB0">
            <w:pPr>
              <w:pStyle w:val="28"/>
              <w:keepNext w:val="0"/>
              <w:keepLines w:val="0"/>
              <w:pageBreakBefore w:val="0"/>
              <w:kinsoku/>
              <w:wordWrap/>
              <w:overflowPunct/>
              <w:topLinePunct w:val="0"/>
              <w:autoSpaceDE/>
              <w:autoSpaceDN/>
              <w:adjustRightInd/>
              <w:snapToGrid/>
              <w:spacing w:line="240" w:lineRule="auto"/>
              <w:ind w:left="0" w:leftChars="0" w:firstLine="0" w:firstLineChars="0"/>
              <w:jc w:val="center"/>
              <w:textAlignment w:val="auto"/>
              <w:rPr>
                <w:rFonts w:hint="default" w:ascii="Times New Roman" w:hAnsi="Times New Roman" w:cs="Times New Roman"/>
                <w:kern w:val="2"/>
                <w:sz w:val="24"/>
                <w:szCs w:val="22"/>
                <w:lang w:val="en-US" w:eastAsia="zh-CN" w:bidi="ar-SA"/>
              </w:rPr>
            </w:pPr>
            <w:r>
              <w:rPr>
                <w:rFonts w:hint="default" w:ascii="Times New Roman" w:hAnsi="Times New Roman" w:cs="Times New Roman"/>
                <w:kern w:val="2"/>
                <w:sz w:val="24"/>
                <w:szCs w:val="22"/>
                <w:lang w:val="en-US" w:eastAsia="zh-CN" w:bidi="ar-SA"/>
              </w:rPr>
              <w:t>3</w:t>
            </w:r>
          </w:p>
        </w:tc>
        <w:tc>
          <w:tcPr>
            <w:tcW w:w="1805" w:type="dxa"/>
            <w:tcBorders>
              <w:tl2br w:val="nil"/>
              <w:tr2bl w:val="nil"/>
            </w:tcBorders>
            <w:shd w:val="clear" w:color="auto" w:fill="auto"/>
            <w:vAlign w:val="center"/>
          </w:tcPr>
          <w:p w14:paraId="54EED531">
            <w:pPr>
              <w:keepNext w:val="0"/>
              <w:keepLines w:val="0"/>
              <w:pageBreakBefore w:val="0"/>
              <w:widowControl/>
              <w:kinsoku/>
              <w:wordWrap/>
              <w:overflowPunct/>
              <w:topLinePunct w:val="0"/>
              <w:autoSpaceDE/>
              <w:autoSpaceDN/>
              <w:adjustRightInd/>
              <w:snapToGrid/>
              <w:spacing w:line="240" w:lineRule="auto"/>
              <w:ind w:left="0" w:leftChars="0" w:firstLine="0" w:firstLineChars="0"/>
              <w:jc w:val="center"/>
              <w:textAlignment w:val="center"/>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rPr>
              <w:t>Counting efficiency</w:t>
            </w:r>
          </w:p>
        </w:tc>
        <w:tc>
          <w:tcPr>
            <w:tcW w:w="4270" w:type="dxa"/>
            <w:tcBorders>
              <w:tl2br w:val="nil"/>
              <w:tr2bl w:val="nil"/>
            </w:tcBorders>
            <w:shd w:val="clear" w:color="auto" w:fill="auto"/>
            <w:vAlign w:val="center"/>
          </w:tcPr>
          <w:p w14:paraId="3F1DFF88">
            <w:pPr>
              <w:keepNext w:val="0"/>
              <w:keepLines w:val="0"/>
              <w:pageBreakBefore w:val="0"/>
              <w:widowControl/>
              <w:kinsoku/>
              <w:wordWrap/>
              <w:overflowPunct/>
              <w:topLinePunct w:val="0"/>
              <w:autoSpaceDE/>
              <w:autoSpaceDN/>
              <w:adjustRightInd/>
              <w:snapToGrid/>
              <w:spacing w:line="240" w:lineRule="auto"/>
              <w:ind w:left="0" w:firstLine="0" w:firstLineChars="0"/>
              <w:jc w:val="center"/>
              <w:textAlignment w:val="center"/>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rPr>
              <w:t>0.3 μm/50%, &gt;0.45 μm /100%</w:t>
            </w:r>
          </w:p>
        </w:tc>
        <w:tc>
          <w:tcPr>
            <w:tcW w:w="2147" w:type="dxa"/>
            <w:tcBorders>
              <w:tl2br w:val="nil"/>
              <w:tr2bl w:val="nil"/>
            </w:tcBorders>
            <w:shd w:val="clear" w:color="auto" w:fill="auto"/>
            <w:vAlign w:val="center"/>
          </w:tcPr>
          <w:p w14:paraId="0BC9EB82">
            <w:pPr>
              <w:pStyle w:val="28"/>
              <w:keepNext w:val="0"/>
              <w:keepLines w:val="0"/>
              <w:pageBreakBefore w:val="0"/>
              <w:kinsoku/>
              <w:wordWrap/>
              <w:overflowPunct/>
              <w:topLinePunct w:val="0"/>
              <w:autoSpaceDE/>
              <w:autoSpaceDN/>
              <w:adjustRightInd/>
              <w:snapToGrid/>
              <w:spacing w:line="240" w:lineRule="auto"/>
              <w:ind w:left="0" w:leftChars="0" w:firstLine="0" w:firstLineChars="0"/>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rPr>
              <w:t>According to ISO 21501-4</w:t>
            </w:r>
          </w:p>
        </w:tc>
      </w:tr>
      <w:tr w14:paraId="783576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08" w:type="dxa"/>
            <w:tcBorders>
              <w:tl2br w:val="nil"/>
              <w:tr2bl w:val="nil"/>
            </w:tcBorders>
            <w:vAlign w:val="center"/>
          </w:tcPr>
          <w:p w14:paraId="04BCD26F">
            <w:pPr>
              <w:pStyle w:val="28"/>
              <w:keepNext w:val="0"/>
              <w:keepLines w:val="0"/>
              <w:pageBreakBefore w:val="0"/>
              <w:kinsoku/>
              <w:wordWrap/>
              <w:overflowPunct/>
              <w:topLinePunct w:val="0"/>
              <w:autoSpaceDE/>
              <w:autoSpaceDN/>
              <w:adjustRightInd/>
              <w:snapToGrid/>
              <w:spacing w:line="240" w:lineRule="auto"/>
              <w:ind w:left="0" w:leftChars="0" w:firstLine="0" w:firstLineChars="0"/>
              <w:jc w:val="center"/>
              <w:textAlignment w:val="auto"/>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kern w:val="2"/>
                <w:sz w:val="24"/>
                <w:szCs w:val="22"/>
                <w:lang w:val="en-US" w:eastAsia="zh-CN" w:bidi="ar-SA"/>
              </w:rPr>
              <w:t>4</w:t>
            </w:r>
          </w:p>
        </w:tc>
        <w:tc>
          <w:tcPr>
            <w:tcW w:w="1805" w:type="dxa"/>
            <w:tcBorders>
              <w:tl2br w:val="nil"/>
              <w:tr2bl w:val="nil"/>
            </w:tcBorders>
            <w:vAlign w:val="center"/>
          </w:tcPr>
          <w:p w14:paraId="2A3C760D">
            <w:pPr>
              <w:pStyle w:val="28"/>
              <w:keepNext w:val="0"/>
              <w:keepLines w:val="0"/>
              <w:pageBreakBefore w:val="0"/>
              <w:kinsoku/>
              <w:wordWrap/>
              <w:overflowPunct/>
              <w:topLinePunct w:val="0"/>
              <w:autoSpaceDE/>
              <w:autoSpaceDN/>
              <w:adjustRightInd/>
              <w:snapToGrid/>
              <w:spacing w:line="240" w:lineRule="auto"/>
              <w:ind w:left="0" w:leftChars="0" w:firstLine="0" w:firstLineChars="0"/>
              <w:jc w:val="center"/>
              <w:textAlignment w:val="auto"/>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kern w:val="2"/>
                <w:sz w:val="24"/>
                <w:szCs w:val="22"/>
                <w:lang w:val="en-US" w:eastAsia="zh-CN" w:bidi="ar-SA"/>
              </w:rPr>
              <w:t>upper limit of concentration</w:t>
            </w:r>
          </w:p>
        </w:tc>
        <w:tc>
          <w:tcPr>
            <w:tcW w:w="4270" w:type="dxa"/>
            <w:tcBorders>
              <w:tl2br w:val="nil"/>
              <w:tr2bl w:val="nil"/>
            </w:tcBorders>
            <w:vAlign w:val="center"/>
          </w:tcPr>
          <w:p w14:paraId="7996A4F2">
            <w:pPr>
              <w:pStyle w:val="28"/>
              <w:keepNext w:val="0"/>
              <w:keepLines w:val="0"/>
              <w:pageBreakBefore w:val="0"/>
              <w:kinsoku/>
              <w:wordWrap/>
              <w:overflowPunct/>
              <w:topLinePunct w:val="0"/>
              <w:autoSpaceDE/>
              <w:autoSpaceDN/>
              <w:adjustRightInd/>
              <w:snapToGrid/>
              <w:spacing w:line="240" w:lineRule="auto"/>
              <w:ind w:left="0" w:leftChars="0" w:firstLine="0" w:firstLineChars="0"/>
              <w:jc w:val="center"/>
              <w:textAlignment w:val="auto"/>
              <w:rPr>
                <w:rFonts w:hint="eastAsia" w:ascii="Times New Roman" w:hAnsi="Times New Roman" w:eastAsia="宋体" w:cs="Times New Roman"/>
                <w:kern w:val="2"/>
                <w:sz w:val="24"/>
                <w:szCs w:val="22"/>
                <w:lang w:val="en-US" w:eastAsia="zh-CN" w:bidi="ar-SA"/>
              </w:rPr>
            </w:pPr>
            <w:r>
              <w:rPr>
                <w:rFonts w:hint="default" w:ascii="Times New Roman" w:hAnsi="Times New Roman" w:cs="Times New Roman"/>
              </w:rPr>
              <w:t xml:space="preserve">1,000,000 </w:t>
            </w:r>
            <w:r>
              <w:rPr>
                <w:rFonts w:hint="eastAsia" w:cs="Times New Roman"/>
                <w:lang w:val="en-US" w:eastAsia="zh-CN"/>
              </w:rPr>
              <w:t>PC</w:t>
            </w:r>
            <w:r>
              <w:rPr>
                <w:rFonts w:hint="default" w:ascii="Times New Roman" w:hAnsi="Times New Roman" w:cs="Times New Roman"/>
              </w:rPr>
              <w:t>/</w:t>
            </w:r>
            <w:r>
              <w:rPr>
                <w:rFonts w:hint="default" w:ascii="Times New Roman" w:hAnsi="Times New Roman" w:cs="Times New Roman"/>
                <w:vertAlign w:val="baseline"/>
              </w:rPr>
              <w:t>ft</w:t>
            </w:r>
            <w:r>
              <w:rPr>
                <w:rFonts w:hint="eastAsia" w:ascii="Times New Roman" w:hAnsi="Times New Roman" w:cs="Times New Roman"/>
                <w:vertAlign w:val="superscript"/>
                <w:lang w:val="en-US" w:eastAsia="zh-CN"/>
              </w:rPr>
              <w:t>3</w:t>
            </w:r>
          </w:p>
        </w:tc>
        <w:tc>
          <w:tcPr>
            <w:tcW w:w="2147" w:type="dxa"/>
            <w:tcBorders>
              <w:tl2br w:val="nil"/>
              <w:tr2bl w:val="nil"/>
            </w:tcBorders>
            <w:vAlign w:val="center"/>
          </w:tcPr>
          <w:p w14:paraId="594AE2F3">
            <w:pPr>
              <w:pStyle w:val="2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4"/>
                <w:szCs w:val="22"/>
                <w:lang w:val="en-US" w:eastAsia="zh-CN" w:bidi="ar-SA"/>
              </w:rPr>
            </w:pPr>
          </w:p>
        </w:tc>
      </w:tr>
      <w:tr w14:paraId="0D8150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08" w:type="dxa"/>
            <w:tcBorders>
              <w:tl2br w:val="nil"/>
              <w:tr2bl w:val="nil"/>
            </w:tcBorders>
            <w:vAlign w:val="center"/>
          </w:tcPr>
          <w:p w14:paraId="24EF60B9">
            <w:pPr>
              <w:pStyle w:val="28"/>
              <w:keepNext w:val="0"/>
              <w:keepLines w:val="0"/>
              <w:pageBreakBefore w:val="0"/>
              <w:kinsoku/>
              <w:wordWrap/>
              <w:overflowPunct/>
              <w:topLinePunct w:val="0"/>
              <w:autoSpaceDE/>
              <w:autoSpaceDN/>
              <w:adjustRightInd/>
              <w:snapToGrid/>
              <w:spacing w:line="240" w:lineRule="auto"/>
              <w:ind w:left="0"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5</w:t>
            </w:r>
          </w:p>
        </w:tc>
        <w:tc>
          <w:tcPr>
            <w:tcW w:w="1805" w:type="dxa"/>
            <w:tcBorders>
              <w:tl2br w:val="nil"/>
              <w:tr2bl w:val="nil"/>
            </w:tcBorders>
            <w:shd w:val="clear" w:color="auto" w:fill="auto"/>
            <w:vAlign w:val="center"/>
          </w:tcPr>
          <w:p w14:paraId="0B034CB3">
            <w:pPr>
              <w:keepNext w:val="0"/>
              <w:keepLines w:val="0"/>
              <w:pageBreakBefore w:val="0"/>
              <w:widowControl/>
              <w:kinsoku/>
              <w:wordWrap/>
              <w:overflowPunct/>
              <w:topLinePunct w:val="0"/>
              <w:autoSpaceDE/>
              <w:autoSpaceDN/>
              <w:adjustRightInd/>
              <w:snapToGrid/>
              <w:spacing w:line="240" w:lineRule="auto"/>
              <w:ind w:left="0" w:leftChars="0" w:firstLine="0" w:firstLineChars="0"/>
              <w:jc w:val="center"/>
              <w:textAlignment w:val="center"/>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kern w:val="2"/>
                <w:sz w:val="24"/>
                <w:szCs w:val="22"/>
                <w:lang w:val="en-US" w:eastAsia="zh-CN" w:bidi="ar-SA"/>
              </w:rPr>
              <w:t>Self-cleaning time</w:t>
            </w:r>
          </w:p>
        </w:tc>
        <w:tc>
          <w:tcPr>
            <w:tcW w:w="4270" w:type="dxa"/>
            <w:tcBorders>
              <w:tl2br w:val="nil"/>
              <w:tr2bl w:val="nil"/>
            </w:tcBorders>
            <w:shd w:val="clear" w:color="auto" w:fill="auto"/>
            <w:vAlign w:val="center"/>
          </w:tcPr>
          <w:p w14:paraId="7830918A">
            <w:pPr>
              <w:keepNext w:val="0"/>
              <w:keepLines w:val="0"/>
              <w:pageBreakBefore w:val="0"/>
              <w:widowControl/>
              <w:kinsoku/>
              <w:wordWrap/>
              <w:overflowPunct/>
              <w:topLinePunct w:val="0"/>
              <w:autoSpaceDE/>
              <w:autoSpaceDN/>
              <w:adjustRightInd/>
              <w:snapToGrid/>
              <w:spacing w:line="240" w:lineRule="auto"/>
              <w:ind w:left="0" w:firstLine="0" w:firstLineChars="0"/>
              <w:jc w:val="center"/>
              <w:textAlignment w:val="center"/>
              <w:rPr>
                <w:rFonts w:hint="default" w:ascii="Times New Roman" w:hAnsi="Times New Roman" w:eastAsia="宋体" w:cs="Times New Roman"/>
                <w:kern w:val="2"/>
                <w:sz w:val="24"/>
                <w:szCs w:val="22"/>
                <w:lang w:val="en-US" w:eastAsia="zh-CN" w:bidi="ar-SA"/>
              </w:rPr>
            </w:pPr>
            <w:r>
              <w:rPr>
                <w:rFonts w:hint="default" w:ascii="Times New Roman" w:hAnsi="Times New Roman" w:eastAsia="宋体" w:cs="Times New Roman"/>
                <w:kern w:val="2"/>
                <w:sz w:val="24"/>
                <w:szCs w:val="22"/>
                <w:lang w:val="en-US" w:eastAsia="zh-CN" w:bidi="ar-SA"/>
              </w:rPr>
              <w:t>≤ 10min</w:t>
            </w:r>
          </w:p>
        </w:tc>
        <w:tc>
          <w:tcPr>
            <w:tcW w:w="2147" w:type="dxa"/>
            <w:tcBorders>
              <w:tl2br w:val="nil"/>
              <w:tr2bl w:val="nil"/>
            </w:tcBorders>
            <w:shd w:val="clear" w:color="auto" w:fill="auto"/>
            <w:vAlign w:val="center"/>
          </w:tcPr>
          <w:p w14:paraId="2BA659FF">
            <w:pPr>
              <w:pStyle w:val="28"/>
              <w:keepNext w:val="0"/>
              <w:keepLines w:val="0"/>
              <w:pageBreakBefore w:val="0"/>
              <w:kinsoku/>
              <w:wordWrap/>
              <w:overflowPunct/>
              <w:topLinePunct w:val="0"/>
              <w:autoSpaceDE/>
              <w:autoSpaceDN/>
              <w:adjustRightInd/>
              <w:snapToGrid/>
              <w:spacing w:line="240" w:lineRule="auto"/>
              <w:ind w:left="0" w:leftChars="0" w:firstLine="0" w:firstLineChars="0"/>
              <w:jc w:val="center"/>
              <w:textAlignment w:val="auto"/>
              <w:rPr>
                <w:rFonts w:hint="default" w:ascii="Times New Roman" w:hAnsi="Times New Roman" w:eastAsia="宋体" w:cs="Times New Roman"/>
                <w:kern w:val="2"/>
                <w:sz w:val="24"/>
                <w:szCs w:val="22"/>
                <w:lang w:val="en-US" w:eastAsia="zh-CN" w:bidi="ar-SA"/>
              </w:rPr>
            </w:pPr>
            <w:r>
              <w:rPr>
                <w:rFonts w:hint="default" w:ascii="Times New Roman" w:hAnsi="Times New Roman" w:eastAsia="宋体" w:cs="Times New Roman"/>
                <w:kern w:val="2"/>
                <w:sz w:val="24"/>
                <w:szCs w:val="22"/>
                <w:lang w:val="en-US" w:eastAsia="zh-CN" w:bidi="ar-SA"/>
              </w:rPr>
              <w:t>The count is zero three times in a row within 10 minutes.</w:t>
            </w:r>
          </w:p>
        </w:tc>
      </w:tr>
      <w:tr w14:paraId="46297B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08" w:type="dxa"/>
            <w:tcBorders>
              <w:tl2br w:val="nil"/>
              <w:tr2bl w:val="nil"/>
            </w:tcBorders>
            <w:vAlign w:val="center"/>
          </w:tcPr>
          <w:p w14:paraId="6DEFF604">
            <w:pPr>
              <w:pStyle w:val="28"/>
              <w:keepNext w:val="0"/>
              <w:keepLines w:val="0"/>
              <w:pageBreakBefore w:val="0"/>
              <w:kinsoku/>
              <w:wordWrap/>
              <w:overflowPunct/>
              <w:topLinePunct w:val="0"/>
              <w:autoSpaceDE/>
              <w:autoSpaceDN/>
              <w:adjustRightInd/>
              <w:snapToGrid/>
              <w:spacing w:line="240" w:lineRule="auto"/>
              <w:ind w:left="0"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6</w:t>
            </w:r>
          </w:p>
        </w:tc>
        <w:tc>
          <w:tcPr>
            <w:tcW w:w="1805" w:type="dxa"/>
            <w:tcBorders>
              <w:tl2br w:val="nil"/>
              <w:tr2bl w:val="nil"/>
            </w:tcBorders>
            <w:shd w:val="clear" w:color="auto" w:fill="auto"/>
            <w:vAlign w:val="center"/>
          </w:tcPr>
          <w:p w14:paraId="16BC6168">
            <w:pPr>
              <w:keepNext w:val="0"/>
              <w:keepLines w:val="0"/>
              <w:pageBreakBefore w:val="0"/>
              <w:widowControl/>
              <w:kinsoku/>
              <w:wordWrap/>
              <w:overflowPunct/>
              <w:topLinePunct w:val="0"/>
              <w:autoSpaceDE/>
              <w:autoSpaceDN/>
              <w:adjustRightInd/>
              <w:snapToGrid/>
              <w:spacing w:line="240" w:lineRule="auto"/>
              <w:ind w:left="0" w:leftChars="0" w:firstLine="0" w:firstLineChars="0"/>
              <w:jc w:val="center"/>
              <w:textAlignment w:val="center"/>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lang w:val="en-US" w:eastAsia="zh-CN"/>
              </w:rPr>
              <w:t>Number of samples</w:t>
            </w:r>
          </w:p>
        </w:tc>
        <w:tc>
          <w:tcPr>
            <w:tcW w:w="4270" w:type="dxa"/>
            <w:tcBorders>
              <w:tl2br w:val="nil"/>
              <w:tr2bl w:val="nil"/>
            </w:tcBorders>
            <w:shd w:val="clear" w:color="auto" w:fill="auto"/>
            <w:vAlign w:val="center"/>
          </w:tcPr>
          <w:p w14:paraId="15BE51C0">
            <w:pPr>
              <w:keepNext w:val="0"/>
              <w:keepLines w:val="0"/>
              <w:pageBreakBefore w:val="0"/>
              <w:widowControl/>
              <w:kinsoku/>
              <w:wordWrap/>
              <w:overflowPunct/>
              <w:topLinePunct w:val="0"/>
              <w:autoSpaceDE/>
              <w:autoSpaceDN/>
              <w:adjustRightInd/>
              <w:snapToGrid/>
              <w:spacing w:line="240" w:lineRule="auto"/>
              <w:ind w:left="0" w:leftChars="0" w:firstLine="0" w:firstLineChars="0"/>
              <w:jc w:val="center"/>
              <w:textAlignment w:val="center"/>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lang w:val="en-US" w:eastAsia="zh-CN"/>
              </w:rPr>
              <w:t>Adjustable from 1 to 999 times</w:t>
            </w:r>
          </w:p>
        </w:tc>
        <w:tc>
          <w:tcPr>
            <w:tcW w:w="2147" w:type="dxa"/>
            <w:tcBorders>
              <w:tl2br w:val="nil"/>
              <w:tr2bl w:val="nil"/>
            </w:tcBorders>
            <w:shd w:val="clear" w:color="auto" w:fill="auto"/>
            <w:vAlign w:val="center"/>
          </w:tcPr>
          <w:p w14:paraId="2506CCF5">
            <w:pPr>
              <w:pStyle w:val="2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4"/>
                <w:szCs w:val="22"/>
                <w:lang w:val="en-US" w:eastAsia="zh-CN" w:bidi="ar-SA"/>
              </w:rPr>
            </w:pPr>
          </w:p>
        </w:tc>
      </w:tr>
      <w:tr w14:paraId="478843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08" w:type="dxa"/>
            <w:tcBorders>
              <w:tl2br w:val="nil"/>
              <w:tr2bl w:val="nil"/>
            </w:tcBorders>
            <w:vAlign w:val="center"/>
          </w:tcPr>
          <w:p w14:paraId="72B3D1F0">
            <w:pPr>
              <w:pStyle w:val="28"/>
              <w:keepNext w:val="0"/>
              <w:keepLines w:val="0"/>
              <w:pageBreakBefore w:val="0"/>
              <w:kinsoku/>
              <w:wordWrap/>
              <w:overflowPunct/>
              <w:topLinePunct w:val="0"/>
              <w:autoSpaceDE/>
              <w:autoSpaceDN/>
              <w:adjustRightInd/>
              <w:snapToGrid/>
              <w:spacing w:line="240" w:lineRule="auto"/>
              <w:ind w:left="0"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7</w:t>
            </w:r>
          </w:p>
        </w:tc>
        <w:tc>
          <w:tcPr>
            <w:tcW w:w="1805" w:type="dxa"/>
            <w:tcBorders>
              <w:tl2br w:val="nil"/>
              <w:tr2bl w:val="nil"/>
            </w:tcBorders>
            <w:shd w:val="clear" w:color="auto" w:fill="auto"/>
            <w:vAlign w:val="center"/>
          </w:tcPr>
          <w:p w14:paraId="6AC2064A">
            <w:pPr>
              <w:keepNext w:val="0"/>
              <w:keepLines w:val="0"/>
              <w:pageBreakBefore w:val="0"/>
              <w:widowControl/>
              <w:kinsoku/>
              <w:wordWrap/>
              <w:overflowPunct/>
              <w:topLinePunct w:val="0"/>
              <w:autoSpaceDE/>
              <w:autoSpaceDN/>
              <w:adjustRightInd/>
              <w:snapToGrid/>
              <w:spacing w:line="240" w:lineRule="auto"/>
              <w:ind w:left="0" w:leftChars="0" w:firstLine="0" w:firstLineChars="0"/>
              <w:jc w:val="center"/>
              <w:textAlignment w:val="center"/>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lang w:val="en-US" w:eastAsia="zh-CN"/>
              </w:rPr>
              <w:t>Sampling time</w:t>
            </w:r>
          </w:p>
        </w:tc>
        <w:tc>
          <w:tcPr>
            <w:tcW w:w="4270" w:type="dxa"/>
            <w:tcBorders>
              <w:tl2br w:val="nil"/>
              <w:tr2bl w:val="nil"/>
            </w:tcBorders>
            <w:shd w:val="clear" w:color="auto" w:fill="auto"/>
            <w:vAlign w:val="center"/>
          </w:tcPr>
          <w:p w14:paraId="526EE70C">
            <w:pPr>
              <w:keepNext w:val="0"/>
              <w:keepLines w:val="0"/>
              <w:pageBreakBefore w:val="0"/>
              <w:widowControl/>
              <w:kinsoku/>
              <w:wordWrap/>
              <w:overflowPunct/>
              <w:topLinePunct w:val="0"/>
              <w:autoSpaceDE/>
              <w:autoSpaceDN/>
              <w:adjustRightInd/>
              <w:snapToGrid/>
              <w:spacing w:line="240" w:lineRule="auto"/>
              <w:ind w:left="0" w:leftChars="0" w:firstLine="0" w:firstLineChars="0"/>
              <w:jc w:val="center"/>
              <w:textAlignment w:val="center"/>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lang w:val="en-US" w:eastAsia="zh-CN"/>
              </w:rPr>
              <w:t>Adjustable from 1 to 60000 seconds</w:t>
            </w:r>
          </w:p>
        </w:tc>
        <w:tc>
          <w:tcPr>
            <w:tcW w:w="2147" w:type="dxa"/>
            <w:tcBorders>
              <w:tl2br w:val="nil"/>
              <w:tr2bl w:val="nil"/>
            </w:tcBorders>
            <w:shd w:val="clear" w:color="auto" w:fill="auto"/>
            <w:vAlign w:val="center"/>
          </w:tcPr>
          <w:p w14:paraId="023CBC88">
            <w:pPr>
              <w:pStyle w:val="28"/>
              <w:keepNext w:val="0"/>
              <w:keepLines w:val="0"/>
              <w:pageBreakBefore w:val="0"/>
              <w:kinsoku/>
              <w:wordWrap/>
              <w:overflowPunct/>
              <w:topLinePunct w:val="0"/>
              <w:autoSpaceDE/>
              <w:autoSpaceDN/>
              <w:bidi w:val="0"/>
              <w:adjustRightInd/>
              <w:snapToGrid/>
              <w:spacing w:line="240" w:lineRule="auto"/>
              <w:ind w:left="0" w:leftChars="0" w:firstLine="0" w:firstLineChars="0"/>
              <w:rPr>
                <w:rFonts w:hint="default" w:ascii="Times New Roman" w:hAnsi="Times New Roman" w:eastAsia="宋体" w:cs="Times New Roman"/>
                <w:kern w:val="2"/>
                <w:sz w:val="24"/>
                <w:szCs w:val="22"/>
                <w:lang w:val="en-US" w:eastAsia="zh-CN" w:bidi="ar-SA"/>
              </w:rPr>
            </w:pPr>
          </w:p>
        </w:tc>
      </w:tr>
      <w:tr w14:paraId="1586C8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08" w:type="dxa"/>
            <w:tcBorders>
              <w:tl2br w:val="nil"/>
              <w:tr2bl w:val="nil"/>
            </w:tcBorders>
            <w:vAlign w:val="center"/>
          </w:tcPr>
          <w:p w14:paraId="1BEE4030">
            <w:pPr>
              <w:pStyle w:val="28"/>
              <w:keepNext w:val="0"/>
              <w:keepLines w:val="0"/>
              <w:pageBreakBefore w:val="0"/>
              <w:kinsoku/>
              <w:wordWrap/>
              <w:overflowPunct/>
              <w:topLinePunct w:val="0"/>
              <w:autoSpaceDE/>
              <w:autoSpaceDN/>
              <w:adjustRightInd/>
              <w:snapToGrid/>
              <w:spacing w:line="240" w:lineRule="auto"/>
              <w:ind w:left="0"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8</w:t>
            </w:r>
          </w:p>
        </w:tc>
        <w:tc>
          <w:tcPr>
            <w:tcW w:w="1805" w:type="dxa"/>
            <w:tcBorders>
              <w:tl2br w:val="nil"/>
              <w:tr2bl w:val="nil"/>
            </w:tcBorders>
            <w:shd w:val="clear" w:color="auto" w:fill="auto"/>
            <w:vAlign w:val="center"/>
          </w:tcPr>
          <w:p w14:paraId="448BC5F4">
            <w:pPr>
              <w:keepNext w:val="0"/>
              <w:keepLines w:val="0"/>
              <w:pageBreakBefore w:val="0"/>
              <w:widowControl/>
              <w:kinsoku/>
              <w:wordWrap/>
              <w:overflowPunct/>
              <w:topLinePunct w:val="0"/>
              <w:autoSpaceDE/>
              <w:autoSpaceDN/>
              <w:adjustRightInd/>
              <w:snapToGrid/>
              <w:spacing w:line="240" w:lineRule="auto"/>
              <w:ind w:left="0" w:leftChars="0" w:firstLine="0" w:firstLineChars="0"/>
              <w:jc w:val="center"/>
              <w:textAlignment w:val="center"/>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lang w:val="en-US" w:eastAsia="zh-CN"/>
              </w:rPr>
              <w:t>Sampling interval</w:t>
            </w:r>
          </w:p>
        </w:tc>
        <w:tc>
          <w:tcPr>
            <w:tcW w:w="4270" w:type="dxa"/>
            <w:tcBorders>
              <w:tl2br w:val="nil"/>
              <w:tr2bl w:val="nil"/>
            </w:tcBorders>
            <w:shd w:val="clear" w:color="auto" w:fill="auto"/>
            <w:vAlign w:val="center"/>
          </w:tcPr>
          <w:p w14:paraId="6381808C">
            <w:pPr>
              <w:keepNext w:val="0"/>
              <w:keepLines w:val="0"/>
              <w:pageBreakBefore w:val="0"/>
              <w:widowControl/>
              <w:kinsoku/>
              <w:wordWrap/>
              <w:overflowPunct/>
              <w:topLinePunct w:val="0"/>
              <w:autoSpaceDE/>
              <w:autoSpaceDN/>
              <w:adjustRightInd/>
              <w:snapToGrid/>
              <w:spacing w:line="240" w:lineRule="auto"/>
              <w:ind w:left="0" w:leftChars="0" w:firstLine="0" w:firstLineChars="0"/>
              <w:jc w:val="center"/>
              <w:textAlignment w:val="center"/>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lang w:val="en-US" w:eastAsia="zh-CN"/>
              </w:rPr>
              <w:t>Adjustable from 10 to 60000 seconds</w:t>
            </w:r>
          </w:p>
        </w:tc>
        <w:tc>
          <w:tcPr>
            <w:tcW w:w="2147" w:type="dxa"/>
            <w:tcBorders>
              <w:tl2br w:val="nil"/>
              <w:tr2bl w:val="nil"/>
            </w:tcBorders>
            <w:shd w:val="clear" w:color="auto" w:fill="auto"/>
            <w:vAlign w:val="center"/>
          </w:tcPr>
          <w:p w14:paraId="40934801">
            <w:pPr>
              <w:pStyle w:val="28"/>
              <w:keepNext w:val="0"/>
              <w:keepLines w:val="0"/>
              <w:pageBreakBefore w:val="0"/>
              <w:kinsoku/>
              <w:wordWrap/>
              <w:overflowPunct/>
              <w:topLinePunct w:val="0"/>
              <w:autoSpaceDE/>
              <w:autoSpaceDN/>
              <w:bidi w:val="0"/>
              <w:adjustRightInd/>
              <w:snapToGrid/>
              <w:spacing w:line="240" w:lineRule="auto"/>
              <w:ind w:left="0" w:leftChars="0" w:firstLine="0" w:firstLineChars="0"/>
              <w:rPr>
                <w:rFonts w:hint="default" w:ascii="Times New Roman" w:hAnsi="Times New Roman" w:eastAsia="宋体" w:cs="Times New Roman"/>
                <w:kern w:val="2"/>
                <w:sz w:val="24"/>
                <w:szCs w:val="22"/>
                <w:lang w:val="en-US" w:eastAsia="zh-CN" w:bidi="ar-SA"/>
              </w:rPr>
            </w:pPr>
          </w:p>
        </w:tc>
      </w:tr>
      <w:tr w14:paraId="4E1DF4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08" w:type="dxa"/>
            <w:tcBorders>
              <w:tl2br w:val="nil"/>
              <w:tr2bl w:val="nil"/>
            </w:tcBorders>
            <w:vAlign w:val="center"/>
          </w:tcPr>
          <w:p w14:paraId="10D8084F">
            <w:pPr>
              <w:pStyle w:val="28"/>
              <w:keepNext w:val="0"/>
              <w:keepLines w:val="0"/>
              <w:pageBreakBefore w:val="0"/>
              <w:kinsoku/>
              <w:wordWrap/>
              <w:overflowPunct/>
              <w:topLinePunct w:val="0"/>
              <w:autoSpaceDE/>
              <w:autoSpaceDN/>
              <w:adjustRightInd/>
              <w:snapToGrid/>
              <w:spacing w:line="240" w:lineRule="auto"/>
              <w:ind w:left="0"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9</w:t>
            </w:r>
          </w:p>
        </w:tc>
        <w:tc>
          <w:tcPr>
            <w:tcW w:w="1805" w:type="dxa"/>
            <w:tcBorders>
              <w:tl2br w:val="nil"/>
              <w:tr2bl w:val="nil"/>
            </w:tcBorders>
            <w:shd w:val="clear" w:color="auto" w:fill="auto"/>
            <w:vAlign w:val="center"/>
          </w:tcPr>
          <w:p w14:paraId="69F82D17">
            <w:pPr>
              <w:keepNext w:val="0"/>
              <w:keepLines w:val="0"/>
              <w:pageBreakBefore w:val="0"/>
              <w:widowControl/>
              <w:kinsoku/>
              <w:wordWrap/>
              <w:overflowPunct/>
              <w:topLinePunct w:val="0"/>
              <w:autoSpaceDE/>
              <w:autoSpaceDN/>
              <w:adjustRightInd/>
              <w:snapToGrid/>
              <w:spacing w:line="240" w:lineRule="auto"/>
              <w:ind w:left="0" w:leftChars="0" w:firstLine="0" w:firstLineChars="0"/>
              <w:jc w:val="center"/>
              <w:textAlignment w:val="center"/>
              <w:rPr>
                <w:rFonts w:hint="default" w:ascii="Times New Roman" w:hAnsi="Times New Roman" w:eastAsia="宋体" w:cs="Times New Roman"/>
                <w:lang w:val="en-US" w:eastAsia="zh-CN"/>
              </w:rPr>
            </w:pPr>
            <w:r>
              <w:rPr>
                <w:rFonts w:hint="default" w:ascii="Times New Roman" w:hAnsi="Times New Roman" w:cs="Times New Roman"/>
                <w:lang w:val="en-US" w:eastAsia="zh-CN"/>
              </w:rPr>
              <w:t>laser source</w:t>
            </w:r>
          </w:p>
        </w:tc>
        <w:tc>
          <w:tcPr>
            <w:tcW w:w="4270" w:type="dxa"/>
            <w:tcBorders>
              <w:tl2br w:val="nil"/>
              <w:tr2bl w:val="nil"/>
            </w:tcBorders>
            <w:shd w:val="clear" w:color="auto" w:fill="auto"/>
            <w:vAlign w:val="center"/>
          </w:tcPr>
          <w:p w14:paraId="589D9AA9">
            <w:pPr>
              <w:keepNext w:val="0"/>
              <w:keepLines w:val="0"/>
              <w:pageBreakBefore w:val="0"/>
              <w:widowControl/>
              <w:kinsoku/>
              <w:wordWrap/>
              <w:overflowPunct/>
              <w:topLinePunct w:val="0"/>
              <w:autoSpaceDE/>
              <w:autoSpaceDN/>
              <w:adjustRightInd/>
              <w:snapToGrid/>
              <w:spacing w:line="240" w:lineRule="auto"/>
              <w:ind w:left="0" w:leftChars="0" w:firstLine="0" w:firstLineChars="0"/>
              <w:jc w:val="center"/>
              <w:textAlignment w:val="center"/>
              <w:rPr>
                <w:rFonts w:hint="default" w:ascii="Times New Roman" w:hAnsi="Times New Roman" w:cs="Times New Roman"/>
                <w:lang w:val="en-US" w:eastAsia="zh-CN"/>
              </w:rPr>
            </w:pPr>
            <w:r>
              <w:rPr>
                <w:rFonts w:hint="default" w:ascii="Times New Roman" w:hAnsi="Times New Roman" w:cs="Times New Roman"/>
                <w:lang w:val="en-US" w:eastAsia="zh-CN"/>
              </w:rPr>
              <w:t>Long-life laser diodes</w:t>
            </w:r>
          </w:p>
        </w:tc>
        <w:tc>
          <w:tcPr>
            <w:tcW w:w="2147" w:type="dxa"/>
            <w:tcBorders>
              <w:tl2br w:val="nil"/>
              <w:tr2bl w:val="nil"/>
            </w:tcBorders>
            <w:shd w:val="clear" w:color="auto" w:fill="auto"/>
            <w:vAlign w:val="center"/>
          </w:tcPr>
          <w:p w14:paraId="7BEA060D">
            <w:pPr>
              <w:pStyle w:val="28"/>
              <w:keepNext w:val="0"/>
              <w:keepLines w:val="0"/>
              <w:pageBreakBefore w:val="0"/>
              <w:kinsoku/>
              <w:wordWrap/>
              <w:overflowPunct/>
              <w:topLinePunct w:val="0"/>
              <w:autoSpaceDE/>
              <w:autoSpaceDN/>
              <w:bidi w:val="0"/>
              <w:adjustRightInd/>
              <w:snapToGrid/>
              <w:spacing w:line="240" w:lineRule="auto"/>
              <w:ind w:left="0" w:leftChars="0" w:firstLine="0" w:firstLineChars="0"/>
              <w:rPr>
                <w:rFonts w:hint="default" w:ascii="Times New Roman" w:hAnsi="Times New Roman" w:eastAsia="宋体" w:cs="Times New Roman"/>
                <w:kern w:val="2"/>
                <w:sz w:val="24"/>
                <w:szCs w:val="22"/>
                <w:lang w:val="en-US" w:eastAsia="zh-CN" w:bidi="ar-SA"/>
              </w:rPr>
            </w:pPr>
          </w:p>
        </w:tc>
      </w:tr>
      <w:tr w14:paraId="57FBF7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08" w:type="dxa"/>
            <w:tcBorders>
              <w:tl2br w:val="nil"/>
              <w:tr2bl w:val="nil"/>
            </w:tcBorders>
            <w:vAlign w:val="center"/>
          </w:tcPr>
          <w:p w14:paraId="6CB9E5E6">
            <w:pPr>
              <w:pStyle w:val="28"/>
              <w:keepNext w:val="0"/>
              <w:keepLines w:val="0"/>
              <w:pageBreakBefore w:val="0"/>
              <w:kinsoku/>
              <w:wordWrap/>
              <w:overflowPunct/>
              <w:topLinePunct w:val="0"/>
              <w:autoSpaceDE/>
              <w:autoSpaceDN/>
              <w:adjustRightInd/>
              <w:snapToGrid/>
              <w:spacing w:line="240" w:lineRule="auto"/>
              <w:ind w:left="0"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10</w:t>
            </w:r>
          </w:p>
        </w:tc>
        <w:tc>
          <w:tcPr>
            <w:tcW w:w="1805" w:type="dxa"/>
            <w:tcBorders>
              <w:tl2br w:val="nil"/>
              <w:tr2bl w:val="nil"/>
            </w:tcBorders>
            <w:shd w:val="clear" w:color="auto" w:fill="auto"/>
            <w:vAlign w:val="center"/>
          </w:tcPr>
          <w:p w14:paraId="05C13C04">
            <w:pPr>
              <w:keepNext w:val="0"/>
              <w:keepLines w:val="0"/>
              <w:pageBreakBefore w:val="0"/>
              <w:widowControl/>
              <w:kinsoku/>
              <w:wordWrap/>
              <w:overflowPunct/>
              <w:topLinePunct w:val="0"/>
              <w:autoSpaceDE/>
              <w:autoSpaceDN/>
              <w:adjustRightInd/>
              <w:snapToGrid/>
              <w:spacing w:line="240" w:lineRule="auto"/>
              <w:ind w:left="0" w:leftChars="0" w:firstLine="0" w:firstLineChars="0"/>
              <w:jc w:val="center"/>
              <w:textAlignment w:val="center"/>
              <w:rPr>
                <w:rFonts w:hint="default" w:ascii="Times New Roman" w:hAnsi="Times New Roman" w:eastAsia="宋体" w:cs="Times New Roman"/>
                <w:lang w:val="en-US" w:eastAsia="zh-CN"/>
              </w:rPr>
            </w:pPr>
            <w:r>
              <w:rPr>
                <w:rFonts w:hint="default" w:ascii="Times New Roman" w:hAnsi="Times New Roman" w:cs="Times New Roman"/>
                <w:lang w:val="en-US" w:eastAsia="zh-CN"/>
              </w:rPr>
              <w:t>Screen display</w:t>
            </w:r>
          </w:p>
        </w:tc>
        <w:tc>
          <w:tcPr>
            <w:tcW w:w="4270" w:type="dxa"/>
            <w:tcBorders>
              <w:tl2br w:val="nil"/>
              <w:tr2bl w:val="nil"/>
            </w:tcBorders>
            <w:shd w:val="clear" w:color="auto" w:fill="auto"/>
            <w:vAlign w:val="center"/>
          </w:tcPr>
          <w:p w14:paraId="137E61BB">
            <w:pPr>
              <w:keepNext w:val="0"/>
              <w:keepLines w:val="0"/>
              <w:pageBreakBefore w:val="0"/>
              <w:widowControl/>
              <w:kinsoku/>
              <w:wordWrap/>
              <w:overflowPunct/>
              <w:topLinePunct w:val="0"/>
              <w:autoSpaceDE/>
              <w:autoSpaceDN/>
              <w:adjustRightInd/>
              <w:snapToGrid/>
              <w:spacing w:line="240" w:lineRule="auto"/>
              <w:ind w:left="0" w:leftChars="0" w:firstLine="0" w:firstLineChars="0"/>
              <w:jc w:val="center"/>
              <w:textAlignment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8-inch color touchscreen</w:t>
            </w:r>
          </w:p>
        </w:tc>
        <w:tc>
          <w:tcPr>
            <w:tcW w:w="2147" w:type="dxa"/>
            <w:tcBorders>
              <w:tl2br w:val="nil"/>
              <w:tr2bl w:val="nil"/>
            </w:tcBorders>
            <w:shd w:val="clear" w:color="auto" w:fill="auto"/>
            <w:vAlign w:val="center"/>
          </w:tcPr>
          <w:p w14:paraId="20CCA0FA">
            <w:pPr>
              <w:pStyle w:val="28"/>
              <w:keepNext w:val="0"/>
              <w:keepLines w:val="0"/>
              <w:pageBreakBefore w:val="0"/>
              <w:kinsoku/>
              <w:wordWrap/>
              <w:overflowPunct/>
              <w:topLinePunct w:val="0"/>
              <w:autoSpaceDE/>
              <w:autoSpaceDN/>
              <w:bidi w:val="0"/>
              <w:adjustRightInd/>
              <w:snapToGrid/>
              <w:spacing w:line="240" w:lineRule="auto"/>
              <w:ind w:left="0" w:leftChars="0" w:firstLine="0" w:firstLineChars="0"/>
              <w:rPr>
                <w:rFonts w:hint="default" w:ascii="Times New Roman" w:hAnsi="Times New Roman" w:eastAsia="宋体" w:cs="Times New Roman"/>
                <w:kern w:val="2"/>
                <w:sz w:val="24"/>
                <w:szCs w:val="22"/>
                <w:lang w:val="en-US" w:eastAsia="zh-CN" w:bidi="ar-SA"/>
              </w:rPr>
            </w:pPr>
          </w:p>
        </w:tc>
      </w:tr>
      <w:tr w14:paraId="1F839D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08" w:type="dxa"/>
            <w:tcBorders>
              <w:tl2br w:val="nil"/>
              <w:tr2bl w:val="nil"/>
            </w:tcBorders>
            <w:vAlign w:val="center"/>
          </w:tcPr>
          <w:p w14:paraId="0A2D4458">
            <w:pPr>
              <w:pStyle w:val="28"/>
              <w:keepNext w:val="0"/>
              <w:keepLines w:val="0"/>
              <w:pageBreakBefore w:val="0"/>
              <w:kinsoku/>
              <w:wordWrap/>
              <w:overflowPunct/>
              <w:topLinePunct w:val="0"/>
              <w:autoSpaceDE/>
              <w:autoSpaceDN/>
              <w:adjustRightInd/>
              <w:snapToGrid/>
              <w:spacing w:line="240" w:lineRule="auto"/>
              <w:ind w:left="0"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11</w:t>
            </w:r>
          </w:p>
        </w:tc>
        <w:tc>
          <w:tcPr>
            <w:tcW w:w="1805" w:type="dxa"/>
            <w:tcBorders>
              <w:tl2br w:val="nil"/>
              <w:tr2bl w:val="nil"/>
            </w:tcBorders>
            <w:shd w:val="clear" w:color="auto" w:fill="auto"/>
            <w:vAlign w:val="center"/>
          </w:tcPr>
          <w:p w14:paraId="62C5202D">
            <w:pPr>
              <w:keepNext w:val="0"/>
              <w:keepLines w:val="0"/>
              <w:pageBreakBefore w:val="0"/>
              <w:widowControl/>
              <w:kinsoku/>
              <w:wordWrap/>
              <w:overflowPunct/>
              <w:topLinePunct w:val="0"/>
              <w:autoSpaceDE/>
              <w:autoSpaceDN/>
              <w:adjustRightInd/>
              <w:snapToGrid/>
              <w:spacing w:line="240" w:lineRule="auto"/>
              <w:ind w:left="0" w:leftChars="0" w:firstLine="0" w:firstLineChars="0"/>
              <w:jc w:val="center"/>
              <w:textAlignment w:val="center"/>
              <w:rPr>
                <w:rFonts w:hint="default" w:ascii="Times New Roman" w:hAnsi="Times New Roman" w:eastAsia="宋体" w:cs="Times New Roman"/>
                <w:lang w:val="en-US" w:eastAsia="zh-CN"/>
              </w:rPr>
            </w:pPr>
            <w:r>
              <w:rPr>
                <w:rFonts w:hint="default" w:ascii="Times New Roman" w:hAnsi="Times New Roman" w:cs="Times New Roman"/>
                <w:lang w:val="en-US" w:eastAsia="zh-CN"/>
              </w:rPr>
              <w:t>Printing method</w:t>
            </w:r>
          </w:p>
        </w:tc>
        <w:tc>
          <w:tcPr>
            <w:tcW w:w="4270" w:type="dxa"/>
            <w:tcBorders>
              <w:tl2br w:val="nil"/>
              <w:tr2bl w:val="nil"/>
            </w:tcBorders>
            <w:shd w:val="clear" w:color="auto" w:fill="auto"/>
            <w:vAlign w:val="center"/>
          </w:tcPr>
          <w:p w14:paraId="32FB8AAF">
            <w:pPr>
              <w:keepNext w:val="0"/>
              <w:keepLines w:val="0"/>
              <w:pageBreakBefore w:val="0"/>
              <w:widowControl/>
              <w:kinsoku/>
              <w:wordWrap/>
              <w:overflowPunct/>
              <w:topLinePunct w:val="0"/>
              <w:autoSpaceDE/>
              <w:autoSpaceDN/>
              <w:adjustRightInd/>
              <w:snapToGrid/>
              <w:spacing w:line="240" w:lineRule="auto"/>
              <w:ind w:left="0" w:leftChars="0" w:firstLine="0" w:firstLineChars="0"/>
              <w:jc w:val="center"/>
              <w:textAlignment w:val="center"/>
              <w:rPr>
                <w:rFonts w:hint="default" w:ascii="Times New Roman" w:hAnsi="Times New Roman" w:eastAsia="宋体" w:cs="Times New Roman"/>
                <w:lang w:val="en-US" w:eastAsia="zh-CN"/>
              </w:rPr>
            </w:pPr>
            <w:r>
              <w:rPr>
                <w:rFonts w:hint="default" w:ascii="Times New Roman" w:hAnsi="Times New Roman" w:cs="Times New Roman"/>
                <w:lang w:val="en-US" w:eastAsia="zh-CN"/>
              </w:rPr>
              <w:t>Embedded thermal printing</w:t>
            </w:r>
          </w:p>
        </w:tc>
        <w:tc>
          <w:tcPr>
            <w:tcW w:w="2147" w:type="dxa"/>
            <w:tcBorders>
              <w:tl2br w:val="nil"/>
              <w:tr2bl w:val="nil"/>
            </w:tcBorders>
            <w:shd w:val="clear" w:color="auto" w:fill="auto"/>
            <w:vAlign w:val="center"/>
          </w:tcPr>
          <w:p w14:paraId="719141DB">
            <w:pPr>
              <w:pStyle w:val="28"/>
              <w:keepNext w:val="0"/>
              <w:keepLines w:val="0"/>
              <w:pageBreakBefore w:val="0"/>
              <w:kinsoku/>
              <w:wordWrap/>
              <w:overflowPunct/>
              <w:topLinePunct w:val="0"/>
              <w:autoSpaceDE/>
              <w:autoSpaceDN/>
              <w:bidi w:val="0"/>
              <w:adjustRightInd/>
              <w:snapToGrid/>
              <w:spacing w:line="240" w:lineRule="auto"/>
              <w:ind w:left="0" w:leftChars="0" w:firstLine="0" w:firstLineChars="0"/>
              <w:rPr>
                <w:rFonts w:hint="default" w:ascii="Times New Roman" w:hAnsi="Times New Roman" w:eastAsia="宋体" w:cs="Times New Roman"/>
                <w:kern w:val="2"/>
                <w:sz w:val="24"/>
                <w:szCs w:val="22"/>
                <w:lang w:val="en-US" w:eastAsia="zh-CN" w:bidi="ar-SA"/>
              </w:rPr>
            </w:pPr>
          </w:p>
        </w:tc>
      </w:tr>
      <w:tr w14:paraId="30980D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08" w:type="dxa"/>
            <w:tcBorders>
              <w:tl2br w:val="nil"/>
              <w:tr2bl w:val="nil"/>
            </w:tcBorders>
            <w:vAlign w:val="center"/>
          </w:tcPr>
          <w:p w14:paraId="75308A23">
            <w:pPr>
              <w:pStyle w:val="28"/>
              <w:keepNext w:val="0"/>
              <w:keepLines w:val="0"/>
              <w:pageBreakBefore w:val="0"/>
              <w:kinsoku/>
              <w:wordWrap/>
              <w:overflowPunct/>
              <w:topLinePunct w:val="0"/>
              <w:autoSpaceDE/>
              <w:autoSpaceDN/>
              <w:adjustRightInd/>
              <w:snapToGrid/>
              <w:spacing w:line="240" w:lineRule="auto"/>
              <w:ind w:left="0"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12</w:t>
            </w:r>
          </w:p>
        </w:tc>
        <w:tc>
          <w:tcPr>
            <w:tcW w:w="1805" w:type="dxa"/>
            <w:tcBorders>
              <w:tl2br w:val="nil"/>
              <w:tr2bl w:val="nil"/>
            </w:tcBorders>
            <w:shd w:val="clear" w:color="auto" w:fill="auto"/>
            <w:vAlign w:val="center"/>
          </w:tcPr>
          <w:p w14:paraId="432FE730">
            <w:pPr>
              <w:keepNext w:val="0"/>
              <w:keepLines w:val="0"/>
              <w:pageBreakBefore w:val="0"/>
              <w:widowControl/>
              <w:kinsoku/>
              <w:wordWrap/>
              <w:overflowPunct/>
              <w:topLinePunct w:val="0"/>
              <w:autoSpaceDE/>
              <w:autoSpaceDN/>
              <w:adjustRightInd/>
              <w:snapToGrid/>
              <w:spacing w:line="240" w:lineRule="auto"/>
              <w:ind w:left="0" w:leftChars="0" w:firstLine="0" w:firstLineChars="0"/>
              <w:jc w:val="center"/>
              <w:textAlignment w:val="center"/>
              <w:rPr>
                <w:rFonts w:hint="default" w:ascii="Times New Roman" w:hAnsi="Times New Roman" w:eastAsia="宋体" w:cs="Times New Roman"/>
                <w:lang w:val="en-US" w:eastAsia="zh-CN"/>
              </w:rPr>
            </w:pPr>
            <w:r>
              <w:rPr>
                <w:rFonts w:hint="default" w:ascii="Times New Roman" w:hAnsi="Times New Roman" w:cs="Times New Roman"/>
                <w:kern w:val="2"/>
                <w:sz w:val="24"/>
                <w:szCs w:val="22"/>
                <w:lang w:val="en-US" w:eastAsia="zh-CN" w:bidi="ar-SA"/>
              </w:rPr>
              <w:t>Communication methods</w:t>
            </w:r>
          </w:p>
        </w:tc>
        <w:tc>
          <w:tcPr>
            <w:tcW w:w="4270" w:type="dxa"/>
            <w:tcBorders>
              <w:tl2br w:val="nil"/>
              <w:tr2bl w:val="nil"/>
            </w:tcBorders>
            <w:shd w:val="clear" w:color="auto" w:fill="auto"/>
            <w:vAlign w:val="center"/>
          </w:tcPr>
          <w:p w14:paraId="11BA777C">
            <w:pPr>
              <w:keepNext w:val="0"/>
              <w:keepLines w:val="0"/>
              <w:pageBreakBefore w:val="0"/>
              <w:widowControl/>
              <w:kinsoku/>
              <w:wordWrap/>
              <w:overflowPunct/>
              <w:topLinePunct w:val="0"/>
              <w:autoSpaceDE/>
              <w:autoSpaceDN/>
              <w:adjustRightInd/>
              <w:snapToGrid/>
              <w:spacing w:line="240" w:lineRule="auto"/>
              <w:ind w:left="0" w:leftChars="0" w:firstLine="0" w:firstLineChars="0"/>
              <w:jc w:val="center"/>
              <w:textAlignment w:val="center"/>
              <w:rPr>
                <w:rFonts w:hint="default" w:ascii="Times New Roman" w:hAnsi="Times New Roman" w:eastAsia="宋体" w:cs="Times New Roman"/>
                <w:lang w:val="en-US" w:eastAsia="zh-CN"/>
              </w:rPr>
            </w:pPr>
            <w:r>
              <w:rPr>
                <w:rFonts w:hint="default" w:ascii="Times New Roman" w:hAnsi="Times New Roman" w:cs="Times New Roman"/>
                <w:lang w:val="en-US" w:eastAsia="zh-CN"/>
              </w:rPr>
              <w:t xml:space="preserve">USB, RS485, </w:t>
            </w:r>
            <w:r>
              <w:rPr>
                <w:rFonts w:hint="default" w:ascii="Times New Roman" w:hAnsi="Times New Roman" w:cs="Times New Roman"/>
                <w:kern w:val="2"/>
                <w:sz w:val="24"/>
                <w:szCs w:val="22"/>
                <w:lang w:val="en-US" w:eastAsia="zh-CN" w:bidi="ar-SA"/>
              </w:rPr>
              <w:t>Ethernet</w:t>
            </w:r>
          </w:p>
        </w:tc>
        <w:tc>
          <w:tcPr>
            <w:tcW w:w="2147" w:type="dxa"/>
            <w:tcBorders>
              <w:tl2br w:val="nil"/>
              <w:tr2bl w:val="nil"/>
            </w:tcBorders>
            <w:shd w:val="clear" w:color="auto" w:fill="auto"/>
            <w:vAlign w:val="center"/>
          </w:tcPr>
          <w:p w14:paraId="41B032CF">
            <w:pPr>
              <w:pStyle w:val="28"/>
              <w:keepNext w:val="0"/>
              <w:keepLines w:val="0"/>
              <w:pageBreakBefore w:val="0"/>
              <w:kinsoku/>
              <w:wordWrap/>
              <w:overflowPunct/>
              <w:topLinePunct w:val="0"/>
              <w:autoSpaceDE/>
              <w:autoSpaceDN/>
              <w:adjustRightInd/>
              <w:snapToGrid/>
              <w:spacing w:line="240" w:lineRule="auto"/>
              <w:ind w:left="0" w:leftChars="0" w:firstLine="0" w:firstLineChars="0"/>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kern w:val="2"/>
                <w:sz w:val="24"/>
                <w:szCs w:val="22"/>
                <w:lang w:val="en-US" w:eastAsia="zh-CN" w:bidi="ar-SA"/>
              </w:rPr>
              <w:t>Optional wireless communication</w:t>
            </w:r>
          </w:p>
        </w:tc>
      </w:tr>
      <w:tr w14:paraId="79E189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08" w:type="dxa"/>
            <w:tcBorders>
              <w:tl2br w:val="nil"/>
              <w:tr2bl w:val="nil"/>
            </w:tcBorders>
            <w:vAlign w:val="center"/>
          </w:tcPr>
          <w:p w14:paraId="5723B926">
            <w:pPr>
              <w:pStyle w:val="28"/>
              <w:keepNext w:val="0"/>
              <w:keepLines w:val="0"/>
              <w:pageBreakBefore w:val="0"/>
              <w:kinsoku/>
              <w:wordWrap/>
              <w:overflowPunct/>
              <w:topLinePunct w:val="0"/>
              <w:autoSpaceDE/>
              <w:autoSpaceDN/>
              <w:adjustRightInd/>
              <w:snapToGrid/>
              <w:spacing w:line="240" w:lineRule="auto"/>
              <w:ind w:left="0"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13</w:t>
            </w:r>
          </w:p>
        </w:tc>
        <w:tc>
          <w:tcPr>
            <w:tcW w:w="1805" w:type="dxa"/>
            <w:tcBorders>
              <w:tl2br w:val="nil"/>
              <w:tr2bl w:val="nil"/>
            </w:tcBorders>
            <w:shd w:val="clear" w:color="auto" w:fill="auto"/>
            <w:vAlign w:val="center"/>
          </w:tcPr>
          <w:p w14:paraId="7F68161E">
            <w:pPr>
              <w:keepNext w:val="0"/>
              <w:keepLines w:val="0"/>
              <w:pageBreakBefore w:val="0"/>
              <w:widowControl/>
              <w:kinsoku/>
              <w:wordWrap/>
              <w:overflowPunct/>
              <w:topLinePunct w:val="0"/>
              <w:autoSpaceDE/>
              <w:autoSpaceDN/>
              <w:adjustRightInd/>
              <w:snapToGrid/>
              <w:spacing w:line="240" w:lineRule="auto"/>
              <w:ind w:left="0" w:leftChars="0" w:firstLine="0" w:firstLineChars="0"/>
              <w:jc w:val="center"/>
              <w:textAlignment w:val="center"/>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kern w:val="2"/>
                <w:sz w:val="24"/>
                <w:szCs w:val="22"/>
                <w:lang w:val="en-US" w:eastAsia="zh-CN" w:bidi="ar-SA"/>
              </w:rPr>
              <w:t>Communication Protocol</w:t>
            </w:r>
          </w:p>
        </w:tc>
        <w:tc>
          <w:tcPr>
            <w:tcW w:w="4270" w:type="dxa"/>
            <w:tcBorders>
              <w:tl2br w:val="nil"/>
              <w:tr2bl w:val="nil"/>
            </w:tcBorders>
            <w:shd w:val="clear" w:color="auto" w:fill="auto"/>
            <w:vAlign w:val="center"/>
          </w:tcPr>
          <w:p w14:paraId="347461C1">
            <w:pPr>
              <w:keepNext w:val="0"/>
              <w:keepLines w:val="0"/>
              <w:pageBreakBefore w:val="0"/>
              <w:widowControl/>
              <w:kinsoku/>
              <w:wordWrap/>
              <w:overflowPunct/>
              <w:topLinePunct w:val="0"/>
              <w:autoSpaceDE/>
              <w:autoSpaceDN/>
              <w:adjustRightInd/>
              <w:snapToGrid/>
              <w:spacing w:line="240" w:lineRule="auto"/>
              <w:ind w:left="0" w:leftChars="0" w:firstLine="0" w:firstLineChars="0"/>
              <w:jc w:val="center"/>
              <w:textAlignment w:val="center"/>
              <w:rPr>
                <w:rFonts w:hint="default" w:ascii="Times New Roman" w:hAnsi="Times New Roman" w:cs="Times New Roman"/>
              </w:rPr>
            </w:pPr>
            <w:r>
              <w:rPr>
                <w:rFonts w:hint="default" w:ascii="Times New Roman" w:hAnsi="Times New Roman" w:cs="Times New Roman"/>
              </w:rPr>
              <w:t>Modbus-RTU/TCP</w:t>
            </w:r>
          </w:p>
        </w:tc>
        <w:tc>
          <w:tcPr>
            <w:tcW w:w="2147" w:type="dxa"/>
            <w:tcBorders>
              <w:tl2br w:val="nil"/>
              <w:tr2bl w:val="nil"/>
            </w:tcBorders>
            <w:shd w:val="clear" w:color="auto" w:fill="auto"/>
            <w:vAlign w:val="center"/>
          </w:tcPr>
          <w:p w14:paraId="65AC87E7">
            <w:pPr>
              <w:pStyle w:val="28"/>
              <w:keepNext w:val="0"/>
              <w:keepLines w:val="0"/>
              <w:pageBreakBefore w:val="0"/>
              <w:kinsoku/>
              <w:wordWrap/>
              <w:overflowPunct/>
              <w:topLinePunct w:val="0"/>
              <w:autoSpaceDE/>
              <w:autoSpaceDN/>
              <w:bidi w:val="0"/>
              <w:adjustRightInd/>
              <w:snapToGrid/>
              <w:spacing w:line="240" w:lineRule="auto"/>
              <w:ind w:left="0" w:leftChars="0" w:firstLine="0" w:firstLineChars="0"/>
              <w:rPr>
                <w:rFonts w:hint="default" w:ascii="Times New Roman" w:hAnsi="Times New Roman" w:eastAsia="宋体" w:cs="Times New Roman"/>
                <w:kern w:val="2"/>
                <w:sz w:val="24"/>
                <w:szCs w:val="22"/>
                <w:lang w:val="en-US" w:eastAsia="zh-CN" w:bidi="ar-SA"/>
              </w:rPr>
            </w:pPr>
          </w:p>
        </w:tc>
      </w:tr>
      <w:tr w14:paraId="0F8E6D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08" w:type="dxa"/>
            <w:tcBorders>
              <w:tl2br w:val="nil"/>
              <w:tr2bl w:val="nil"/>
            </w:tcBorders>
            <w:vAlign w:val="center"/>
          </w:tcPr>
          <w:p w14:paraId="6E9C7426">
            <w:pPr>
              <w:pStyle w:val="28"/>
              <w:keepNext w:val="0"/>
              <w:keepLines w:val="0"/>
              <w:pageBreakBefore w:val="0"/>
              <w:kinsoku/>
              <w:wordWrap/>
              <w:overflowPunct/>
              <w:topLinePunct w:val="0"/>
              <w:autoSpaceDE/>
              <w:autoSpaceDN/>
              <w:adjustRightInd/>
              <w:snapToGrid/>
              <w:spacing w:line="240" w:lineRule="auto"/>
              <w:ind w:left="0"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14</w:t>
            </w:r>
          </w:p>
        </w:tc>
        <w:tc>
          <w:tcPr>
            <w:tcW w:w="1805" w:type="dxa"/>
            <w:tcBorders>
              <w:tl2br w:val="nil"/>
              <w:tr2bl w:val="nil"/>
            </w:tcBorders>
            <w:shd w:val="clear" w:color="auto" w:fill="auto"/>
            <w:vAlign w:val="center"/>
          </w:tcPr>
          <w:p w14:paraId="528D885D">
            <w:pPr>
              <w:keepNext w:val="0"/>
              <w:keepLines w:val="0"/>
              <w:pageBreakBefore w:val="0"/>
              <w:widowControl/>
              <w:kinsoku/>
              <w:wordWrap/>
              <w:overflowPunct/>
              <w:topLinePunct w:val="0"/>
              <w:autoSpaceDE/>
              <w:autoSpaceDN/>
              <w:adjustRightInd/>
              <w:snapToGrid/>
              <w:spacing w:line="240" w:lineRule="auto"/>
              <w:ind w:left="0" w:leftChars="0" w:firstLine="0" w:firstLineChars="0"/>
              <w:jc w:val="center"/>
              <w:textAlignment w:val="center"/>
              <w:rPr>
                <w:rFonts w:hint="default" w:ascii="Times New Roman" w:hAnsi="Times New Roman" w:cs="Times New Roman"/>
                <w:kern w:val="2"/>
                <w:sz w:val="24"/>
                <w:szCs w:val="22"/>
                <w:lang w:val="en-US" w:eastAsia="zh-CN" w:bidi="ar-SA"/>
              </w:rPr>
            </w:pPr>
            <w:r>
              <w:rPr>
                <w:rFonts w:hint="default" w:ascii="Times New Roman" w:hAnsi="Times New Roman" w:cs="Times New Roman"/>
                <w:kern w:val="2"/>
                <w:sz w:val="24"/>
                <w:szCs w:val="22"/>
                <w:lang w:val="en-US" w:eastAsia="zh-CN" w:bidi="ar-SA"/>
              </w:rPr>
              <w:t>Data storage</w:t>
            </w:r>
          </w:p>
        </w:tc>
        <w:tc>
          <w:tcPr>
            <w:tcW w:w="4270" w:type="dxa"/>
            <w:tcBorders>
              <w:tl2br w:val="nil"/>
              <w:tr2bl w:val="nil"/>
            </w:tcBorders>
            <w:shd w:val="clear" w:color="auto" w:fill="auto"/>
            <w:vAlign w:val="center"/>
          </w:tcPr>
          <w:p w14:paraId="01090291">
            <w:pPr>
              <w:keepNext w:val="0"/>
              <w:keepLines w:val="0"/>
              <w:pageBreakBefore w:val="0"/>
              <w:widowControl/>
              <w:kinsoku/>
              <w:wordWrap/>
              <w:overflowPunct/>
              <w:topLinePunct w:val="0"/>
              <w:autoSpaceDE/>
              <w:autoSpaceDN/>
              <w:adjustRightInd/>
              <w:snapToGrid/>
              <w:spacing w:line="240" w:lineRule="auto"/>
              <w:ind w:left="0" w:leftChars="0" w:firstLine="0" w:firstLineChars="0"/>
              <w:jc w:val="center"/>
              <w:textAlignment w:val="center"/>
              <w:rPr>
                <w:rFonts w:hint="default" w:ascii="Times New Roman" w:hAnsi="Times New Roman" w:cs="Times New Roman"/>
              </w:rPr>
            </w:pPr>
            <w:r>
              <w:rPr>
                <w:rFonts w:hint="default" w:ascii="Times New Roman" w:hAnsi="Times New Roman" w:cs="Times New Roman"/>
              </w:rPr>
              <w:t>7 million data entries</w:t>
            </w:r>
          </w:p>
        </w:tc>
        <w:tc>
          <w:tcPr>
            <w:tcW w:w="2147" w:type="dxa"/>
            <w:tcBorders>
              <w:tl2br w:val="nil"/>
              <w:tr2bl w:val="nil"/>
            </w:tcBorders>
            <w:shd w:val="clear" w:color="auto" w:fill="auto"/>
            <w:vAlign w:val="center"/>
          </w:tcPr>
          <w:p w14:paraId="09C9A329">
            <w:pPr>
              <w:pStyle w:val="28"/>
              <w:keepNext w:val="0"/>
              <w:keepLines w:val="0"/>
              <w:pageBreakBefore w:val="0"/>
              <w:kinsoku/>
              <w:wordWrap/>
              <w:overflowPunct/>
              <w:topLinePunct w:val="0"/>
              <w:autoSpaceDE/>
              <w:autoSpaceDN/>
              <w:adjustRightInd/>
              <w:snapToGrid/>
              <w:spacing w:line="240" w:lineRule="auto"/>
              <w:ind w:left="0" w:leftChars="0" w:firstLine="0" w:firstLineChars="0"/>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kern w:val="2"/>
                <w:sz w:val="24"/>
                <w:szCs w:val="22"/>
                <w:lang w:val="en-US" w:eastAsia="zh-CN" w:bidi="ar-SA"/>
              </w:rPr>
              <w:t>Queryable and exportable</w:t>
            </w:r>
          </w:p>
        </w:tc>
      </w:tr>
      <w:tr w14:paraId="762883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08" w:type="dxa"/>
            <w:tcBorders>
              <w:tl2br w:val="nil"/>
              <w:tr2bl w:val="nil"/>
            </w:tcBorders>
            <w:shd w:val="clear" w:color="auto" w:fill="auto"/>
            <w:vAlign w:val="center"/>
          </w:tcPr>
          <w:p w14:paraId="2ABAC000">
            <w:pPr>
              <w:pStyle w:val="28"/>
              <w:keepNext w:val="0"/>
              <w:keepLines w:val="0"/>
              <w:pageBreakBefore w:val="0"/>
              <w:kinsoku/>
              <w:wordWrap/>
              <w:overflowPunct/>
              <w:topLinePunct w:val="0"/>
              <w:autoSpaceDE/>
              <w:autoSpaceDN/>
              <w:adjustRightInd/>
              <w:snapToGrid/>
              <w:spacing w:line="240" w:lineRule="auto"/>
              <w:ind w:left="0" w:leftChars="0" w:firstLine="0" w:firstLineChars="0"/>
              <w:jc w:val="center"/>
              <w:textAlignment w:val="auto"/>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lang w:val="en-US" w:eastAsia="zh-CN"/>
              </w:rPr>
              <w:t>15</w:t>
            </w:r>
          </w:p>
        </w:tc>
        <w:tc>
          <w:tcPr>
            <w:tcW w:w="1805" w:type="dxa"/>
            <w:tcBorders>
              <w:tl2br w:val="nil"/>
              <w:tr2bl w:val="nil"/>
            </w:tcBorders>
            <w:shd w:val="clear" w:color="auto" w:fill="auto"/>
            <w:vAlign w:val="center"/>
          </w:tcPr>
          <w:p w14:paraId="514500C4">
            <w:pPr>
              <w:keepNext w:val="0"/>
              <w:keepLines w:val="0"/>
              <w:pageBreakBefore w:val="0"/>
              <w:widowControl/>
              <w:kinsoku/>
              <w:wordWrap/>
              <w:overflowPunct/>
              <w:topLinePunct w:val="0"/>
              <w:autoSpaceDE/>
              <w:autoSpaceDN/>
              <w:adjustRightInd/>
              <w:snapToGrid/>
              <w:spacing w:line="240" w:lineRule="auto"/>
              <w:ind w:left="0" w:leftChars="0" w:firstLine="0" w:firstLineChars="0"/>
              <w:jc w:val="center"/>
              <w:textAlignment w:val="center"/>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lang w:val="en-US" w:eastAsia="zh-CN"/>
              </w:rPr>
              <w:t>Power supply</w:t>
            </w:r>
          </w:p>
        </w:tc>
        <w:tc>
          <w:tcPr>
            <w:tcW w:w="4270" w:type="dxa"/>
            <w:tcBorders>
              <w:tl2br w:val="nil"/>
              <w:tr2bl w:val="nil"/>
            </w:tcBorders>
            <w:shd w:val="clear" w:color="auto" w:fill="auto"/>
            <w:vAlign w:val="center"/>
          </w:tcPr>
          <w:p w14:paraId="06BEEE4A">
            <w:pPr>
              <w:keepNext w:val="0"/>
              <w:keepLines w:val="0"/>
              <w:pageBreakBefore w:val="0"/>
              <w:widowControl/>
              <w:kinsoku/>
              <w:wordWrap/>
              <w:overflowPunct/>
              <w:topLinePunct w:val="0"/>
              <w:autoSpaceDE/>
              <w:autoSpaceDN/>
              <w:adjustRightInd/>
              <w:snapToGrid/>
              <w:spacing w:line="240" w:lineRule="auto"/>
              <w:ind w:left="0" w:firstLine="0" w:firstLineChars="0"/>
              <w:jc w:val="center"/>
              <w:textAlignment w:val="center"/>
              <w:rPr>
                <w:rFonts w:hint="default" w:ascii="Times New Roman" w:hAnsi="Times New Roman" w:cs="Times New Roman"/>
              </w:rPr>
            </w:pPr>
            <w:r>
              <w:rPr>
                <w:rFonts w:hint="default" w:ascii="Times New Roman" w:hAnsi="Times New Roman" w:cs="Times New Roman"/>
                <w:lang w:val="en-US" w:eastAsia="zh-CN"/>
              </w:rPr>
              <w:t xml:space="preserve">Air pump: DC </w:t>
            </w:r>
            <w:r>
              <w:rPr>
                <w:rFonts w:hint="default" w:ascii="Times New Roman" w:hAnsi="Times New Roman" w:cs="Times New Roman"/>
              </w:rPr>
              <w:t xml:space="preserve">16.8V </w:t>
            </w:r>
            <w:r>
              <w:rPr>
                <w:rFonts w:hint="default" w:ascii="Times New Roman" w:hAnsi="Times New Roman" w:cs="Times New Roman"/>
                <w:lang w:val="en-US" w:eastAsia="zh-CN"/>
              </w:rPr>
              <w:t xml:space="preserve">/ </w:t>
            </w:r>
            <w:r>
              <w:rPr>
                <w:rFonts w:hint="default" w:ascii="Times New Roman" w:hAnsi="Times New Roman" w:cs="Times New Roman"/>
              </w:rPr>
              <w:t>5A</w:t>
            </w:r>
          </w:p>
          <w:p w14:paraId="621F8CF6">
            <w:pPr>
              <w:keepNext w:val="0"/>
              <w:keepLines w:val="0"/>
              <w:pageBreakBefore w:val="0"/>
              <w:widowControl/>
              <w:kinsoku/>
              <w:wordWrap/>
              <w:overflowPunct/>
              <w:topLinePunct w:val="0"/>
              <w:autoSpaceDE/>
              <w:autoSpaceDN/>
              <w:adjustRightInd/>
              <w:snapToGrid/>
              <w:spacing w:line="240" w:lineRule="auto"/>
              <w:ind w:left="0" w:firstLine="0" w:firstLineChars="0"/>
              <w:jc w:val="center"/>
              <w:textAlignment w:val="center"/>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lang w:val="en-US" w:eastAsia="zh-CN"/>
              </w:rPr>
              <w:t xml:space="preserve">Fan: DC </w:t>
            </w:r>
            <w:r>
              <w:rPr>
                <w:rFonts w:hint="default" w:ascii="Times New Roman" w:hAnsi="Times New Roman" w:cs="Times New Roman"/>
              </w:rPr>
              <w:t xml:space="preserve">16.8V </w:t>
            </w:r>
            <w:r>
              <w:rPr>
                <w:rFonts w:hint="default" w:ascii="Times New Roman" w:hAnsi="Times New Roman" w:cs="Times New Roman"/>
                <w:lang w:val="en-US" w:eastAsia="zh-CN"/>
              </w:rPr>
              <w:t xml:space="preserve">/ </w:t>
            </w:r>
            <w:r>
              <w:rPr>
                <w:rFonts w:hint="default" w:ascii="Times New Roman" w:hAnsi="Times New Roman" w:cs="Times New Roman"/>
              </w:rPr>
              <w:t>3A</w:t>
            </w:r>
          </w:p>
        </w:tc>
        <w:tc>
          <w:tcPr>
            <w:tcW w:w="2147" w:type="dxa"/>
            <w:tcBorders>
              <w:tl2br w:val="nil"/>
              <w:tr2bl w:val="nil"/>
            </w:tcBorders>
            <w:shd w:val="clear" w:color="auto" w:fill="auto"/>
            <w:vAlign w:val="center"/>
          </w:tcPr>
          <w:p w14:paraId="18D4EEC4">
            <w:pPr>
              <w:pStyle w:val="28"/>
              <w:keepNext w:val="0"/>
              <w:keepLines w:val="0"/>
              <w:pageBreakBefore w:val="0"/>
              <w:kinsoku/>
              <w:wordWrap/>
              <w:overflowPunct/>
              <w:topLinePunct w:val="0"/>
              <w:autoSpaceDE/>
              <w:autoSpaceDN/>
              <w:bidi w:val="0"/>
              <w:adjustRightInd/>
              <w:snapToGrid/>
              <w:spacing w:line="240" w:lineRule="auto"/>
              <w:ind w:left="0" w:leftChars="0" w:firstLine="0" w:firstLineChars="0"/>
              <w:rPr>
                <w:rFonts w:hint="default" w:ascii="Times New Roman" w:hAnsi="Times New Roman" w:eastAsia="宋体" w:cs="Times New Roman"/>
                <w:kern w:val="2"/>
                <w:sz w:val="24"/>
                <w:szCs w:val="22"/>
                <w:lang w:val="en-US" w:eastAsia="zh-CN" w:bidi="ar-SA"/>
              </w:rPr>
            </w:pPr>
          </w:p>
        </w:tc>
      </w:tr>
      <w:tr w14:paraId="13B5E02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08" w:type="dxa"/>
            <w:tcBorders>
              <w:tl2br w:val="nil"/>
              <w:tr2bl w:val="nil"/>
            </w:tcBorders>
            <w:shd w:val="clear" w:color="auto" w:fill="auto"/>
            <w:vAlign w:val="center"/>
          </w:tcPr>
          <w:p w14:paraId="0032C628">
            <w:pPr>
              <w:pStyle w:val="28"/>
              <w:keepNext w:val="0"/>
              <w:keepLines w:val="0"/>
              <w:pageBreakBefore w:val="0"/>
              <w:kinsoku/>
              <w:wordWrap/>
              <w:overflowPunct/>
              <w:topLinePunct w:val="0"/>
              <w:autoSpaceDE/>
              <w:autoSpaceDN/>
              <w:adjustRightInd/>
              <w:snapToGrid/>
              <w:spacing w:line="240" w:lineRule="auto"/>
              <w:ind w:left="0" w:leftChars="0" w:firstLine="0" w:firstLineChars="0"/>
              <w:jc w:val="center"/>
              <w:textAlignment w:val="auto"/>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lang w:val="en-US" w:eastAsia="zh-CN"/>
              </w:rPr>
              <w:t>16</w:t>
            </w:r>
          </w:p>
        </w:tc>
        <w:tc>
          <w:tcPr>
            <w:tcW w:w="1805" w:type="dxa"/>
            <w:tcBorders>
              <w:tl2br w:val="nil"/>
              <w:tr2bl w:val="nil"/>
            </w:tcBorders>
            <w:shd w:val="clear" w:color="auto" w:fill="auto"/>
            <w:vAlign w:val="center"/>
          </w:tcPr>
          <w:p w14:paraId="47289949">
            <w:pPr>
              <w:keepNext w:val="0"/>
              <w:keepLines w:val="0"/>
              <w:pageBreakBefore w:val="0"/>
              <w:widowControl/>
              <w:kinsoku/>
              <w:wordWrap/>
              <w:overflowPunct/>
              <w:topLinePunct w:val="0"/>
              <w:autoSpaceDE/>
              <w:autoSpaceDN/>
              <w:adjustRightInd/>
              <w:snapToGrid/>
              <w:spacing w:line="240" w:lineRule="auto"/>
              <w:ind w:left="0" w:leftChars="0" w:firstLine="0" w:firstLineChars="0"/>
              <w:jc w:val="center"/>
              <w:textAlignment w:val="center"/>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kern w:val="2"/>
                <w:sz w:val="24"/>
                <w:szCs w:val="22"/>
                <w:lang w:val="en-US" w:eastAsia="zh-CN" w:bidi="ar-SA"/>
              </w:rPr>
              <w:t>Battery life</w:t>
            </w:r>
          </w:p>
        </w:tc>
        <w:tc>
          <w:tcPr>
            <w:tcW w:w="4270" w:type="dxa"/>
            <w:tcBorders>
              <w:tl2br w:val="nil"/>
              <w:tr2bl w:val="nil"/>
            </w:tcBorders>
            <w:shd w:val="clear" w:color="auto" w:fill="auto"/>
            <w:vAlign w:val="center"/>
          </w:tcPr>
          <w:p w14:paraId="649D6168">
            <w:pPr>
              <w:keepNext w:val="0"/>
              <w:keepLines w:val="0"/>
              <w:pageBreakBefore w:val="0"/>
              <w:widowControl/>
              <w:kinsoku/>
              <w:wordWrap/>
              <w:overflowPunct/>
              <w:topLinePunct w:val="0"/>
              <w:autoSpaceDE/>
              <w:autoSpaceDN/>
              <w:adjustRightInd/>
              <w:snapToGrid/>
              <w:spacing w:line="240" w:lineRule="auto"/>
              <w:ind w:left="0" w:leftChars="0" w:firstLine="0" w:firstLineChars="0"/>
              <w:jc w:val="center"/>
              <w:textAlignment w:val="center"/>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kern w:val="2"/>
                <w:sz w:val="24"/>
                <w:szCs w:val="22"/>
                <w:lang w:val="en-US" w:eastAsia="zh-CN" w:bidi="ar-SA"/>
              </w:rPr>
              <w:t>Air pump: 6 hours; Fan: 8 hours</w:t>
            </w:r>
          </w:p>
        </w:tc>
        <w:tc>
          <w:tcPr>
            <w:tcW w:w="2147" w:type="dxa"/>
            <w:tcBorders>
              <w:tl2br w:val="nil"/>
              <w:tr2bl w:val="nil"/>
            </w:tcBorders>
            <w:shd w:val="clear" w:color="auto" w:fill="auto"/>
            <w:vAlign w:val="center"/>
          </w:tcPr>
          <w:p w14:paraId="7907F6BE">
            <w:pPr>
              <w:pStyle w:val="28"/>
              <w:keepNext w:val="0"/>
              <w:keepLines w:val="0"/>
              <w:pageBreakBefore w:val="0"/>
              <w:kinsoku/>
              <w:wordWrap/>
              <w:overflowPunct/>
              <w:topLinePunct w:val="0"/>
              <w:autoSpaceDE/>
              <w:autoSpaceDN/>
              <w:bidi w:val="0"/>
              <w:adjustRightInd/>
              <w:snapToGrid/>
              <w:spacing w:line="240" w:lineRule="auto"/>
              <w:ind w:left="0" w:leftChars="0" w:firstLine="0" w:firstLineChars="0"/>
              <w:rPr>
                <w:rFonts w:hint="default" w:ascii="Times New Roman" w:hAnsi="Times New Roman" w:eastAsia="宋体" w:cs="Times New Roman"/>
                <w:kern w:val="2"/>
                <w:sz w:val="24"/>
                <w:szCs w:val="22"/>
                <w:lang w:val="en-US" w:eastAsia="zh-CN" w:bidi="ar-SA"/>
              </w:rPr>
            </w:pPr>
          </w:p>
        </w:tc>
      </w:tr>
      <w:tr w14:paraId="328B5F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08" w:type="dxa"/>
            <w:tcBorders>
              <w:tl2br w:val="nil"/>
              <w:tr2bl w:val="nil"/>
            </w:tcBorders>
            <w:shd w:val="clear" w:color="auto" w:fill="auto"/>
            <w:vAlign w:val="center"/>
          </w:tcPr>
          <w:p w14:paraId="45A87C51">
            <w:pPr>
              <w:pStyle w:val="28"/>
              <w:keepNext w:val="0"/>
              <w:keepLines w:val="0"/>
              <w:pageBreakBefore w:val="0"/>
              <w:kinsoku/>
              <w:wordWrap/>
              <w:overflowPunct/>
              <w:topLinePunct w:val="0"/>
              <w:autoSpaceDE/>
              <w:autoSpaceDN/>
              <w:adjustRightInd/>
              <w:snapToGrid/>
              <w:spacing w:line="240" w:lineRule="auto"/>
              <w:ind w:left="0" w:leftChars="0" w:firstLine="0" w:firstLineChars="0"/>
              <w:jc w:val="center"/>
              <w:textAlignment w:val="auto"/>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lang w:val="en-US" w:eastAsia="zh-CN"/>
              </w:rPr>
              <w:t>17</w:t>
            </w:r>
          </w:p>
        </w:tc>
        <w:tc>
          <w:tcPr>
            <w:tcW w:w="1805" w:type="dxa"/>
            <w:tcBorders>
              <w:tl2br w:val="nil"/>
              <w:tr2bl w:val="nil"/>
            </w:tcBorders>
            <w:shd w:val="clear" w:color="auto" w:fill="auto"/>
            <w:vAlign w:val="center"/>
          </w:tcPr>
          <w:p w14:paraId="68AB64B1">
            <w:pPr>
              <w:keepNext w:val="0"/>
              <w:keepLines w:val="0"/>
              <w:pageBreakBefore w:val="0"/>
              <w:widowControl/>
              <w:kinsoku/>
              <w:wordWrap/>
              <w:overflowPunct/>
              <w:topLinePunct w:val="0"/>
              <w:autoSpaceDE/>
              <w:autoSpaceDN/>
              <w:adjustRightInd/>
              <w:snapToGrid/>
              <w:spacing w:line="240" w:lineRule="auto"/>
              <w:ind w:left="0" w:leftChars="0" w:firstLine="0" w:firstLineChars="0"/>
              <w:jc w:val="center"/>
              <w:textAlignment w:val="center"/>
              <w:rPr>
                <w:rFonts w:hint="default" w:ascii="Times New Roman" w:hAnsi="Times New Roman" w:eastAsia="宋体" w:cs="Times New Roman"/>
                <w:lang w:val="en-US" w:eastAsia="zh-CN"/>
              </w:rPr>
            </w:pPr>
            <w:r>
              <w:rPr>
                <w:rFonts w:hint="default" w:ascii="Times New Roman" w:hAnsi="Times New Roman" w:cs="Times New Roman"/>
                <w:lang w:val="en-US" w:eastAsia="zh-CN"/>
              </w:rPr>
              <w:t>Operating power</w:t>
            </w:r>
          </w:p>
        </w:tc>
        <w:tc>
          <w:tcPr>
            <w:tcW w:w="4270" w:type="dxa"/>
            <w:tcBorders>
              <w:tl2br w:val="nil"/>
              <w:tr2bl w:val="nil"/>
            </w:tcBorders>
            <w:shd w:val="clear" w:color="auto" w:fill="auto"/>
            <w:vAlign w:val="center"/>
          </w:tcPr>
          <w:p w14:paraId="5BB20E2C">
            <w:pPr>
              <w:keepNext w:val="0"/>
              <w:keepLines w:val="0"/>
              <w:pageBreakBefore w:val="0"/>
              <w:widowControl/>
              <w:kinsoku/>
              <w:wordWrap/>
              <w:overflowPunct/>
              <w:topLinePunct w:val="0"/>
              <w:autoSpaceDE/>
              <w:autoSpaceDN/>
              <w:adjustRightInd/>
              <w:snapToGrid/>
              <w:spacing w:line="240" w:lineRule="auto"/>
              <w:ind w:left="0" w:leftChars="0" w:firstLine="0" w:firstLineChars="0"/>
              <w:jc w:val="center"/>
              <w:textAlignment w:val="center"/>
              <w:rPr>
                <w:rFonts w:hint="default" w:ascii="Times New Roman" w:hAnsi="Times New Roman" w:eastAsia="宋体" w:cs="Times New Roman"/>
                <w:lang w:val="en-US" w:eastAsia="zh-CN"/>
              </w:rPr>
            </w:pPr>
            <w:r>
              <w:rPr>
                <w:rFonts w:hint="default" w:ascii="Times New Roman" w:hAnsi="Times New Roman" w:cs="Times New Roman"/>
                <w:kern w:val="2"/>
                <w:sz w:val="24"/>
                <w:szCs w:val="22"/>
                <w:lang w:val="en-US" w:eastAsia="zh-CN" w:bidi="ar-SA"/>
              </w:rPr>
              <w:t xml:space="preserve">Air pump: </w:t>
            </w:r>
            <w:r>
              <w:rPr>
                <w:rFonts w:hint="default" w:ascii="Times New Roman" w:hAnsi="Times New Roman" w:cs="Times New Roman"/>
                <w:lang w:val="en-US" w:eastAsia="zh-CN"/>
              </w:rPr>
              <w:t xml:space="preserve">35W </w:t>
            </w:r>
            <w:r>
              <w:rPr>
                <w:rFonts w:hint="default" w:ascii="Times New Roman" w:hAnsi="Times New Roman" w:cs="Times New Roman"/>
                <w:kern w:val="2"/>
                <w:sz w:val="24"/>
                <w:szCs w:val="22"/>
                <w:lang w:val="en-US" w:eastAsia="zh-CN" w:bidi="ar-SA"/>
              </w:rPr>
              <w:t xml:space="preserve">; Fan: </w:t>
            </w:r>
            <w:r>
              <w:rPr>
                <w:rFonts w:hint="default" w:ascii="Times New Roman" w:hAnsi="Times New Roman" w:cs="Times New Roman"/>
                <w:lang w:val="en-US" w:eastAsia="zh-CN"/>
              </w:rPr>
              <w:t>25W</w:t>
            </w:r>
          </w:p>
        </w:tc>
        <w:tc>
          <w:tcPr>
            <w:tcW w:w="2147" w:type="dxa"/>
            <w:tcBorders>
              <w:tl2br w:val="nil"/>
              <w:tr2bl w:val="nil"/>
            </w:tcBorders>
            <w:shd w:val="clear" w:color="auto" w:fill="auto"/>
            <w:vAlign w:val="center"/>
          </w:tcPr>
          <w:p w14:paraId="597C053A">
            <w:pPr>
              <w:pStyle w:val="28"/>
              <w:keepNext w:val="0"/>
              <w:keepLines w:val="0"/>
              <w:pageBreakBefore w:val="0"/>
              <w:kinsoku/>
              <w:wordWrap/>
              <w:overflowPunct/>
              <w:topLinePunct w:val="0"/>
              <w:autoSpaceDE/>
              <w:autoSpaceDN/>
              <w:bidi w:val="0"/>
              <w:adjustRightInd/>
              <w:snapToGrid/>
              <w:spacing w:line="240" w:lineRule="auto"/>
              <w:ind w:left="0" w:leftChars="0" w:firstLine="0" w:firstLineChars="0"/>
              <w:rPr>
                <w:rFonts w:hint="default" w:ascii="Times New Roman" w:hAnsi="Times New Roman" w:eastAsia="宋体" w:cs="Times New Roman"/>
                <w:kern w:val="2"/>
                <w:sz w:val="24"/>
                <w:szCs w:val="22"/>
                <w:lang w:val="en-US" w:eastAsia="zh-CN" w:bidi="ar-SA"/>
              </w:rPr>
            </w:pPr>
          </w:p>
        </w:tc>
      </w:tr>
      <w:tr w14:paraId="557D152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08" w:type="dxa"/>
            <w:tcBorders>
              <w:tl2br w:val="nil"/>
              <w:tr2bl w:val="nil"/>
            </w:tcBorders>
            <w:vAlign w:val="center"/>
          </w:tcPr>
          <w:p w14:paraId="60B2F75E">
            <w:pPr>
              <w:pStyle w:val="28"/>
              <w:keepNext w:val="0"/>
              <w:keepLines w:val="0"/>
              <w:pageBreakBefore w:val="0"/>
              <w:kinsoku/>
              <w:wordWrap/>
              <w:overflowPunct/>
              <w:topLinePunct w:val="0"/>
              <w:autoSpaceDE/>
              <w:autoSpaceDN/>
              <w:adjustRightInd/>
              <w:snapToGrid/>
              <w:spacing w:line="240" w:lineRule="auto"/>
              <w:ind w:left="0"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18</w:t>
            </w:r>
          </w:p>
        </w:tc>
        <w:tc>
          <w:tcPr>
            <w:tcW w:w="1805" w:type="dxa"/>
            <w:tcBorders>
              <w:tl2br w:val="nil"/>
              <w:tr2bl w:val="nil"/>
            </w:tcBorders>
            <w:shd w:val="clear" w:color="auto" w:fill="auto"/>
            <w:vAlign w:val="center"/>
          </w:tcPr>
          <w:p w14:paraId="3CF4B008">
            <w:pPr>
              <w:keepNext w:val="0"/>
              <w:keepLines w:val="0"/>
              <w:pageBreakBefore w:val="0"/>
              <w:widowControl/>
              <w:kinsoku/>
              <w:wordWrap/>
              <w:overflowPunct/>
              <w:topLinePunct w:val="0"/>
              <w:autoSpaceDE/>
              <w:autoSpaceDN/>
              <w:adjustRightInd/>
              <w:snapToGrid/>
              <w:spacing w:line="240" w:lineRule="auto"/>
              <w:ind w:left="0" w:leftChars="0" w:firstLine="0" w:firstLineChars="0"/>
              <w:jc w:val="center"/>
              <w:textAlignment w:val="center"/>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kern w:val="2"/>
                <w:sz w:val="24"/>
                <w:szCs w:val="22"/>
                <w:lang w:val="en-US" w:eastAsia="zh-CN" w:bidi="ar-SA"/>
              </w:rPr>
              <w:t>Reference Standard</w:t>
            </w:r>
          </w:p>
        </w:tc>
        <w:tc>
          <w:tcPr>
            <w:tcW w:w="4270" w:type="dxa"/>
            <w:tcBorders>
              <w:tl2br w:val="nil"/>
              <w:tr2bl w:val="nil"/>
            </w:tcBorders>
            <w:shd w:val="clear" w:color="auto" w:fill="auto"/>
            <w:vAlign w:val="center"/>
          </w:tcPr>
          <w:p w14:paraId="04657B2C">
            <w:pPr>
              <w:keepNext w:val="0"/>
              <w:keepLines w:val="0"/>
              <w:pageBreakBefore w:val="0"/>
              <w:widowControl/>
              <w:kinsoku/>
              <w:wordWrap/>
              <w:overflowPunct/>
              <w:topLinePunct w:val="0"/>
              <w:autoSpaceDE/>
              <w:autoSpaceDN/>
              <w:adjustRightInd/>
              <w:snapToGrid/>
              <w:spacing w:line="240" w:lineRule="auto"/>
              <w:ind w:left="0" w:firstLine="0" w:firstLineChars="0"/>
              <w:jc w:val="center"/>
              <w:textAlignment w:val="center"/>
              <w:rPr>
                <w:rFonts w:hint="default" w:ascii="Times New Roman" w:hAnsi="Times New Roman" w:cs="Times New Roman"/>
                <w:lang w:val="en-US" w:eastAsia="zh-CN"/>
              </w:rPr>
            </w:pPr>
            <w:r>
              <w:rPr>
                <w:rFonts w:hint="default" w:ascii="Times New Roman" w:hAnsi="Times New Roman" w:cs="Times New Roman"/>
                <w:lang w:val="en-US" w:eastAsia="zh-CN"/>
              </w:rPr>
              <w:t>ISO 21501-4, GB T29024.4-2017,</w:t>
            </w:r>
          </w:p>
          <w:p w14:paraId="346B6DC2">
            <w:pPr>
              <w:keepNext w:val="0"/>
              <w:keepLines w:val="0"/>
              <w:pageBreakBefore w:val="0"/>
              <w:widowControl/>
              <w:kinsoku/>
              <w:wordWrap/>
              <w:overflowPunct/>
              <w:topLinePunct w:val="0"/>
              <w:autoSpaceDE/>
              <w:autoSpaceDN/>
              <w:adjustRightInd/>
              <w:snapToGrid/>
              <w:spacing w:line="240" w:lineRule="auto"/>
              <w:ind w:left="0" w:leftChars="0" w:firstLine="0" w:firstLineChars="0"/>
              <w:jc w:val="center"/>
              <w:textAlignment w:val="center"/>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lang w:val="en-US" w:eastAsia="zh-CN"/>
              </w:rPr>
              <w:t>JJF 1190-2008</w:t>
            </w:r>
          </w:p>
        </w:tc>
        <w:tc>
          <w:tcPr>
            <w:tcW w:w="2147" w:type="dxa"/>
            <w:tcBorders>
              <w:tl2br w:val="nil"/>
              <w:tr2bl w:val="nil"/>
            </w:tcBorders>
            <w:shd w:val="clear" w:color="auto" w:fill="auto"/>
            <w:vAlign w:val="center"/>
          </w:tcPr>
          <w:p w14:paraId="44E077B8">
            <w:pPr>
              <w:pStyle w:val="28"/>
              <w:keepNext w:val="0"/>
              <w:keepLines w:val="0"/>
              <w:pageBreakBefore w:val="0"/>
              <w:kinsoku/>
              <w:wordWrap/>
              <w:overflowPunct/>
              <w:topLinePunct w:val="0"/>
              <w:autoSpaceDE/>
              <w:autoSpaceDN/>
              <w:bidi w:val="0"/>
              <w:adjustRightInd/>
              <w:snapToGrid/>
              <w:spacing w:line="240" w:lineRule="auto"/>
              <w:ind w:left="0" w:leftChars="0" w:firstLine="0" w:firstLineChars="0"/>
              <w:rPr>
                <w:rFonts w:hint="default" w:ascii="Times New Roman" w:hAnsi="Times New Roman" w:eastAsia="宋体" w:cs="Times New Roman"/>
                <w:kern w:val="2"/>
                <w:sz w:val="24"/>
                <w:szCs w:val="22"/>
                <w:lang w:val="en-US" w:eastAsia="zh-CN" w:bidi="ar-SA"/>
              </w:rPr>
            </w:pPr>
          </w:p>
        </w:tc>
      </w:tr>
      <w:tr w14:paraId="53642F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08" w:type="dxa"/>
            <w:tcBorders>
              <w:tl2br w:val="nil"/>
              <w:tr2bl w:val="nil"/>
            </w:tcBorders>
            <w:vAlign w:val="center"/>
          </w:tcPr>
          <w:p w14:paraId="65A54544">
            <w:pPr>
              <w:pStyle w:val="28"/>
              <w:keepNext w:val="0"/>
              <w:keepLines w:val="0"/>
              <w:pageBreakBefore w:val="0"/>
              <w:kinsoku/>
              <w:wordWrap/>
              <w:overflowPunct/>
              <w:topLinePunct w:val="0"/>
              <w:autoSpaceDE/>
              <w:autoSpaceDN/>
              <w:adjustRightInd/>
              <w:snapToGrid/>
              <w:spacing w:line="240" w:lineRule="auto"/>
              <w:ind w:left="0"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19</w:t>
            </w:r>
          </w:p>
        </w:tc>
        <w:tc>
          <w:tcPr>
            <w:tcW w:w="1805" w:type="dxa"/>
            <w:tcBorders>
              <w:tl2br w:val="nil"/>
              <w:tr2bl w:val="nil"/>
            </w:tcBorders>
            <w:shd w:val="clear" w:color="auto" w:fill="auto"/>
            <w:vAlign w:val="center"/>
          </w:tcPr>
          <w:p w14:paraId="13648B90">
            <w:pPr>
              <w:keepNext w:val="0"/>
              <w:keepLines w:val="0"/>
              <w:pageBreakBefore w:val="0"/>
              <w:widowControl/>
              <w:kinsoku/>
              <w:wordWrap/>
              <w:overflowPunct/>
              <w:topLinePunct w:val="0"/>
              <w:autoSpaceDE/>
              <w:autoSpaceDN/>
              <w:adjustRightInd/>
              <w:snapToGrid/>
              <w:spacing w:line="240" w:lineRule="auto"/>
              <w:ind w:left="0" w:leftChars="0" w:firstLine="0" w:firstLineChars="0"/>
              <w:jc w:val="center"/>
              <w:textAlignment w:val="center"/>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kern w:val="2"/>
                <w:sz w:val="24"/>
                <w:szCs w:val="22"/>
                <w:lang w:val="en-US" w:eastAsia="zh-CN" w:bidi="ar-SA"/>
              </w:rPr>
              <w:t>Work environment</w:t>
            </w:r>
          </w:p>
        </w:tc>
        <w:tc>
          <w:tcPr>
            <w:tcW w:w="4270" w:type="dxa"/>
            <w:tcBorders>
              <w:tl2br w:val="nil"/>
              <w:tr2bl w:val="nil"/>
            </w:tcBorders>
            <w:shd w:val="clear" w:color="auto" w:fill="auto"/>
            <w:vAlign w:val="center"/>
          </w:tcPr>
          <w:p w14:paraId="144C9CC1">
            <w:pPr>
              <w:keepNext w:val="0"/>
              <w:keepLines w:val="0"/>
              <w:pageBreakBefore w:val="0"/>
              <w:widowControl/>
              <w:kinsoku/>
              <w:wordWrap/>
              <w:overflowPunct/>
              <w:topLinePunct w:val="0"/>
              <w:autoSpaceDE/>
              <w:autoSpaceDN/>
              <w:adjustRightInd/>
              <w:snapToGrid/>
              <w:spacing w:line="240" w:lineRule="auto"/>
              <w:ind w:left="0" w:leftChars="0" w:firstLine="0" w:firstLineChars="0"/>
              <w:jc w:val="center"/>
              <w:textAlignment w:val="center"/>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rPr>
              <w:t>Temperature -20~60℃, humidity 20~95%RH</w:t>
            </w:r>
          </w:p>
        </w:tc>
        <w:tc>
          <w:tcPr>
            <w:tcW w:w="2147" w:type="dxa"/>
            <w:tcBorders>
              <w:tl2br w:val="nil"/>
              <w:tr2bl w:val="nil"/>
            </w:tcBorders>
            <w:shd w:val="clear" w:color="auto" w:fill="auto"/>
            <w:vAlign w:val="center"/>
          </w:tcPr>
          <w:p w14:paraId="46305854">
            <w:pPr>
              <w:pStyle w:val="28"/>
              <w:keepNext w:val="0"/>
              <w:keepLines w:val="0"/>
              <w:pageBreakBefore w:val="0"/>
              <w:kinsoku/>
              <w:wordWrap/>
              <w:overflowPunct/>
              <w:topLinePunct w:val="0"/>
              <w:autoSpaceDE/>
              <w:autoSpaceDN/>
              <w:adjustRightInd/>
              <w:snapToGrid/>
              <w:spacing w:line="240" w:lineRule="auto"/>
              <w:ind w:left="0" w:leftChars="0" w:firstLine="0" w:firstLineChars="0"/>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rPr>
              <w:t>No condensation</w:t>
            </w:r>
          </w:p>
        </w:tc>
      </w:tr>
      <w:tr w14:paraId="470A25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08" w:type="dxa"/>
            <w:tcBorders>
              <w:tl2br w:val="nil"/>
              <w:tr2bl w:val="nil"/>
            </w:tcBorders>
            <w:vAlign w:val="center"/>
          </w:tcPr>
          <w:p w14:paraId="7F4B26D8">
            <w:pPr>
              <w:pStyle w:val="28"/>
              <w:keepNext w:val="0"/>
              <w:keepLines w:val="0"/>
              <w:pageBreakBefore w:val="0"/>
              <w:kinsoku/>
              <w:wordWrap/>
              <w:overflowPunct/>
              <w:topLinePunct w:val="0"/>
              <w:autoSpaceDE/>
              <w:autoSpaceDN/>
              <w:adjustRightInd/>
              <w:snapToGrid/>
              <w:spacing w:line="240" w:lineRule="auto"/>
              <w:ind w:left="0"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20</w:t>
            </w:r>
          </w:p>
        </w:tc>
        <w:tc>
          <w:tcPr>
            <w:tcW w:w="1805" w:type="dxa"/>
            <w:tcBorders>
              <w:tl2br w:val="nil"/>
              <w:tr2bl w:val="nil"/>
            </w:tcBorders>
            <w:shd w:val="clear" w:color="auto" w:fill="auto"/>
            <w:vAlign w:val="center"/>
          </w:tcPr>
          <w:p w14:paraId="404AE7A8">
            <w:pPr>
              <w:keepNext w:val="0"/>
              <w:keepLines w:val="0"/>
              <w:pageBreakBefore w:val="0"/>
              <w:widowControl/>
              <w:kinsoku/>
              <w:wordWrap/>
              <w:overflowPunct/>
              <w:topLinePunct w:val="0"/>
              <w:autoSpaceDE/>
              <w:autoSpaceDN/>
              <w:adjustRightInd/>
              <w:snapToGrid/>
              <w:spacing w:line="240" w:lineRule="auto"/>
              <w:ind w:left="0" w:leftChars="0" w:firstLine="0" w:firstLineChars="0"/>
              <w:jc w:val="center"/>
              <w:textAlignment w:val="center"/>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kern w:val="2"/>
                <w:sz w:val="24"/>
                <w:szCs w:val="22"/>
                <w:lang w:val="en-US" w:eastAsia="zh-CN" w:bidi="ar-SA"/>
              </w:rPr>
              <w:t>size</w:t>
            </w:r>
          </w:p>
        </w:tc>
        <w:tc>
          <w:tcPr>
            <w:tcW w:w="4270" w:type="dxa"/>
            <w:tcBorders>
              <w:tl2br w:val="nil"/>
              <w:tr2bl w:val="nil"/>
            </w:tcBorders>
            <w:shd w:val="clear" w:color="auto" w:fill="auto"/>
            <w:vAlign w:val="center"/>
          </w:tcPr>
          <w:p w14:paraId="387DD97A">
            <w:pPr>
              <w:keepNext w:val="0"/>
              <w:keepLines w:val="0"/>
              <w:pageBreakBefore w:val="0"/>
              <w:widowControl/>
              <w:kinsoku/>
              <w:wordWrap/>
              <w:overflowPunct/>
              <w:topLinePunct w:val="0"/>
              <w:autoSpaceDE/>
              <w:autoSpaceDN/>
              <w:adjustRightInd/>
              <w:snapToGrid/>
              <w:spacing w:line="240" w:lineRule="auto"/>
              <w:ind w:left="0" w:leftChars="0" w:firstLine="0" w:firstLineChars="0"/>
              <w:jc w:val="center"/>
              <w:textAlignment w:val="center"/>
              <w:rPr>
                <w:rFonts w:hint="default" w:ascii="Times New Roman" w:hAnsi="Times New Roman" w:cs="Times New Roman"/>
                <w:kern w:val="2"/>
                <w:sz w:val="24"/>
                <w:szCs w:val="22"/>
                <w:lang w:val="en-US" w:eastAsia="zh-CN" w:bidi="ar-SA"/>
              </w:rPr>
            </w:pPr>
            <w:r>
              <w:rPr>
                <w:rFonts w:hint="default" w:ascii="Times New Roman" w:hAnsi="Times New Roman" w:cs="Times New Roman"/>
                <w:kern w:val="2"/>
                <w:sz w:val="24"/>
                <w:szCs w:val="22"/>
                <w:lang w:val="en-US" w:eastAsia="zh-CN" w:bidi="ar-SA"/>
              </w:rPr>
              <w:t>Air pump: 240*295*285mm</w:t>
            </w:r>
          </w:p>
          <w:p w14:paraId="59F9F836">
            <w:pPr>
              <w:keepNext w:val="0"/>
              <w:keepLines w:val="0"/>
              <w:pageBreakBefore w:val="0"/>
              <w:widowControl/>
              <w:kinsoku/>
              <w:wordWrap/>
              <w:overflowPunct/>
              <w:topLinePunct w:val="0"/>
              <w:autoSpaceDE/>
              <w:autoSpaceDN/>
              <w:adjustRightInd/>
              <w:snapToGrid/>
              <w:spacing w:line="240" w:lineRule="auto"/>
              <w:ind w:left="0" w:leftChars="0" w:firstLine="0" w:firstLineChars="0"/>
              <w:jc w:val="center"/>
              <w:textAlignment w:val="center"/>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kern w:val="2"/>
                <w:sz w:val="24"/>
                <w:szCs w:val="22"/>
                <w:lang w:val="en-US" w:eastAsia="zh-CN" w:bidi="ar-SA"/>
              </w:rPr>
              <w:t>Fan: 240*250*285mm</w:t>
            </w:r>
          </w:p>
        </w:tc>
        <w:tc>
          <w:tcPr>
            <w:tcW w:w="2147" w:type="dxa"/>
            <w:tcBorders>
              <w:tl2br w:val="nil"/>
              <w:tr2bl w:val="nil"/>
            </w:tcBorders>
            <w:shd w:val="clear" w:color="auto" w:fill="auto"/>
            <w:vAlign w:val="center"/>
          </w:tcPr>
          <w:p w14:paraId="21C6A927">
            <w:pPr>
              <w:pStyle w:val="28"/>
              <w:keepNext w:val="0"/>
              <w:keepLines w:val="0"/>
              <w:pageBreakBefore w:val="0"/>
              <w:kinsoku/>
              <w:wordWrap/>
              <w:overflowPunct/>
              <w:topLinePunct w:val="0"/>
              <w:autoSpaceDE/>
              <w:autoSpaceDN/>
              <w:bidi w:val="0"/>
              <w:adjustRightInd/>
              <w:snapToGrid/>
              <w:spacing w:line="240" w:lineRule="auto"/>
              <w:ind w:left="0" w:leftChars="0" w:firstLine="0" w:firstLineChars="0"/>
              <w:rPr>
                <w:rFonts w:hint="default" w:ascii="Times New Roman" w:hAnsi="Times New Roman" w:eastAsia="宋体" w:cs="Times New Roman"/>
                <w:kern w:val="2"/>
                <w:sz w:val="24"/>
                <w:szCs w:val="22"/>
                <w:lang w:val="en-US" w:eastAsia="zh-CN" w:bidi="ar-SA"/>
              </w:rPr>
            </w:pPr>
          </w:p>
        </w:tc>
      </w:tr>
      <w:tr w14:paraId="63F4B7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08" w:type="dxa"/>
            <w:tcBorders>
              <w:tl2br w:val="nil"/>
              <w:tr2bl w:val="nil"/>
            </w:tcBorders>
            <w:vAlign w:val="center"/>
          </w:tcPr>
          <w:p w14:paraId="405BF623">
            <w:pPr>
              <w:pStyle w:val="28"/>
              <w:keepNext w:val="0"/>
              <w:keepLines w:val="0"/>
              <w:pageBreakBefore w:val="0"/>
              <w:kinsoku/>
              <w:wordWrap/>
              <w:overflowPunct/>
              <w:topLinePunct w:val="0"/>
              <w:autoSpaceDE/>
              <w:autoSpaceDN/>
              <w:adjustRightInd/>
              <w:snapToGrid/>
              <w:spacing w:line="240" w:lineRule="auto"/>
              <w:ind w:left="0" w:firstLine="0" w:firstLineChars="0"/>
              <w:jc w:val="center"/>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21</w:t>
            </w:r>
          </w:p>
        </w:tc>
        <w:tc>
          <w:tcPr>
            <w:tcW w:w="1805" w:type="dxa"/>
            <w:tcBorders>
              <w:tl2br w:val="nil"/>
              <w:tr2bl w:val="nil"/>
            </w:tcBorders>
            <w:shd w:val="clear" w:color="auto" w:fill="auto"/>
            <w:vAlign w:val="center"/>
          </w:tcPr>
          <w:p w14:paraId="2E59EF09">
            <w:pPr>
              <w:pStyle w:val="28"/>
              <w:keepNext w:val="0"/>
              <w:keepLines w:val="0"/>
              <w:pageBreakBefore w:val="0"/>
              <w:kinsoku/>
              <w:wordWrap/>
              <w:overflowPunct/>
              <w:topLinePunct w:val="0"/>
              <w:autoSpaceDE/>
              <w:autoSpaceDN/>
              <w:adjustRightInd/>
              <w:snapToGrid/>
              <w:spacing w:line="240" w:lineRule="auto"/>
              <w:ind w:left="0" w:leftChars="0" w:firstLine="0" w:firstLineChars="0"/>
              <w:jc w:val="center"/>
              <w:textAlignment w:val="auto"/>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kern w:val="2"/>
                <w:sz w:val="24"/>
                <w:szCs w:val="22"/>
                <w:lang w:val="en-US" w:eastAsia="zh-CN" w:bidi="ar-SA"/>
              </w:rPr>
              <w:t>weight</w:t>
            </w:r>
          </w:p>
        </w:tc>
        <w:tc>
          <w:tcPr>
            <w:tcW w:w="4270" w:type="dxa"/>
            <w:tcBorders>
              <w:tl2br w:val="nil"/>
              <w:tr2bl w:val="nil"/>
            </w:tcBorders>
            <w:shd w:val="clear" w:color="auto" w:fill="auto"/>
            <w:vAlign w:val="center"/>
          </w:tcPr>
          <w:p w14:paraId="37838EBC">
            <w:pPr>
              <w:keepNext w:val="0"/>
              <w:keepLines w:val="0"/>
              <w:pageBreakBefore w:val="0"/>
              <w:widowControl/>
              <w:kinsoku/>
              <w:wordWrap/>
              <w:overflowPunct/>
              <w:topLinePunct w:val="0"/>
              <w:autoSpaceDE/>
              <w:autoSpaceDN/>
              <w:adjustRightInd/>
              <w:snapToGrid/>
              <w:spacing w:line="240" w:lineRule="auto"/>
              <w:ind w:left="0" w:leftChars="0" w:firstLine="0" w:firstLineChars="0"/>
              <w:jc w:val="center"/>
              <w:textAlignment w:val="center"/>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kern w:val="2"/>
                <w:sz w:val="24"/>
                <w:szCs w:val="22"/>
                <w:lang w:val="en-US" w:eastAsia="zh-CN" w:bidi="ar-SA"/>
              </w:rPr>
              <w:t xml:space="preserve">Air pump: </w:t>
            </w:r>
            <w:r>
              <w:rPr>
                <w:rFonts w:hint="default" w:ascii="Times New Roman" w:hAnsi="Times New Roman" w:eastAsia="宋体" w:cs="Times New Roman"/>
                <w:kern w:val="2"/>
                <w:sz w:val="24"/>
                <w:szCs w:val="22"/>
                <w:lang w:val="en-US" w:eastAsia="zh-CN" w:bidi="ar-SA"/>
              </w:rPr>
              <w:t xml:space="preserve">7 </w:t>
            </w:r>
            <w:r>
              <w:rPr>
                <w:rFonts w:hint="default" w:ascii="Times New Roman" w:hAnsi="Times New Roman" w:cs="Times New Roman"/>
                <w:kern w:val="2"/>
                <w:sz w:val="24"/>
                <w:szCs w:val="22"/>
                <w:lang w:val="en-US" w:eastAsia="zh-CN" w:bidi="ar-SA"/>
              </w:rPr>
              <w:t xml:space="preserve">kg; Fan: </w:t>
            </w:r>
            <w:r>
              <w:rPr>
                <w:rFonts w:hint="default" w:ascii="Times New Roman" w:hAnsi="Times New Roman" w:eastAsia="宋体" w:cs="Times New Roman"/>
                <w:kern w:val="2"/>
                <w:sz w:val="24"/>
                <w:szCs w:val="22"/>
                <w:lang w:val="en-US" w:eastAsia="zh-CN" w:bidi="ar-SA"/>
              </w:rPr>
              <w:t>5 kg</w:t>
            </w:r>
          </w:p>
        </w:tc>
        <w:tc>
          <w:tcPr>
            <w:tcW w:w="2147" w:type="dxa"/>
            <w:tcBorders>
              <w:tl2br w:val="nil"/>
              <w:tr2bl w:val="nil"/>
            </w:tcBorders>
            <w:shd w:val="clear" w:color="auto" w:fill="auto"/>
            <w:vAlign w:val="center"/>
          </w:tcPr>
          <w:p w14:paraId="4C8BACB5">
            <w:pPr>
              <w:pStyle w:val="28"/>
              <w:keepNext w:val="0"/>
              <w:keepLines w:val="0"/>
              <w:pageBreakBefore w:val="0"/>
              <w:kinsoku/>
              <w:wordWrap/>
              <w:overflowPunct/>
              <w:topLinePunct w:val="0"/>
              <w:autoSpaceDE/>
              <w:autoSpaceDN/>
              <w:bidi w:val="0"/>
              <w:adjustRightInd/>
              <w:snapToGrid/>
              <w:spacing w:line="240" w:lineRule="auto"/>
              <w:ind w:left="0" w:leftChars="0" w:firstLine="0" w:firstLineChars="0"/>
              <w:rPr>
                <w:rFonts w:hint="default" w:ascii="Times New Roman" w:hAnsi="Times New Roman" w:eastAsia="宋体" w:cs="Times New Roman"/>
                <w:kern w:val="2"/>
                <w:sz w:val="24"/>
                <w:szCs w:val="22"/>
                <w:lang w:val="en-US" w:eastAsia="zh-CN" w:bidi="ar-SA"/>
              </w:rPr>
            </w:pPr>
          </w:p>
        </w:tc>
      </w:tr>
    </w:tbl>
    <w:p w14:paraId="6D2C4AE9">
      <w:pPr>
        <w:pStyle w:val="33"/>
        <w:keepNext w:val="0"/>
        <w:keepLines w:val="0"/>
        <w:pageBreakBefore/>
        <w:widowControl/>
        <w:kinsoku/>
        <w:wordWrap/>
        <w:overflowPunct/>
        <w:topLinePunct w:val="0"/>
        <w:autoSpaceDE/>
        <w:autoSpaceDN/>
        <w:bidi w:val="0"/>
        <w:adjustRightInd/>
        <w:snapToGrid/>
        <w:spacing w:before="235" w:beforeLines="75" w:after="235" w:afterLines="75" w:line="360" w:lineRule="auto"/>
        <w:textAlignment w:val="auto"/>
        <w:rPr>
          <w:rFonts w:hint="default" w:ascii="Times New Roman" w:hAnsi="Times New Roman" w:cs="Times New Roman"/>
          <w:lang w:val="en-US" w:eastAsia="zh-CN"/>
        </w:rPr>
      </w:pPr>
      <w:bookmarkStart w:id="37" w:name="_Toc6887"/>
      <w:bookmarkStart w:id="38" w:name="_Toc23552"/>
      <w:r>
        <w:rPr>
          <w:rStyle w:val="39"/>
          <w:rFonts w:hint="default" w:ascii="Times New Roman" w:hAnsi="Times New Roman" w:cs="Times New Roman"/>
          <w:b/>
          <w:lang w:val="en-US" w:eastAsia="zh-CN"/>
        </w:rPr>
        <w:t xml:space="preserve">Product specifications </w:t>
      </w:r>
      <w:r>
        <w:rPr>
          <w:rFonts w:hint="default" w:ascii="Times New Roman" w:hAnsi="Times New Roman" w:cs="Times New Roman"/>
          <w:b w:val="0"/>
          <w:bCs/>
          <w:sz w:val="24"/>
          <w:szCs w:val="11"/>
          <w:lang w:val="en-US" w:eastAsia="zh-CN"/>
        </w:rPr>
        <w:t>(unit: mm)</w:t>
      </w:r>
      <w:bookmarkEnd w:id="37"/>
      <w:bookmarkEnd w:id="38"/>
    </w:p>
    <w:p w14:paraId="32AE527D">
      <w:pPr>
        <w:ind w:left="0" w:leftChars="0" w:firstLine="0" w:firstLineChars="0"/>
        <w:jc w:val="center"/>
        <w:rPr>
          <w:rFonts w:hint="default" w:ascii="Times New Roman" w:hAnsi="Times New Roman" w:cs="Times New Roman"/>
        </w:rPr>
      </w:pPr>
      <w:bookmarkStart w:id="39" w:name="_Toc2511"/>
      <w:bookmarkStart w:id="40" w:name="_Toc5418"/>
      <w:r>
        <w:rPr>
          <w:rFonts w:hint="default" w:ascii="Times New Roman" w:hAnsi="Times New Roman" w:cs="Times New Roman"/>
        </w:rPr>
        <w:t>[Air Pump Model]</w:t>
      </w:r>
    </w:p>
    <w:p w14:paraId="71C8C10F">
      <w:pPr>
        <w:bidi w:val="0"/>
        <w:ind w:left="0" w:leftChars="0" w:firstLine="0" w:firstLineChars="0"/>
        <w:jc w:val="center"/>
        <w:rPr>
          <w:rFonts w:hint="default" w:ascii="Times New Roman" w:hAnsi="Times New Roman" w:cs="Times New Roman"/>
        </w:rPr>
      </w:pPr>
      <w:r>
        <w:rPr>
          <w:rFonts w:hint="default" w:ascii="Times New Roman" w:hAnsi="Times New Roman" w:cs="Times New Roman"/>
        </w:rPr>
        <w:drawing>
          <wp:inline distT="0" distB="0" distL="114300" distR="114300">
            <wp:extent cx="3540125" cy="3689985"/>
            <wp:effectExtent l="0" t="0" r="3175" b="5715"/>
            <wp:docPr id="18" name="图片 1" descr="C:/Users/Administrator/Desktop/6514.jpg6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 descr="C:/Users/Administrator/Desktop/6514.jpg6514"/>
                    <pic:cNvPicPr>
                      <a:picLocks noChangeAspect="1"/>
                    </pic:cNvPicPr>
                  </pic:nvPicPr>
                  <pic:blipFill>
                    <a:blip r:embed="rId15"/>
                    <a:srcRect l="9499" r="9499"/>
                    <a:stretch>
                      <a:fillRect/>
                    </a:stretch>
                  </pic:blipFill>
                  <pic:spPr>
                    <a:xfrm>
                      <a:off x="0" y="0"/>
                      <a:ext cx="3540125" cy="3689985"/>
                    </a:xfrm>
                    <a:prstGeom prst="rect">
                      <a:avLst/>
                    </a:prstGeom>
                    <a:noFill/>
                    <a:ln>
                      <a:noFill/>
                    </a:ln>
                  </pic:spPr>
                </pic:pic>
              </a:graphicData>
            </a:graphic>
          </wp:inline>
        </w:drawing>
      </w:r>
      <w:bookmarkStart w:id="103" w:name="_GoBack"/>
      <w:bookmarkEnd w:id="103"/>
    </w:p>
    <w:p w14:paraId="06B15315">
      <w:pPr>
        <w:ind w:left="0" w:leftChars="0" w:firstLine="0" w:firstLineChars="0"/>
        <w:jc w:val="center"/>
        <w:rPr>
          <w:rFonts w:hint="default" w:ascii="Times New Roman" w:hAnsi="Times New Roman" w:cs="Times New Roman"/>
        </w:rPr>
      </w:pPr>
      <w:r>
        <w:rPr>
          <w:rFonts w:hint="default" w:ascii="Times New Roman" w:hAnsi="Times New Roman" w:cs="Times New Roman"/>
        </w:rPr>
        <w:t xml:space="preserve">[ </w:t>
      </w:r>
      <w:r>
        <w:rPr>
          <w:rFonts w:hint="default" w:ascii="Times New Roman" w:hAnsi="Times New Roman" w:cs="Times New Roman"/>
          <w:lang w:val="en-US" w:eastAsia="zh-CN"/>
        </w:rPr>
        <w:t xml:space="preserve">Fan </w:t>
      </w:r>
      <w:r>
        <w:rPr>
          <w:rFonts w:hint="default" w:ascii="Times New Roman" w:hAnsi="Times New Roman" w:cs="Times New Roman"/>
        </w:rPr>
        <w:t>Model]</w:t>
      </w:r>
    </w:p>
    <w:p w14:paraId="7E1CDDC0">
      <w:pPr>
        <w:bidi w:val="0"/>
        <w:ind w:left="0" w:leftChars="0" w:firstLine="0" w:firstLineChars="0"/>
        <w:jc w:val="center"/>
        <w:rPr>
          <w:rFonts w:hint="default" w:ascii="Times New Roman" w:hAnsi="Times New Roman" w:cs="Times New Roman"/>
        </w:rPr>
      </w:pPr>
      <w:r>
        <w:rPr>
          <w:rFonts w:hint="default" w:ascii="Times New Roman" w:hAnsi="Times New Roman" w:cs="Times New Roman"/>
        </w:rPr>
        <w:drawing>
          <wp:inline distT="0" distB="0" distL="114300" distR="114300">
            <wp:extent cx="3642360" cy="3689985"/>
            <wp:effectExtent l="0" t="0" r="15240" b="5715"/>
            <wp:docPr id="21" name="图片 1" descr="C:/Users/Administrator/Desktop/微信图片_20260525164909_1616_7.jpg微信图片_20260525164909_1616_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 descr="C:/Users/Administrator/Desktop/微信图片_20260525164909_1616_7.jpg微信图片_20260525164909_1616_7"/>
                    <pic:cNvPicPr>
                      <a:picLocks noChangeAspect="1"/>
                    </pic:cNvPicPr>
                  </pic:nvPicPr>
                  <pic:blipFill>
                    <a:blip r:embed="rId16"/>
                    <a:srcRect l="8269" r="8269"/>
                    <a:stretch>
                      <a:fillRect/>
                    </a:stretch>
                  </pic:blipFill>
                  <pic:spPr>
                    <a:xfrm>
                      <a:off x="0" y="0"/>
                      <a:ext cx="3642360" cy="3689985"/>
                    </a:xfrm>
                    <a:prstGeom prst="rect">
                      <a:avLst/>
                    </a:prstGeom>
                    <a:noFill/>
                    <a:ln>
                      <a:noFill/>
                    </a:ln>
                  </pic:spPr>
                </pic:pic>
              </a:graphicData>
            </a:graphic>
          </wp:inline>
        </w:drawing>
      </w:r>
    </w:p>
    <w:bookmarkEnd w:id="39"/>
    <w:bookmarkEnd w:id="40"/>
    <w:p w14:paraId="1D3EA736">
      <w:pPr>
        <w:pStyle w:val="2"/>
        <w:rPr>
          <w:rFonts w:hint="default" w:ascii="Times New Roman" w:hAnsi="Times New Roman" w:cs="Times New Roman"/>
          <w:lang w:val="en-US" w:eastAsia="zh-CN"/>
        </w:rPr>
      </w:pPr>
      <w:bookmarkStart w:id="41" w:name="_Toc25044"/>
      <w:bookmarkStart w:id="42" w:name="_Toc29148"/>
      <w:r>
        <w:rPr>
          <w:rFonts w:hint="default" w:ascii="Times New Roman" w:hAnsi="Times New Roman" w:cs="Times New Roman"/>
          <w:lang w:val="en-US" w:eastAsia="zh-CN"/>
        </w:rPr>
        <w:t>Interface Description</w:t>
      </w:r>
      <w:bookmarkEnd w:id="33"/>
      <w:bookmarkEnd w:id="34"/>
      <w:bookmarkEnd w:id="41"/>
      <w:bookmarkEnd w:id="42"/>
    </w:p>
    <w:p w14:paraId="3F5E8422">
      <w:pPr>
        <w:bidi w:val="0"/>
        <w:ind w:left="0" w:leftChars="0" w:firstLine="0" w:firstLineChars="0"/>
        <w:jc w:val="center"/>
        <w:rPr>
          <w:rFonts w:hint="default" w:ascii="Times New Roman" w:hAnsi="Times New Roman" w:cs="Times New Roman"/>
          <w:lang w:val="en-US" w:eastAsia="zh-CN"/>
        </w:rPr>
      </w:pPr>
      <w:r>
        <w:rPr>
          <w:rFonts w:hint="default" w:ascii="Times New Roman" w:hAnsi="Times New Roman" w:cs="Times New Roman"/>
          <w:lang w:val="en-US" w:eastAsia="zh-CN"/>
        </w:rPr>
        <w:drawing>
          <wp:inline distT="0" distB="0" distL="114300" distR="114300">
            <wp:extent cx="3890645" cy="732155"/>
            <wp:effectExtent l="0" t="0" r="14605" b="10795"/>
            <wp:docPr id="42" name="图片 42" descr="SND-A-V1.0-20230315-p接口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SND-A-V1.0-20230315-p接口板"/>
                    <pic:cNvPicPr>
                      <a:picLocks noChangeAspect="1"/>
                    </pic:cNvPicPr>
                  </pic:nvPicPr>
                  <pic:blipFill>
                    <a:blip r:embed="rId17"/>
                    <a:srcRect l="35176" t="19933" r="9422" b="61144"/>
                    <a:stretch>
                      <a:fillRect/>
                    </a:stretch>
                  </pic:blipFill>
                  <pic:spPr>
                    <a:xfrm>
                      <a:off x="0" y="0"/>
                      <a:ext cx="3890645" cy="732155"/>
                    </a:xfrm>
                    <a:prstGeom prst="rect">
                      <a:avLst/>
                    </a:prstGeom>
                  </pic:spPr>
                </pic:pic>
              </a:graphicData>
            </a:graphic>
          </wp:inline>
        </w:drawing>
      </w:r>
    </w:p>
    <w:tbl>
      <w:tblPr>
        <w:tblStyle w:val="22"/>
        <w:tblW w:w="832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82"/>
        <w:gridCol w:w="1320"/>
        <w:gridCol w:w="2791"/>
        <w:gridCol w:w="3435"/>
      </w:tblGrid>
      <w:tr w14:paraId="7A3193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82" w:type="dxa"/>
            <w:tcBorders>
              <w:tl2br w:val="nil"/>
              <w:tr2bl w:val="nil"/>
            </w:tcBorders>
            <w:shd w:val="clear" w:color="auto" w:fill="E6E6E6"/>
            <w:noWrap w:val="0"/>
            <w:vAlign w:val="center"/>
          </w:tcPr>
          <w:p w14:paraId="0D7275C6">
            <w:pPr>
              <w:pStyle w:val="28"/>
              <w:keepNext w:val="0"/>
              <w:keepLines w:val="0"/>
              <w:pageBreakBefore w:val="0"/>
              <w:widowControl w:val="0"/>
              <w:kinsoku/>
              <w:wordWrap/>
              <w:overflowPunct/>
              <w:topLinePunct w:val="0"/>
              <w:autoSpaceDE/>
              <w:autoSpaceDN/>
              <w:adjustRightInd/>
              <w:snapToGrid/>
              <w:spacing w:line="240" w:lineRule="auto"/>
              <w:ind w:left="0" w:firstLine="0" w:firstLineChars="0"/>
              <w:jc w:val="center"/>
              <w:textAlignment w:val="auto"/>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No.</w:t>
            </w:r>
          </w:p>
        </w:tc>
        <w:tc>
          <w:tcPr>
            <w:tcW w:w="1320" w:type="dxa"/>
            <w:tcBorders>
              <w:tl2br w:val="nil"/>
              <w:tr2bl w:val="nil"/>
            </w:tcBorders>
            <w:shd w:val="clear" w:color="auto" w:fill="E6E6E6"/>
            <w:noWrap w:val="0"/>
            <w:vAlign w:val="center"/>
          </w:tcPr>
          <w:p w14:paraId="4BF4B29A">
            <w:pPr>
              <w:pStyle w:val="28"/>
              <w:keepNext w:val="0"/>
              <w:keepLines w:val="0"/>
              <w:pageBreakBefore w:val="0"/>
              <w:widowControl w:val="0"/>
              <w:kinsoku/>
              <w:wordWrap/>
              <w:overflowPunct/>
              <w:topLinePunct w:val="0"/>
              <w:autoSpaceDE/>
              <w:autoSpaceDN/>
              <w:adjustRightInd/>
              <w:snapToGrid/>
              <w:spacing w:line="240" w:lineRule="auto"/>
              <w:ind w:left="0" w:firstLine="0" w:firstLineChars="0"/>
              <w:jc w:val="center"/>
              <w:textAlignment w:val="auto"/>
              <w:rPr>
                <w:rFonts w:hint="default" w:ascii="Times New Roman" w:hAnsi="Times New Roman" w:eastAsia="宋体" w:cs="Times New Roman"/>
                <w:sz w:val="24"/>
                <w:szCs w:val="24"/>
                <w:lang w:val="en-US" w:eastAsia="zh-CN"/>
              </w:rPr>
            </w:pPr>
            <w:r>
              <w:rPr>
                <w:rFonts w:hint="default" w:ascii="Times New Roman" w:hAnsi="Times New Roman" w:cs="Times New Roman"/>
                <w:sz w:val="24"/>
                <w:szCs w:val="24"/>
                <w:lang w:val="en-US" w:eastAsia="zh-CN"/>
              </w:rPr>
              <w:t>name</w:t>
            </w:r>
          </w:p>
        </w:tc>
        <w:tc>
          <w:tcPr>
            <w:tcW w:w="2791" w:type="dxa"/>
            <w:tcBorders>
              <w:tl2br w:val="nil"/>
              <w:tr2bl w:val="nil"/>
            </w:tcBorders>
            <w:shd w:val="clear" w:color="auto" w:fill="E6E6E6"/>
            <w:noWrap w:val="0"/>
            <w:vAlign w:val="center"/>
          </w:tcPr>
          <w:p w14:paraId="584CB621">
            <w:pPr>
              <w:pStyle w:val="28"/>
              <w:keepNext w:val="0"/>
              <w:keepLines w:val="0"/>
              <w:pageBreakBefore w:val="0"/>
              <w:widowControl w:val="0"/>
              <w:kinsoku/>
              <w:wordWrap/>
              <w:overflowPunct/>
              <w:topLinePunct w:val="0"/>
              <w:autoSpaceDE/>
              <w:autoSpaceDN/>
              <w:adjustRightInd/>
              <w:snapToGrid/>
              <w:spacing w:line="240" w:lineRule="auto"/>
              <w:ind w:left="0" w:firstLine="0" w:firstLineChars="0"/>
              <w:jc w:val="center"/>
              <w:textAlignment w:val="auto"/>
              <w:rPr>
                <w:rFonts w:hint="default" w:ascii="Times New Roman" w:hAnsi="Times New Roman" w:eastAsia="宋体" w:cs="Times New Roman"/>
                <w:sz w:val="24"/>
                <w:szCs w:val="24"/>
                <w:lang w:eastAsia="zh-CN"/>
              </w:rPr>
            </w:pPr>
            <w:r>
              <w:rPr>
                <w:rFonts w:hint="default" w:ascii="Times New Roman" w:hAnsi="Times New Roman" w:cs="Times New Roman"/>
                <w:sz w:val="24"/>
                <w:szCs w:val="24"/>
                <w:lang w:val="en-US" w:eastAsia="zh-CN"/>
              </w:rPr>
              <w:t>Function</w:t>
            </w:r>
          </w:p>
        </w:tc>
        <w:tc>
          <w:tcPr>
            <w:tcW w:w="3435" w:type="dxa"/>
            <w:tcBorders>
              <w:tl2br w:val="nil"/>
              <w:tr2bl w:val="nil"/>
            </w:tcBorders>
            <w:shd w:val="clear" w:color="auto" w:fill="E6E6E6"/>
            <w:noWrap w:val="0"/>
            <w:vAlign w:val="center"/>
          </w:tcPr>
          <w:p w14:paraId="52CBD3A3">
            <w:pPr>
              <w:pStyle w:val="28"/>
              <w:keepNext w:val="0"/>
              <w:keepLines w:val="0"/>
              <w:pageBreakBefore w:val="0"/>
              <w:widowControl w:val="0"/>
              <w:kinsoku/>
              <w:wordWrap/>
              <w:overflowPunct/>
              <w:topLinePunct w:val="0"/>
              <w:autoSpaceDE/>
              <w:autoSpaceDN/>
              <w:adjustRightInd/>
              <w:snapToGrid/>
              <w:spacing w:line="240" w:lineRule="auto"/>
              <w:ind w:left="0" w:firstLine="0" w:firstLineChars="0"/>
              <w:jc w:val="center"/>
              <w:textAlignment w:val="auto"/>
              <w:rPr>
                <w:rFonts w:hint="default" w:ascii="Times New Roman" w:hAnsi="Times New Roman" w:eastAsia="宋体" w:cs="Times New Roman"/>
                <w:sz w:val="24"/>
                <w:szCs w:val="24"/>
                <w:lang w:eastAsia="zh-CN"/>
              </w:rPr>
            </w:pPr>
            <w:r>
              <w:rPr>
                <w:rFonts w:hint="default" w:ascii="Times New Roman" w:hAnsi="Times New Roman" w:cs="Times New Roman"/>
                <w:sz w:val="24"/>
                <w:szCs w:val="24"/>
                <w:lang w:val="en-US" w:eastAsia="zh-CN"/>
              </w:rPr>
              <w:t>Remark</w:t>
            </w:r>
          </w:p>
        </w:tc>
      </w:tr>
      <w:tr w14:paraId="0538B3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82" w:type="dxa"/>
            <w:tcBorders>
              <w:tl2br w:val="nil"/>
              <w:tr2bl w:val="nil"/>
            </w:tcBorders>
            <w:noWrap w:val="0"/>
            <w:vAlign w:val="center"/>
          </w:tcPr>
          <w:p w14:paraId="4F84A493">
            <w:pPr>
              <w:pStyle w:val="28"/>
              <w:keepNext w:val="0"/>
              <w:keepLines w:val="0"/>
              <w:pageBreakBefore w:val="0"/>
              <w:widowControl w:val="0"/>
              <w:kinsoku/>
              <w:wordWrap/>
              <w:overflowPunct/>
              <w:topLinePunct w:val="0"/>
              <w:autoSpaceDE/>
              <w:autoSpaceDN/>
              <w:adjustRightInd/>
              <w:snapToGrid/>
              <w:spacing w:line="240" w:lineRule="auto"/>
              <w:ind w:left="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1</w:t>
            </w:r>
          </w:p>
        </w:tc>
        <w:tc>
          <w:tcPr>
            <w:tcW w:w="1320" w:type="dxa"/>
            <w:tcBorders>
              <w:tl2br w:val="nil"/>
              <w:tr2bl w:val="nil"/>
            </w:tcBorders>
            <w:noWrap w:val="0"/>
            <w:vAlign w:val="center"/>
          </w:tcPr>
          <w:p w14:paraId="42D1AE06">
            <w:pPr>
              <w:pStyle w:val="28"/>
              <w:keepNext w:val="0"/>
              <w:keepLines w:val="0"/>
              <w:pageBreakBefore w:val="0"/>
              <w:widowControl w:val="0"/>
              <w:kinsoku/>
              <w:wordWrap/>
              <w:overflowPunct/>
              <w:topLinePunct w:val="0"/>
              <w:autoSpaceDE/>
              <w:autoSpaceDN/>
              <w:adjustRightInd/>
              <w:snapToGrid/>
              <w:spacing w:line="240" w:lineRule="auto"/>
              <w:ind w:left="0" w:leftChars="0" w:firstLine="0" w:firstLineChars="0"/>
              <w:jc w:val="center"/>
              <w:textAlignment w:val="auto"/>
              <w:rPr>
                <w:rFonts w:hint="default" w:ascii="Times New Roman" w:hAnsi="Times New Roman" w:eastAsia="宋体" w:cs="Times New Roman"/>
                <w:sz w:val="24"/>
                <w:szCs w:val="24"/>
                <w:lang w:val="en-US" w:eastAsia="zh-CN"/>
              </w:rPr>
            </w:pPr>
            <w:r>
              <w:rPr>
                <w:rFonts w:hint="default" w:ascii="Times New Roman" w:hAnsi="Times New Roman" w:cs="Times New Roman"/>
                <w:sz w:val="24"/>
                <w:szCs w:val="24"/>
                <w:lang w:val="en-US" w:eastAsia="zh-CN"/>
              </w:rPr>
              <w:t>Data</w:t>
            </w:r>
          </w:p>
        </w:tc>
        <w:tc>
          <w:tcPr>
            <w:tcW w:w="2791" w:type="dxa"/>
            <w:tcBorders>
              <w:tl2br w:val="nil"/>
              <w:tr2bl w:val="nil"/>
            </w:tcBorders>
            <w:noWrap w:val="0"/>
            <w:vAlign w:val="center"/>
          </w:tcPr>
          <w:p w14:paraId="72C874E0">
            <w:pPr>
              <w:pStyle w:val="28"/>
              <w:keepNext w:val="0"/>
              <w:keepLines w:val="0"/>
              <w:pageBreakBefore w:val="0"/>
              <w:widowControl w:val="0"/>
              <w:kinsoku/>
              <w:wordWrap/>
              <w:overflowPunct/>
              <w:topLinePunct w:val="0"/>
              <w:autoSpaceDE/>
              <w:autoSpaceDN/>
              <w:adjustRightInd/>
              <w:snapToGrid/>
              <w:spacing w:line="240" w:lineRule="auto"/>
              <w:ind w:left="0" w:leftChars="0" w:firstLine="0" w:firstLineChars="0"/>
              <w:jc w:val="center"/>
              <w:textAlignment w:val="auto"/>
              <w:rPr>
                <w:rFonts w:hint="default" w:ascii="Times New Roman" w:hAnsi="Times New Roman" w:eastAsia="宋体" w:cs="Times New Roman"/>
                <w:sz w:val="24"/>
                <w:szCs w:val="24"/>
                <w:lang w:val="en-US" w:eastAsia="zh-CN"/>
              </w:rPr>
            </w:pPr>
            <w:r>
              <w:rPr>
                <w:rFonts w:hint="default" w:ascii="Times New Roman" w:hAnsi="Times New Roman" w:cs="Times New Roman"/>
                <w:sz w:val="24"/>
                <w:szCs w:val="24"/>
                <w:lang w:val="en-US" w:eastAsia="zh-CN"/>
              </w:rPr>
              <w:t>Data export</w:t>
            </w:r>
          </w:p>
        </w:tc>
        <w:tc>
          <w:tcPr>
            <w:tcW w:w="3435" w:type="dxa"/>
            <w:tcBorders>
              <w:tl2br w:val="nil"/>
              <w:tr2bl w:val="nil"/>
            </w:tcBorders>
            <w:noWrap w:val="0"/>
            <w:vAlign w:val="center"/>
          </w:tcPr>
          <w:p w14:paraId="3A0D50F6">
            <w:pPr>
              <w:pStyle w:val="28"/>
              <w:keepNext w:val="0"/>
              <w:keepLines w:val="0"/>
              <w:pageBreakBefore w:val="0"/>
              <w:widowControl w:val="0"/>
              <w:kinsoku/>
              <w:wordWrap/>
              <w:overflowPunct/>
              <w:topLinePunct w:val="0"/>
              <w:autoSpaceDE/>
              <w:autoSpaceDN/>
              <w:adjustRightInd/>
              <w:snapToGrid/>
              <w:spacing w:line="240" w:lineRule="auto"/>
              <w:ind w:left="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lang w:val="en-US" w:eastAsia="zh-CN"/>
              </w:rPr>
              <w:t>Type-C interface</w:t>
            </w:r>
          </w:p>
        </w:tc>
      </w:tr>
      <w:tr w14:paraId="283683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82" w:type="dxa"/>
            <w:tcBorders>
              <w:tl2br w:val="nil"/>
              <w:tr2bl w:val="nil"/>
            </w:tcBorders>
            <w:noWrap w:val="0"/>
            <w:vAlign w:val="center"/>
          </w:tcPr>
          <w:p w14:paraId="5BF2C9DE">
            <w:pPr>
              <w:pStyle w:val="28"/>
              <w:keepNext w:val="0"/>
              <w:keepLines w:val="0"/>
              <w:pageBreakBefore w:val="0"/>
              <w:widowControl w:val="0"/>
              <w:kinsoku/>
              <w:wordWrap/>
              <w:overflowPunct/>
              <w:topLinePunct w:val="0"/>
              <w:autoSpaceDE/>
              <w:autoSpaceDN/>
              <w:adjustRightInd/>
              <w:snapToGrid/>
              <w:spacing w:line="240" w:lineRule="auto"/>
              <w:ind w:left="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2</w:t>
            </w:r>
          </w:p>
        </w:tc>
        <w:tc>
          <w:tcPr>
            <w:tcW w:w="1320" w:type="dxa"/>
            <w:tcBorders>
              <w:tl2br w:val="nil"/>
              <w:tr2bl w:val="nil"/>
            </w:tcBorders>
            <w:noWrap w:val="0"/>
            <w:vAlign w:val="center"/>
          </w:tcPr>
          <w:p w14:paraId="15F966E9">
            <w:pPr>
              <w:pStyle w:val="28"/>
              <w:keepNext w:val="0"/>
              <w:keepLines w:val="0"/>
              <w:pageBreakBefore w:val="0"/>
              <w:widowControl w:val="0"/>
              <w:kinsoku/>
              <w:wordWrap/>
              <w:overflowPunct/>
              <w:topLinePunct w:val="0"/>
              <w:autoSpaceDE/>
              <w:autoSpaceDN/>
              <w:adjustRightInd/>
              <w:snapToGrid/>
              <w:spacing w:line="240" w:lineRule="auto"/>
              <w:ind w:left="0" w:firstLine="0" w:firstLineChars="0"/>
              <w:jc w:val="center"/>
              <w:textAlignment w:val="auto"/>
              <w:rPr>
                <w:rFonts w:hint="default" w:ascii="Times New Roman" w:hAnsi="Times New Roman" w:eastAsia="宋体" w:cs="Times New Roman"/>
                <w:sz w:val="24"/>
                <w:szCs w:val="24"/>
                <w:lang w:val="en-US" w:eastAsia="zh-CN"/>
              </w:rPr>
            </w:pPr>
            <w:r>
              <w:rPr>
                <w:rFonts w:hint="default" w:ascii="Times New Roman" w:hAnsi="Times New Roman" w:cs="Times New Roman"/>
                <w:sz w:val="24"/>
                <w:szCs w:val="24"/>
                <w:lang w:val="en-US" w:eastAsia="zh-CN"/>
              </w:rPr>
              <w:t>USB</w:t>
            </w:r>
          </w:p>
        </w:tc>
        <w:tc>
          <w:tcPr>
            <w:tcW w:w="2791" w:type="dxa"/>
            <w:tcBorders>
              <w:tl2br w:val="nil"/>
              <w:tr2bl w:val="nil"/>
            </w:tcBorders>
            <w:noWrap w:val="0"/>
            <w:vAlign w:val="center"/>
          </w:tcPr>
          <w:p w14:paraId="6D553BB1">
            <w:pPr>
              <w:pStyle w:val="28"/>
              <w:keepNext w:val="0"/>
              <w:keepLines w:val="0"/>
              <w:pageBreakBefore w:val="0"/>
              <w:widowControl w:val="0"/>
              <w:kinsoku/>
              <w:wordWrap/>
              <w:overflowPunct/>
              <w:topLinePunct w:val="0"/>
              <w:autoSpaceDE/>
              <w:autoSpaceDN/>
              <w:adjustRightInd/>
              <w:snapToGrid/>
              <w:spacing w:line="240" w:lineRule="auto"/>
              <w:ind w:left="0" w:firstLine="0" w:firstLineChars="0"/>
              <w:jc w:val="center"/>
              <w:textAlignment w:val="auto"/>
              <w:rPr>
                <w:rFonts w:hint="default" w:ascii="Times New Roman" w:hAnsi="Times New Roman" w:cs="Times New Roman"/>
                <w:sz w:val="24"/>
                <w:szCs w:val="24"/>
                <w:lang w:val="en-US"/>
              </w:rPr>
            </w:pPr>
            <w:r>
              <w:rPr>
                <w:rFonts w:hint="default" w:ascii="Times New Roman" w:hAnsi="Times New Roman" w:cs="Times New Roman"/>
                <w:sz w:val="24"/>
                <w:szCs w:val="24"/>
                <w:lang w:val="en-US" w:eastAsia="zh-CN"/>
              </w:rPr>
              <w:t>Communication and data acquisition</w:t>
            </w:r>
          </w:p>
        </w:tc>
        <w:tc>
          <w:tcPr>
            <w:tcW w:w="3435" w:type="dxa"/>
            <w:tcBorders>
              <w:tl2br w:val="nil"/>
              <w:tr2bl w:val="nil"/>
            </w:tcBorders>
            <w:noWrap w:val="0"/>
            <w:vAlign w:val="center"/>
          </w:tcPr>
          <w:p w14:paraId="4043AB74">
            <w:pPr>
              <w:pStyle w:val="28"/>
              <w:keepNext w:val="0"/>
              <w:keepLines w:val="0"/>
              <w:pageBreakBefore w:val="0"/>
              <w:widowControl w:val="0"/>
              <w:kinsoku/>
              <w:wordWrap/>
              <w:overflowPunct/>
              <w:topLinePunct w:val="0"/>
              <w:autoSpaceDE/>
              <w:autoSpaceDN/>
              <w:adjustRightInd/>
              <w:snapToGrid/>
              <w:spacing w:line="240" w:lineRule="auto"/>
              <w:ind w:left="0" w:firstLine="0" w:firstLineChars="0"/>
              <w:jc w:val="center"/>
              <w:textAlignment w:val="auto"/>
              <w:rPr>
                <w:rFonts w:hint="default" w:ascii="Times New Roman" w:hAnsi="Times New Roman" w:eastAsia="宋体" w:cs="Times New Roman"/>
                <w:sz w:val="24"/>
                <w:szCs w:val="24"/>
                <w:lang w:val="en-US" w:eastAsia="zh-CN"/>
              </w:rPr>
            </w:pPr>
            <w:r>
              <w:rPr>
                <w:rFonts w:hint="default" w:ascii="Times New Roman" w:hAnsi="Times New Roman" w:cs="Times New Roman"/>
                <w:sz w:val="24"/>
                <w:szCs w:val="24"/>
                <w:lang w:val="en-US" w:eastAsia="zh-CN"/>
              </w:rPr>
              <w:t>Standard USB interface</w:t>
            </w:r>
          </w:p>
        </w:tc>
      </w:tr>
      <w:tr w14:paraId="7D0E4A1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82" w:type="dxa"/>
            <w:tcBorders>
              <w:tl2br w:val="nil"/>
              <w:tr2bl w:val="nil"/>
            </w:tcBorders>
            <w:noWrap w:val="0"/>
            <w:vAlign w:val="center"/>
          </w:tcPr>
          <w:p w14:paraId="2BCC32C8">
            <w:pPr>
              <w:pStyle w:val="28"/>
              <w:keepNext w:val="0"/>
              <w:keepLines w:val="0"/>
              <w:pageBreakBefore w:val="0"/>
              <w:widowControl w:val="0"/>
              <w:kinsoku/>
              <w:wordWrap/>
              <w:overflowPunct/>
              <w:topLinePunct w:val="0"/>
              <w:autoSpaceDE/>
              <w:autoSpaceDN/>
              <w:adjustRightInd/>
              <w:snapToGrid/>
              <w:spacing w:line="240" w:lineRule="auto"/>
              <w:ind w:left="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3</w:t>
            </w:r>
          </w:p>
        </w:tc>
        <w:tc>
          <w:tcPr>
            <w:tcW w:w="1320" w:type="dxa"/>
            <w:tcBorders>
              <w:tl2br w:val="nil"/>
              <w:tr2bl w:val="nil"/>
            </w:tcBorders>
            <w:noWrap w:val="0"/>
            <w:vAlign w:val="center"/>
          </w:tcPr>
          <w:p w14:paraId="3BBA7795">
            <w:pPr>
              <w:pStyle w:val="28"/>
              <w:keepNext w:val="0"/>
              <w:keepLines w:val="0"/>
              <w:pageBreakBefore w:val="0"/>
              <w:widowControl w:val="0"/>
              <w:kinsoku/>
              <w:wordWrap/>
              <w:overflowPunct/>
              <w:topLinePunct w:val="0"/>
              <w:autoSpaceDE/>
              <w:autoSpaceDN/>
              <w:adjustRightInd/>
              <w:snapToGrid/>
              <w:spacing w:line="240" w:lineRule="auto"/>
              <w:ind w:left="0" w:leftChars="0" w:firstLine="0" w:firstLineChars="0"/>
              <w:jc w:val="center"/>
              <w:textAlignment w:val="auto"/>
              <w:rPr>
                <w:rFonts w:hint="default" w:ascii="Times New Roman" w:hAnsi="Times New Roman" w:eastAsia="宋体" w:cs="Times New Roman"/>
                <w:sz w:val="24"/>
                <w:szCs w:val="24"/>
                <w:lang w:val="en-US" w:eastAsia="zh-CN"/>
              </w:rPr>
            </w:pPr>
            <w:r>
              <w:rPr>
                <w:rFonts w:hint="default" w:ascii="Times New Roman" w:hAnsi="Times New Roman" w:cs="Times New Roman"/>
                <w:sz w:val="24"/>
                <w:szCs w:val="24"/>
                <w:lang w:val="en-US" w:eastAsia="zh-CN"/>
              </w:rPr>
              <w:t>RS485</w:t>
            </w:r>
          </w:p>
        </w:tc>
        <w:tc>
          <w:tcPr>
            <w:tcW w:w="2791" w:type="dxa"/>
            <w:tcBorders>
              <w:tl2br w:val="nil"/>
              <w:tr2bl w:val="nil"/>
            </w:tcBorders>
            <w:noWrap w:val="0"/>
            <w:vAlign w:val="center"/>
          </w:tcPr>
          <w:p w14:paraId="677C69F2">
            <w:pPr>
              <w:pStyle w:val="28"/>
              <w:keepNext w:val="0"/>
              <w:keepLines w:val="0"/>
              <w:pageBreakBefore w:val="0"/>
              <w:widowControl w:val="0"/>
              <w:kinsoku/>
              <w:wordWrap/>
              <w:overflowPunct/>
              <w:topLinePunct w:val="0"/>
              <w:autoSpaceDE/>
              <w:autoSpaceDN/>
              <w:adjustRightInd/>
              <w:snapToGrid/>
              <w:spacing w:line="240" w:lineRule="auto"/>
              <w:ind w:left="0" w:lef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lang w:val="en-US" w:eastAsia="zh-CN"/>
              </w:rPr>
              <w:t>Communication and data acquisition</w:t>
            </w:r>
          </w:p>
        </w:tc>
        <w:tc>
          <w:tcPr>
            <w:tcW w:w="3435" w:type="dxa"/>
            <w:tcBorders>
              <w:tl2br w:val="nil"/>
              <w:tr2bl w:val="nil"/>
            </w:tcBorders>
            <w:noWrap w:val="0"/>
            <w:vAlign w:val="center"/>
          </w:tcPr>
          <w:p w14:paraId="14BD2FD6">
            <w:pPr>
              <w:pStyle w:val="28"/>
              <w:keepNext w:val="0"/>
              <w:keepLines w:val="0"/>
              <w:pageBreakBefore w:val="0"/>
              <w:widowControl w:val="0"/>
              <w:kinsoku/>
              <w:wordWrap/>
              <w:overflowPunct/>
              <w:topLinePunct w:val="0"/>
              <w:autoSpaceDE/>
              <w:autoSpaceDN/>
              <w:adjustRightInd/>
              <w:snapToGrid/>
              <w:spacing w:line="240" w:lineRule="auto"/>
              <w:ind w:left="0" w:firstLine="0" w:firstLineChars="0"/>
              <w:jc w:val="center"/>
              <w:textAlignment w:val="auto"/>
              <w:rPr>
                <w:rFonts w:hint="default" w:ascii="Times New Roman" w:hAnsi="Times New Roman" w:cs="Times New Roman"/>
                <w:sz w:val="24"/>
                <w:szCs w:val="28"/>
              </w:rPr>
            </w:pPr>
            <w:r>
              <w:rPr>
                <w:rFonts w:hint="default" w:ascii="Times New Roman" w:hAnsi="Times New Roman" w:cs="Times New Roman"/>
                <w:sz w:val="24"/>
                <w:szCs w:val="28"/>
              </w:rPr>
              <w:t>DB9 female port, pin definitions are as follows:</w:t>
            </w:r>
          </w:p>
          <w:p w14:paraId="1EE7B90D">
            <w:pPr>
              <w:pStyle w:val="28"/>
              <w:keepNext w:val="0"/>
              <w:keepLines w:val="0"/>
              <w:pageBreakBefore w:val="0"/>
              <w:widowControl w:val="0"/>
              <w:kinsoku/>
              <w:wordWrap/>
              <w:overflowPunct/>
              <w:topLinePunct w:val="0"/>
              <w:autoSpaceDE/>
              <w:autoSpaceDN/>
              <w:adjustRightInd/>
              <w:snapToGrid/>
              <w:spacing w:line="240" w:lineRule="auto"/>
              <w:ind w:left="0" w:firstLine="0" w:firstLineChars="0"/>
              <w:jc w:val="center"/>
              <w:textAlignment w:val="auto"/>
              <w:rPr>
                <w:rFonts w:hint="default" w:ascii="Times New Roman" w:hAnsi="Times New Roman" w:cs="Times New Roman"/>
                <w:sz w:val="24"/>
                <w:szCs w:val="28"/>
              </w:rPr>
            </w:pPr>
            <w:r>
              <w:rPr>
                <w:rFonts w:hint="default" w:ascii="Times New Roman" w:hAnsi="Times New Roman" w:cs="Times New Roman"/>
                <w:sz w:val="24"/>
                <w:szCs w:val="28"/>
              </w:rPr>
              <w:t xml:space="preserve">3- </w:t>
            </w:r>
            <w:r>
              <w:rPr>
                <w:rFonts w:hint="default" w:ascii="Times New Roman" w:hAnsi="Times New Roman" w:cs="Times New Roman"/>
                <w:sz w:val="24"/>
                <w:szCs w:val="28"/>
                <w:lang w:val="en-US" w:eastAsia="zh-CN"/>
              </w:rPr>
              <w:t xml:space="preserve">legged </w:t>
            </w:r>
            <w:r>
              <w:rPr>
                <w:rFonts w:hint="default" w:ascii="Times New Roman" w:hAnsi="Times New Roman" w:cs="Times New Roman"/>
                <w:sz w:val="24"/>
                <w:szCs w:val="28"/>
              </w:rPr>
              <w:t xml:space="preserve">: A+ </w:t>
            </w:r>
            <w:r>
              <w:rPr>
                <w:rFonts w:hint="default" w:ascii="Times New Roman" w:hAnsi="Times New Roman" w:cs="Times New Roman"/>
                <w:sz w:val="24"/>
                <w:szCs w:val="28"/>
                <w:lang w:eastAsia="zh-CN"/>
              </w:rPr>
              <w:t xml:space="preserve">, </w:t>
            </w:r>
            <w:r>
              <w:rPr>
                <w:rFonts w:hint="default" w:ascii="Times New Roman" w:hAnsi="Times New Roman" w:cs="Times New Roman"/>
                <w:sz w:val="24"/>
                <w:szCs w:val="28"/>
              </w:rPr>
              <w:t xml:space="preserve">7 </w:t>
            </w:r>
            <w:r>
              <w:rPr>
                <w:rFonts w:hint="default" w:ascii="Times New Roman" w:hAnsi="Times New Roman" w:cs="Times New Roman"/>
                <w:sz w:val="24"/>
                <w:szCs w:val="28"/>
                <w:lang w:val="en-US" w:eastAsia="zh-CN"/>
              </w:rPr>
              <w:t xml:space="preserve">-legged </w:t>
            </w:r>
            <w:r>
              <w:rPr>
                <w:rFonts w:hint="default" w:ascii="Times New Roman" w:hAnsi="Times New Roman" w:cs="Times New Roman"/>
                <w:sz w:val="24"/>
                <w:szCs w:val="28"/>
              </w:rPr>
              <w:t>: B-</w:t>
            </w:r>
          </w:p>
          <w:p w14:paraId="7EA362CA">
            <w:pPr>
              <w:pStyle w:val="28"/>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4"/>
                <w:szCs w:val="24"/>
                <w:lang w:val="en-US" w:eastAsia="zh-CN" w:bidi="ar-SA"/>
              </w:rPr>
            </w:pPr>
            <w:r>
              <w:rPr>
                <w:rFonts w:hint="default" w:ascii="Times New Roman" w:hAnsi="Times New Roman" w:cs="Times New Roman"/>
                <w:sz w:val="24"/>
                <w:szCs w:val="24"/>
              </w:rPr>
              <w:drawing>
                <wp:inline distT="0" distB="0" distL="114300" distR="114300">
                  <wp:extent cx="1392555" cy="701675"/>
                  <wp:effectExtent l="0" t="0" r="17145" b="3175"/>
                  <wp:docPr id="4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3"/>
                          <pic:cNvPicPr>
                            <a:picLocks noChangeAspect="1"/>
                          </pic:cNvPicPr>
                        </pic:nvPicPr>
                        <pic:blipFill>
                          <a:blip r:embed="rId18"/>
                          <a:stretch>
                            <a:fillRect/>
                          </a:stretch>
                        </pic:blipFill>
                        <pic:spPr>
                          <a:xfrm>
                            <a:off x="0" y="0"/>
                            <a:ext cx="1392555" cy="701675"/>
                          </a:xfrm>
                          <a:prstGeom prst="rect">
                            <a:avLst/>
                          </a:prstGeom>
                          <a:noFill/>
                          <a:ln>
                            <a:noFill/>
                          </a:ln>
                        </pic:spPr>
                      </pic:pic>
                    </a:graphicData>
                  </a:graphic>
                </wp:inline>
              </w:drawing>
            </w:r>
          </w:p>
        </w:tc>
      </w:tr>
      <w:tr w14:paraId="4F9E63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82" w:type="dxa"/>
            <w:tcBorders>
              <w:tl2br w:val="nil"/>
              <w:tr2bl w:val="nil"/>
            </w:tcBorders>
            <w:noWrap w:val="0"/>
            <w:vAlign w:val="center"/>
          </w:tcPr>
          <w:p w14:paraId="68918EDB">
            <w:pPr>
              <w:pStyle w:val="28"/>
              <w:keepNext w:val="0"/>
              <w:keepLines w:val="0"/>
              <w:pageBreakBefore w:val="0"/>
              <w:widowControl w:val="0"/>
              <w:kinsoku/>
              <w:wordWrap/>
              <w:overflowPunct/>
              <w:topLinePunct w:val="0"/>
              <w:autoSpaceDE/>
              <w:autoSpaceDN/>
              <w:adjustRightInd/>
              <w:snapToGrid/>
              <w:spacing w:line="240" w:lineRule="auto"/>
              <w:ind w:left="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4</w:t>
            </w:r>
          </w:p>
        </w:tc>
        <w:tc>
          <w:tcPr>
            <w:tcW w:w="1320" w:type="dxa"/>
            <w:tcBorders>
              <w:tl2br w:val="nil"/>
              <w:tr2bl w:val="nil"/>
            </w:tcBorders>
            <w:noWrap w:val="0"/>
            <w:vAlign w:val="center"/>
          </w:tcPr>
          <w:p w14:paraId="165BCD6E">
            <w:pPr>
              <w:pStyle w:val="28"/>
              <w:keepNext w:val="0"/>
              <w:keepLines w:val="0"/>
              <w:pageBreakBefore w:val="0"/>
              <w:widowControl w:val="0"/>
              <w:kinsoku/>
              <w:wordWrap/>
              <w:overflowPunct/>
              <w:topLinePunct w:val="0"/>
              <w:autoSpaceDE/>
              <w:autoSpaceDN/>
              <w:adjustRightInd/>
              <w:snapToGrid/>
              <w:spacing w:line="240" w:lineRule="auto"/>
              <w:ind w:left="0" w:leftChars="0" w:firstLine="0" w:firstLineChars="0"/>
              <w:jc w:val="center"/>
              <w:textAlignment w:val="auto"/>
              <w:rPr>
                <w:rFonts w:hint="default" w:ascii="Times New Roman" w:hAnsi="Times New Roman" w:eastAsia="宋体" w:cs="Times New Roman"/>
                <w:sz w:val="24"/>
                <w:szCs w:val="24"/>
                <w:lang w:val="en-US" w:eastAsia="zh-CN"/>
              </w:rPr>
            </w:pPr>
            <w:r>
              <w:rPr>
                <w:rFonts w:hint="default" w:ascii="Times New Roman" w:hAnsi="Times New Roman" w:cs="Times New Roman"/>
                <w:sz w:val="24"/>
                <w:szCs w:val="24"/>
                <w:lang w:val="en-US" w:eastAsia="zh-CN"/>
              </w:rPr>
              <w:t>ETH</w:t>
            </w:r>
          </w:p>
        </w:tc>
        <w:tc>
          <w:tcPr>
            <w:tcW w:w="2791" w:type="dxa"/>
            <w:tcBorders>
              <w:tl2br w:val="nil"/>
              <w:tr2bl w:val="nil"/>
            </w:tcBorders>
            <w:noWrap w:val="0"/>
            <w:vAlign w:val="center"/>
          </w:tcPr>
          <w:p w14:paraId="41A714B5">
            <w:pPr>
              <w:pStyle w:val="28"/>
              <w:keepNext w:val="0"/>
              <w:keepLines w:val="0"/>
              <w:pageBreakBefore w:val="0"/>
              <w:widowControl w:val="0"/>
              <w:kinsoku/>
              <w:wordWrap/>
              <w:overflowPunct/>
              <w:topLinePunct w:val="0"/>
              <w:autoSpaceDE/>
              <w:autoSpaceDN/>
              <w:adjustRightInd/>
              <w:snapToGrid/>
              <w:spacing w:line="240" w:lineRule="auto"/>
              <w:ind w:left="0" w:leftChars="0" w:firstLine="0" w:firstLineChars="0"/>
              <w:jc w:val="center"/>
              <w:textAlignment w:val="auto"/>
              <w:rPr>
                <w:rFonts w:hint="default" w:ascii="Times New Roman" w:hAnsi="Times New Roman" w:eastAsia="宋体" w:cs="Times New Roman"/>
                <w:sz w:val="24"/>
                <w:szCs w:val="24"/>
                <w:lang w:val="en-US" w:eastAsia="zh-CN"/>
              </w:rPr>
            </w:pPr>
            <w:r>
              <w:rPr>
                <w:rFonts w:hint="default" w:ascii="Times New Roman" w:hAnsi="Times New Roman" w:cs="Times New Roman"/>
                <w:sz w:val="24"/>
                <w:szCs w:val="24"/>
                <w:lang w:val="en-US" w:eastAsia="zh-CN"/>
              </w:rPr>
              <w:t>Communication, data acquisition, IP configuration</w:t>
            </w:r>
          </w:p>
        </w:tc>
        <w:tc>
          <w:tcPr>
            <w:tcW w:w="3435" w:type="dxa"/>
            <w:tcBorders>
              <w:tl2br w:val="nil"/>
              <w:tr2bl w:val="nil"/>
            </w:tcBorders>
            <w:noWrap w:val="0"/>
            <w:vAlign w:val="center"/>
          </w:tcPr>
          <w:p w14:paraId="1DDD0D27">
            <w:pPr>
              <w:pStyle w:val="28"/>
              <w:keepNext w:val="0"/>
              <w:keepLines w:val="0"/>
              <w:pageBreakBefore w:val="0"/>
              <w:widowControl w:val="0"/>
              <w:kinsoku/>
              <w:wordWrap/>
              <w:overflowPunct/>
              <w:topLinePunct w:val="0"/>
              <w:autoSpaceDE/>
              <w:autoSpaceDN/>
              <w:adjustRightInd/>
              <w:snapToGrid/>
              <w:spacing w:line="240" w:lineRule="auto"/>
              <w:ind w:left="0" w:leftChars="0" w:firstLine="0" w:firstLineChars="0"/>
              <w:jc w:val="center"/>
              <w:textAlignment w:val="auto"/>
              <w:rPr>
                <w:rFonts w:hint="default" w:ascii="Times New Roman" w:hAnsi="Times New Roman" w:eastAsia="宋体" w:cs="Times New Roman"/>
                <w:kern w:val="2"/>
                <w:sz w:val="24"/>
                <w:szCs w:val="24"/>
                <w:lang w:val="en-US" w:eastAsia="zh-CN" w:bidi="ar-SA"/>
              </w:rPr>
            </w:pPr>
            <w:r>
              <w:rPr>
                <w:rFonts w:hint="default" w:ascii="Times New Roman" w:hAnsi="Times New Roman" w:cs="Times New Roman"/>
                <w:kern w:val="2"/>
                <w:sz w:val="24"/>
                <w:szCs w:val="24"/>
                <w:lang w:val="en-US" w:eastAsia="zh-CN" w:bidi="ar-SA"/>
              </w:rPr>
              <w:t>RJ45 interface</w:t>
            </w:r>
          </w:p>
        </w:tc>
      </w:tr>
      <w:tr w14:paraId="3B0783B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82" w:type="dxa"/>
            <w:tcBorders>
              <w:tl2br w:val="nil"/>
              <w:tr2bl w:val="nil"/>
            </w:tcBorders>
            <w:noWrap w:val="0"/>
            <w:vAlign w:val="center"/>
          </w:tcPr>
          <w:p w14:paraId="5CDCDD38">
            <w:pPr>
              <w:pStyle w:val="28"/>
              <w:keepNext w:val="0"/>
              <w:keepLines w:val="0"/>
              <w:pageBreakBefore w:val="0"/>
              <w:widowControl w:val="0"/>
              <w:kinsoku/>
              <w:wordWrap/>
              <w:overflowPunct/>
              <w:topLinePunct w:val="0"/>
              <w:autoSpaceDE/>
              <w:autoSpaceDN/>
              <w:adjustRightInd/>
              <w:snapToGrid/>
              <w:spacing w:line="240" w:lineRule="auto"/>
              <w:ind w:left="0" w:firstLine="0" w:firstLineChars="0"/>
              <w:jc w:val="center"/>
              <w:textAlignment w:val="auto"/>
              <w:rPr>
                <w:rFonts w:hint="default" w:ascii="Times New Roman" w:hAnsi="Times New Roman" w:eastAsia="宋体" w:cs="Times New Roman"/>
                <w:sz w:val="24"/>
                <w:szCs w:val="24"/>
                <w:lang w:val="en-US" w:eastAsia="zh-CN"/>
              </w:rPr>
            </w:pPr>
            <w:r>
              <w:rPr>
                <w:rFonts w:hint="default" w:ascii="Times New Roman" w:hAnsi="Times New Roman" w:cs="Times New Roman"/>
                <w:sz w:val="24"/>
                <w:szCs w:val="24"/>
                <w:lang w:val="en-US" w:eastAsia="zh-CN"/>
              </w:rPr>
              <w:t>5</w:t>
            </w:r>
          </w:p>
        </w:tc>
        <w:tc>
          <w:tcPr>
            <w:tcW w:w="1320" w:type="dxa"/>
            <w:tcBorders>
              <w:tl2br w:val="nil"/>
              <w:tr2bl w:val="nil"/>
            </w:tcBorders>
            <w:noWrap w:val="0"/>
            <w:vAlign w:val="center"/>
          </w:tcPr>
          <w:p w14:paraId="62704C94">
            <w:pPr>
              <w:pStyle w:val="28"/>
              <w:keepNext w:val="0"/>
              <w:keepLines w:val="0"/>
              <w:pageBreakBefore w:val="0"/>
              <w:widowControl w:val="0"/>
              <w:kinsoku/>
              <w:wordWrap/>
              <w:overflowPunct/>
              <w:topLinePunct w:val="0"/>
              <w:autoSpaceDE/>
              <w:autoSpaceDN/>
              <w:adjustRightInd/>
              <w:snapToGrid/>
              <w:spacing w:line="240" w:lineRule="auto"/>
              <w:ind w:left="0" w:firstLine="0" w:firstLineChars="0"/>
              <w:jc w:val="center"/>
              <w:textAlignment w:val="auto"/>
              <w:rPr>
                <w:rFonts w:hint="default" w:ascii="Times New Roman" w:hAnsi="Times New Roman" w:eastAsia="宋体" w:cs="Times New Roman"/>
                <w:sz w:val="24"/>
                <w:szCs w:val="24"/>
                <w:lang w:val="en-US" w:eastAsia="zh-CN"/>
              </w:rPr>
            </w:pPr>
            <w:r>
              <w:rPr>
                <w:rFonts w:hint="default" w:ascii="Times New Roman" w:hAnsi="Times New Roman" w:cs="Times New Roman"/>
                <w:sz w:val="24"/>
                <w:szCs w:val="24"/>
                <w:lang w:val="en-US" w:eastAsia="zh-CN"/>
              </w:rPr>
              <w:t>EUI</w:t>
            </w:r>
          </w:p>
        </w:tc>
        <w:tc>
          <w:tcPr>
            <w:tcW w:w="2791" w:type="dxa"/>
            <w:tcBorders>
              <w:tl2br w:val="nil"/>
              <w:tr2bl w:val="nil"/>
            </w:tcBorders>
            <w:noWrap w:val="0"/>
            <w:vAlign w:val="center"/>
          </w:tcPr>
          <w:p w14:paraId="5AEC651F">
            <w:pPr>
              <w:pStyle w:val="28"/>
              <w:keepNext w:val="0"/>
              <w:keepLines w:val="0"/>
              <w:pageBreakBefore w:val="0"/>
              <w:widowControl w:val="0"/>
              <w:kinsoku/>
              <w:wordWrap/>
              <w:overflowPunct/>
              <w:topLinePunct w:val="0"/>
              <w:autoSpaceDE/>
              <w:autoSpaceDN/>
              <w:adjustRightInd/>
              <w:snapToGrid/>
              <w:spacing w:line="240" w:lineRule="auto"/>
              <w:ind w:left="0" w:firstLine="0" w:firstLineChars="0"/>
              <w:jc w:val="center"/>
              <w:textAlignment w:val="auto"/>
              <w:rPr>
                <w:rFonts w:hint="default" w:ascii="Times New Roman" w:hAnsi="Times New Roman" w:eastAsia="宋体" w:cs="Times New Roman"/>
                <w:sz w:val="24"/>
                <w:szCs w:val="24"/>
                <w:lang w:val="en-US" w:eastAsia="zh-CN"/>
              </w:rPr>
            </w:pPr>
            <w:r>
              <w:rPr>
                <w:rFonts w:hint="default" w:ascii="Times New Roman" w:hAnsi="Times New Roman" w:cs="Times New Roman"/>
                <w:sz w:val="24"/>
                <w:szCs w:val="24"/>
                <w:lang w:val="en-US" w:eastAsia="zh-CN"/>
              </w:rPr>
              <w:t>Extended reservation</w:t>
            </w:r>
          </w:p>
        </w:tc>
        <w:tc>
          <w:tcPr>
            <w:tcW w:w="3435" w:type="dxa"/>
            <w:tcBorders>
              <w:tl2br w:val="nil"/>
              <w:tr2bl w:val="nil"/>
            </w:tcBorders>
            <w:noWrap w:val="0"/>
            <w:vAlign w:val="center"/>
          </w:tcPr>
          <w:p w14:paraId="2177EF82">
            <w:pPr>
              <w:pStyle w:val="28"/>
              <w:keepNext w:val="0"/>
              <w:keepLines w:val="0"/>
              <w:pageBreakBefore w:val="0"/>
              <w:widowControl w:val="0"/>
              <w:kinsoku/>
              <w:wordWrap/>
              <w:overflowPunct/>
              <w:topLinePunct w:val="0"/>
              <w:autoSpaceDE/>
              <w:autoSpaceDN/>
              <w:adjustRightInd/>
              <w:snapToGrid/>
              <w:spacing w:line="240" w:lineRule="auto"/>
              <w:ind w:left="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b w:val="0"/>
                <w:bCs/>
                <w:sz w:val="24"/>
                <w:szCs w:val="24"/>
                <w:lang w:val="en-US" w:eastAsia="zh-CN"/>
              </w:rPr>
              <w:t>PS2-6P interface</w:t>
            </w:r>
          </w:p>
        </w:tc>
      </w:tr>
      <w:bookmarkEnd w:id="7"/>
      <w:bookmarkEnd w:id="35"/>
      <w:bookmarkEnd w:id="36"/>
    </w:tbl>
    <w:p w14:paraId="1692612D">
      <w:pPr>
        <w:pStyle w:val="2"/>
        <w:rPr>
          <w:rFonts w:hint="default" w:ascii="Times New Roman" w:hAnsi="Times New Roman" w:cs="Times New Roman"/>
          <w:lang w:val="en-US" w:eastAsia="zh-CN"/>
        </w:rPr>
      </w:pPr>
      <w:bookmarkStart w:id="43" w:name="_Toc28122"/>
      <w:bookmarkStart w:id="44" w:name="_Toc22782"/>
      <w:bookmarkStart w:id="45" w:name="_Toc27229"/>
      <w:bookmarkStart w:id="46" w:name="_Toc22235"/>
      <w:r>
        <w:rPr>
          <w:rFonts w:hint="default" w:ascii="Times New Roman" w:hAnsi="Times New Roman" w:cs="Times New Roman"/>
          <w:lang w:val="en-US" w:eastAsia="zh-CN"/>
        </w:rPr>
        <w:t>Operating Instructions</w:t>
      </w:r>
      <w:bookmarkEnd w:id="43"/>
      <w:bookmarkEnd w:id="44"/>
      <w:bookmarkEnd w:id="45"/>
      <w:bookmarkEnd w:id="46"/>
    </w:p>
    <w:p w14:paraId="700B4A87">
      <w:pPr>
        <w:bidi w:val="0"/>
        <w:ind w:left="0" w:leftChars="0" w:firstLine="0" w:firstLineChars="0"/>
        <w:jc w:val="center"/>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drawing>
          <wp:inline distT="0" distB="0" distL="114300" distR="114300">
            <wp:extent cx="5269230" cy="3512820"/>
            <wp:effectExtent l="0" t="0" r="7620" b="11430"/>
            <wp:docPr id="5" name="图片 5" descr="7c78ef7bca63da6b04771ea3cff35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7c78ef7bca63da6b04771ea3cff354a"/>
                    <pic:cNvPicPr>
                      <a:picLocks noChangeAspect="1"/>
                    </pic:cNvPicPr>
                  </pic:nvPicPr>
                  <pic:blipFill>
                    <a:blip r:embed="rId19"/>
                    <a:stretch>
                      <a:fillRect/>
                    </a:stretch>
                  </pic:blipFill>
                  <pic:spPr>
                    <a:xfrm>
                      <a:off x="0" y="0"/>
                      <a:ext cx="5269230" cy="3512820"/>
                    </a:xfrm>
                    <a:prstGeom prst="rect">
                      <a:avLst/>
                    </a:prstGeom>
                  </pic:spPr>
                </pic:pic>
              </a:graphicData>
            </a:graphic>
          </wp:inline>
        </w:drawing>
      </w:r>
    </w:p>
    <w:p w14:paraId="310FC12B">
      <w:pPr>
        <w:keepNext w:val="0"/>
        <w:keepLines w:val="0"/>
        <w:pageBreakBefore w:val="0"/>
        <w:widowControl w:val="0"/>
        <w:numPr>
          <w:ilvl w:val="0"/>
          <w:numId w:val="4"/>
        </w:numPr>
        <w:kinsoku/>
        <w:wordWrap/>
        <w:overflowPunct/>
        <w:topLinePunct w:val="0"/>
        <w:autoSpaceDE/>
        <w:autoSpaceDN/>
        <w:adjustRightInd/>
        <w:snapToGrid/>
        <w:spacing w:before="157" w:beforeLines="50" w:after="79" w:afterLines="25"/>
        <w:ind w:left="0" w:leftChars="0" w:firstLine="0" w:firstLineChars="0"/>
        <w:textAlignment w:val="auto"/>
        <w:rPr>
          <w:rFonts w:hint="default" w:ascii="Times New Roman" w:hAnsi="Times New Roman" w:cs="Times New Roman"/>
          <w:b/>
          <w:bCs/>
          <w:sz w:val="28"/>
          <w:szCs w:val="24"/>
          <w:lang w:val="en-US" w:eastAsia="zh-CN"/>
        </w:rPr>
      </w:pPr>
      <w:bookmarkStart w:id="47" w:name="_Toc16197"/>
      <w:bookmarkStart w:id="48" w:name="_Toc4633"/>
      <w:bookmarkStart w:id="49" w:name="_Toc10894"/>
      <w:bookmarkStart w:id="50" w:name="_Toc6222"/>
      <w:r>
        <w:rPr>
          <w:rFonts w:hint="default" w:ascii="Times New Roman" w:hAnsi="Times New Roman" w:cs="Times New Roman"/>
          <w:b/>
          <w:bCs/>
          <w:sz w:val="28"/>
          <w:szCs w:val="24"/>
          <w:lang w:val="en-US" w:eastAsia="zh-CN"/>
        </w:rPr>
        <w:t>Power on/off</w:t>
      </w:r>
    </w:p>
    <w:p w14:paraId="0DE754EA">
      <w:pPr>
        <w:rPr>
          <w:rFonts w:hint="default" w:ascii="Times New Roman" w:hAnsi="Times New Roman" w:cs="Times New Roman"/>
          <w:lang w:val="en-US" w:eastAsia="zh-CN"/>
        </w:rPr>
      </w:pPr>
      <w:r>
        <w:rPr>
          <w:rFonts w:hint="default" w:ascii="Times New Roman" w:hAnsi="Times New Roman" w:cs="Times New Roman"/>
          <w:lang w:val="en-US" w:eastAsia="zh-CN"/>
        </w:rPr>
        <w:t>Press the power switch or plug in the power source. The screen will display a startup animation. After about 3 seconds, the display interface will appear, indicating successful startup. Press the power switch again or unplug the power source. The screen will turn off and the device will shut down.</w:t>
      </w:r>
    </w:p>
    <w:p w14:paraId="2E45B8ED">
      <w:pPr>
        <w:pStyle w:val="3"/>
        <w:keepNext/>
        <w:keepLines/>
        <w:pageBreakBefore w:val="0"/>
        <w:widowControl w:val="0"/>
        <w:kinsoku/>
        <w:wordWrap/>
        <w:overflowPunct/>
        <w:topLinePunct w:val="0"/>
        <w:autoSpaceDE/>
        <w:autoSpaceDN/>
        <w:adjustRightInd/>
        <w:snapToGrid/>
        <w:spacing w:before="157" w:beforeLines="50" w:after="157" w:afterLines="50" w:line="360" w:lineRule="auto"/>
        <w:ind w:left="0" w:leftChars="0" w:firstLine="0" w:firstLineChars="0"/>
        <w:textAlignment w:val="auto"/>
        <w:rPr>
          <w:rFonts w:hint="default" w:ascii="Times New Roman" w:hAnsi="Times New Roman" w:cs="Times New Roman"/>
          <w:b/>
          <w:bCs w:val="0"/>
          <w:lang w:val="en-US" w:eastAsia="zh-CN"/>
        </w:rPr>
      </w:pPr>
      <w:bookmarkStart w:id="51" w:name="_Toc11193"/>
      <w:bookmarkStart w:id="52" w:name="_Toc25104"/>
      <w:r>
        <w:rPr>
          <w:rFonts w:hint="default" w:ascii="Times New Roman" w:hAnsi="Times New Roman" w:cs="Times New Roman"/>
          <w:b/>
          <w:bCs w:val="0"/>
          <w:lang w:val="en-US" w:eastAsia="zh-CN"/>
        </w:rPr>
        <w:t>[Interface Display]</w:t>
      </w:r>
      <w:bookmarkEnd w:id="51"/>
      <w:bookmarkEnd w:id="52"/>
    </w:p>
    <w:p w14:paraId="59E1F7B7">
      <w:pPr>
        <w:ind w:left="0" w:leftChars="0" w:firstLine="0" w:firstLineChars="0"/>
        <w:jc w:val="center"/>
        <w:rPr>
          <w:rFonts w:hint="default" w:ascii="Times New Roman" w:hAnsi="Times New Roman" w:cs="Times New Roman"/>
          <w:lang w:val="en-US" w:eastAsia="zh-CN"/>
        </w:rPr>
      </w:pPr>
      <w:r>
        <w:drawing>
          <wp:inline distT="0" distB="0" distL="114300" distR="114300">
            <wp:extent cx="3083560" cy="2298700"/>
            <wp:effectExtent l="25400" t="25400" r="34290" b="38100"/>
            <wp:docPr id="2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
                    <pic:cNvPicPr>
                      <a:picLocks noChangeAspect="1"/>
                    </pic:cNvPicPr>
                  </pic:nvPicPr>
                  <pic:blipFill>
                    <a:blip r:embed="rId20"/>
                    <a:stretch>
                      <a:fillRect/>
                    </a:stretch>
                  </pic:blipFill>
                  <pic:spPr>
                    <a:xfrm>
                      <a:off x="0" y="0"/>
                      <a:ext cx="3083560" cy="2298700"/>
                    </a:xfrm>
                    <a:prstGeom prst="rect">
                      <a:avLst/>
                    </a:prstGeom>
                    <a:ln w="25400">
                      <a:solidFill>
                        <a:schemeClr val="accent1"/>
                      </a:solidFill>
                    </a:ln>
                  </pic:spPr>
                </pic:pic>
              </a:graphicData>
            </a:graphic>
          </wp:inline>
        </w:drawing>
      </w:r>
    </w:p>
    <w:p w14:paraId="606CEF17">
      <w:pPr>
        <w:keepNext w:val="0"/>
        <w:keepLines w:val="0"/>
        <w:pageBreakBefore w:val="0"/>
        <w:widowControl w:val="0"/>
        <w:numPr>
          <w:ilvl w:val="0"/>
          <w:numId w:val="4"/>
        </w:numPr>
        <w:kinsoku/>
        <w:wordWrap/>
        <w:overflowPunct/>
        <w:topLinePunct w:val="0"/>
        <w:autoSpaceDE/>
        <w:autoSpaceDN/>
        <w:adjustRightInd/>
        <w:snapToGrid/>
        <w:spacing w:before="157" w:beforeLines="50" w:after="79" w:afterLines="25"/>
        <w:ind w:left="0" w:leftChars="0" w:firstLine="0" w:firstLineChars="0"/>
        <w:textAlignment w:val="auto"/>
        <w:rPr>
          <w:rFonts w:hint="default" w:ascii="Times New Roman" w:hAnsi="Times New Roman" w:cs="Times New Roman"/>
          <w:b/>
          <w:bCs/>
          <w:sz w:val="28"/>
          <w:szCs w:val="24"/>
          <w:lang w:val="en-US" w:eastAsia="zh-CN"/>
        </w:rPr>
      </w:pPr>
      <w:r>
        <w:rPr>
          <w:rFonts w:hint="default" w:ascii="Times New Roman" w:hAnsi="Times New Roman" w:cs="Times New Roman"/>
          <w:b/>
          <w:bCs/>
          <w:sz w:val="28"/>
          <w:szCs w:val="24"/>
          <w:lang w:val="en-US" w:eastAsia="zh-CN"/>
        </w:rPr>
        <w:t>model</w:t>
      </w:r>
    </w:p>
    <w:p w14:paraId="0AA03A0C">
      <w:pPr>
        <w:rPr>
          <w:rFonts w:hint="default" w:ascii="Times New Roman" w:hAnsi="Times New Roman" w:cs="Times New Roman"/>
          <w:lang w:val="en-US" w:eastAsia="zh-CN"/>
        </w:rPr>
      </w:pPr>
      <w:r>
        <w:rPr>
          <w:rFonts w:hint="eastAsia" w:cs="Times New Roman"/>
          <w:lang w:val="en-US" w:eastAsia="zh-CN"/>
        </w:rPr>
        <w:t>DPC</w:t>
      </w:r>
      <w:r>
        <w:rPr>
          <w:rFonts w:hint="default" w:ascii="Times New Roman" w:hAnsi="Times New Roman" w:cs="Times New Roman"/>
          <w:lang w:val="en-US" w:eastAsia="zh-CN"/>
        </w:rPr>
        <w:t xml:space="preserve">1303 </w:t>
      </w:r>
      <w:r>
        <w:rPr>
          <w:rFonts w:hint="eastAsia" w:cs="Times New Roman"/>
          <w:lang w:val="en-US" w:eastAsia="zh-CN"/>
        </w:rPr>
        <w:t>28.3L D</w:t>
      </w:r>
      <w:r>
        <w:rPr>
          <w:rFonts w:hint="default" w:ascii="Times New Roman" w:hAnsi="Times New Roman" w:cs="Times New Roman"/>
          <w:lang w:val="en-US" w:eastAsia="zh-CN"/>
        </w:rPr>
        <w:t xml:space="preserve">ust </w:t>
      </w:r>
      <w:r>
        <w:rPr>
          <w:rFonts w:hint="eastAsia" w:cs="Times New Roman"/>
          <w:lang w:val="en-US" w:eastAsia="zh-CN"/>
        </w:rPr>
        <w:t>P</w:t>
      </w:r>
      <w:r>
        <w:rPr>
          <w:rFonts w:hint="default" w:ascii="Times New Roman" w:hAnsi="Times New Roman" w:cs="Times New Roman"/>
          <w:lang w:val="en-US" w:eastAsia="zh-CN"/>
        </w:rPr>
        <w:t xml:space="preserve">article </w:t>
      </w:r>
      <w:r>
        <w:rPr>
          <w:rFonts w:hint="eastAsia" w:cs="Times New Roman"/>
          <w:lang w:val="en-US" w:eastAsia="zh-CN"/>
        </w:rPr>
        <w:t>C</w:t>
      </w:r>
      <w:r>
        <w:rPr>
          <w:rFonts w:hint="default" w:ascii="Times New Roman" w:hAnsi="Times New Roman" w:cs="Times New Roman"/>
          <w:lang w:val="en-US" w:eastAsia="zh-CN"/>
        </w:rPr>
        <w:t xml:space="preserve">ounter has three data display modes: </w:t>
      </w:r>
      <w:r>
        <w:rPr>
          <w:rFonts w:hint="default" w:ascii="Times New Roman" w:hAnsi="Times New Roman" w:cs="Times New Roman"/>
        </w:rPr>
        <w:t xml:space="preserve">"Real-time" </w:t>
      </w:r>
      <w:r>
        <w:rPr>
          <w:rFonts w:hint="default" w:ascii="Times New Roman" w:hAnsi="Times New Roman" w:cs="Times New Roman"/>
          <w:lang w:eastAsia="zh-CN"/>
        </w:rPr>
        <w:t xml:space="preserve">[ </w:t>
      </w:r>
      <w:r>
        <w:rPr>
          <w:rFonts w:hint="default" w:ascii="Times New Roman" w:hAnsi="Times New Roman" w:cs="Times New Roman"/>
        </w:rPr>
        <w:t xml:space="preserve">Real-time Counting Mode </w:t>
      </w:r>
      <w:r>
        <w:rPr>
          <w:rFonts w:hint="default" w:ascii="Times New Roman" w:hAnsi="Times New Roman" w:cs="Times New Roman"/>
          <w:lang w:eastAsia="zh-CN"/>
        </w:rPr>
        <w:t xml:space="preserve">] </w:t>
      </w:r>
      <w:r>
        <w:rPr>
          <w:rFonts w:hint="default" w:ascii="Times New Roman" w:hAnsi="Times New Roman" w:cs="Times New Roman"/>
        </w:rPr>
        <w:t xml:space="preserve">, "Cumulative" and "Previous" </w:t>
      </w:r>
      <w:r>
        <w:rPr>
          <w:rFonts w:hint="default" w:ascii="Times New Roman" w:hAnsi="Times New Roman" w:cs="Times New Roman"/>
          <w:lang w:eastAsia="zh-CN"/>
        </w:rPr>
        <w:t xml:space="preserve">[ </w:t>
      </w:r>
      <w:r>
        <w:rPr>
          <w:rFonts w:hint="default" w:ascii="Times New Roman" w:hAnsi="Times New Roman" w:cs="Times New Roman"/>
        </w:rPr>
        <w:t xml:space="preserve">Accumulated Value Counting Mode </w:t>
      </w:r>
      <w:r>
        <w:rPr>
          <w:rFonts w:hint="default" w:ascii="Times New Roman" w:hAnsi="Times New Roman" w:cs="Times New Roman"/>
          <w:lang w:eastAsia="zh-CN"/>
        </w:rPr>
        <w:t xml:space="preserve">]. </w:t>
      </w:r>
      <w:r>
        <w:rPr>
          <w:rFonts w:hint="default" w:ascii="Times New Roman" w:hAnsi="Times New Roman" w:cs="Times New Roman"/>
          <w:lang w:val="en-US" w:eastAsia="zh-CN"/>
        </w:rPr>
        <w:t xml:space="preserve">In the </w:t>
      </w:r>
      <w:r>
        <w:drawing>
          <wp:inline distT="0" distB="0" distL="114300" distR="114300">
            <wp:extent cx="1335405" cy="195580"/>
            <wp:effectExtent l="0" t="0" r="17145" b="13970"/>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r:embed="rId21"/>
                    <a:stretch>
                      <a:fillRect/>
                    </a:stretch>
                  </pic:blipFill>
                  <pic:spPr>
                    <a:xfrm>
                      <a:off x="0" y="0"/>
                      <a:ext cx="1335405" cy="195580"/>
                    </a:xfrm>
                    <a:prstGeom prst="rect">
                      <a:avLst/>
                    </a:prstGeom>
                    <a:noFill/>
                    <a:ln>
                      <a:noFill/>
                    </a:ln>
                  </pic:spPr>
                </pic:pic>
              </a:graphicData>
            </a:graphic>
          </wp:inline>
        </w:drawing>
      </w:r>
      <w:r>
        <w:rPr>
          <w:rFonts w:hint="default" w:ascii="Times New Roman" w:hAnsi="Times New Roman" w:cs="Times New Roman"/>
        </w:rPr>
        <w:t xml:space="preserve">accumulated value counting mode , you </w:t>
      </w:r>
      <w:r>
        <w:rPr>
          <w:rFonts w:hint="default" w:ascii="Times New Roman" w:hAnsi="Times New Roman" w:cs="Times New Roman"/>
          <w:lang w:val="en-US" w:eastAsia="zh-CN"/>
        </w:rPr>
        <w:t>can switch between the standby and running states by clicking.</w:t>
      </w:r>
    </w:p>
    <w:p w14:paraId="33CDD272">
      <w:pPr>
        <w:rPr>
          <w:rFonts w:hint="default" w:ascii="Times New Roman" w:hAnsi="Times New Roman" w:cs="Times New Roman"/>
          <w:lang w:val="en-US" w:eastAsia="zh-CN"/>
        </w:rPr>
      </w:pPr>
      <w:r>
        <w:rPr>
          <w:rFonts w:hint="default" w:ascii="Times New Roman" w:hAnsi="Times New Roman" w:cs="Times New Roman"/>
          <w:lang w:val="en-US" w:eastAsia="zh-CN"/>
        </w:rPr>
        <w:t>The "</w:t>
      </w:r>
      <w:r>
        <w:rPr>
          <w:rFonts w:hint="default" w:ascii="Times New Roman" w:hAnsi="Times New Roman" w:cs="Times New Roman"/>
        </w:rPr>
        <w:t>Real-time</w:t>
      </w:r>
      <w:r>
        <w:rPr>
          <w:rFonts w:hint="default" w:ascii="Times New Roman" w:hAnsi="Times New Roman" w:cs="Times New Roman"/>
          <w:lang w:val="en-US" w:eastAsia="zh-CN"/>
        </w:rPr>
        <w:t>" displays the current particle number concentration.</w:t>
      </w:r>
    </w:p>
    <w:p w14:paraId="32093A39">
      <w:pPr>
        <w:rPr>
          <w:rFonts w:hint="default" w:ascii="Times New Roman" w:hAnsi="Times New Roman" w:cs="Times New Roman"/>
          <w:lang w:val="en-US" w:eastAsia="zh-CN"/>
        </w:rPr>
      </w:pPr>
      <w:r>
        <w:rPr>
          <w:rFonts w:hint="default" w:ascii="Times New Roman" w:hAnsi="Times New Roman" w:cs="Times New Roman"/>
        </w:rPr>
        <w:t xml:space="preserve">The "Cumulative" </w:t>
      </w:r>
      <w:r>
        <w:rPr>
          <w:rFonts w:hint="default" w:ascii="Times New Roman" w:hAnsi="Times New Roman" w:cs="Times New Roman"/>
          <w:lang w:val="en-US" w:eastAsia="zh-CN"/>
        </w:rPr>
        <w:t>displays the number/concentration of particles accumulated in the current sampling period.</w:t>
      </w:r>
    </w:p>
    <w:p w14:paraId="379CD27D">
      <w:pPr>
        <w:rPr>
          <w:rFonts w:hint="default" w:ascii="Times New Roman" w:hAnsi="Times New Roman" w:eastAsia="宋体" w:cs="Times New Roman"/>
          <w:lang w:val="en-US" w:eastAsia="zh-CN"/>
        </w:rPr>
      </w:pPr>
      <w:r>
        <w:rPr>
          <w:rFonts w:hint="default" w:ascii="Times New Roman" w:hAnsi="Times New Roman" w:cs="Times New Roman"/>
        </w:rPr>
        <w:t xml:space="preserve">"Previous" </w:t>
      </w:r>
      <w:r>
        <w:rPr>
          <w:rFonts w:hint="default" w:ascii="Times New Roman" w:hAnsi="Times New Roman" w:cs="Times New Roman"/>
          <w:lang w:val="en-US" w:eastAsia="zh-CN"/>
        </w:rPr>
        <w:t>displays the test results from the previous sampling period.</w:t>
      </w:r>
    </w:p>
    <w:p w14:paraId="023BA73B">
      <w:pPr>
        <w:keepNext w:val="0"/>
        <w:keepLines w:val="0"/>
        <w:pageBreakBefore w:val="0"/>
        <w:widowControl w:val="0"/>
        <w:numPr>
          <w:ilvl w:val="0"/>
          <w:numId w:val="4"/>
        </w:numPr>
        <w:kinsoku/>
        <w:wordWrap/>
        <w:overflowPunct/>
        <w:topLinePunct w:val="0"/>
        <w:autoSpaceDE/>
        <w:autoSpaceDN/>
        <w:adjustRightInd/>
        <w:snapToGrid/>
        <w:spacing w:before="157" w:beforeLines="50" w:after="79" w:afterLines="25"/>
        <w:ind w:left="0" w:leftChars="0" w:firstLine="0" w:firstLineChars="0"/>
        <w:textAlignment w:val="auto"/>
        <w:rPr>
          <w:rFonts w:hint="default" w:ascii="Times New Roman" w:hAnsi="Times New Roman" w:cs="Times New Roman"/>
          <w:b/>
          <w:bCs/>
          <w:sz w:val="28"/>
          <w:szCs w:val="24"/>
          <w:lang w:val="en-US" w:eastAsia="zh-CN"/>
        </w:rPr>
      </w:pPr>
      <w:r>
        <w:rPr>
          <w:rFonts w:hint="default" w:ascii="Times New Roman" w:hAnsi="Times New Roman" w:cs="Times New Roman"/>
          <w:b/>
          <w:bCs/>
          <w:sz w:val="28"/>
          <w:szCs w:val="24"/>
          <w:lang w:val="en-US" w:eastAsia="zh-CN"/>
        </w:rPr>
        <w:t>aisle</w:t>
      </w:r>
    </w:p>
    <w:p w14:paraId="3447B297">
      <w:pPr>
        <w:rPr>
          <w:rFonts w:hint="default" w:ascii="Times New Roman" w:hAnsi="Times New Roman" w:cs="Times New Roman"/>
          <w:lang w:val="en-US" w:eastAsia="zh-CN"/>
        </w:rPr>
      </w:pPr>
      <w:r>
        <w:rPr>
          <w:rFonts w:hint="eastAsia" w:cs="Times New Roman"/>
          <w:lang w:val="en-US" w:eastAsia="zh-CN"/>
        </w:rPr>
        <w:t>DPC</w:t>
      </w:r>
      <w:r>
        <w:rPr>
          <w:rFonts w:hint="default" w:ascii="Times New Roman" w:hAnsi="Times New Roman" w:cs="Times New Roman"/>
          <w:lang w:val="en-US" w:eastAsia="zh-CN"/>
        </w:rPr>
        <w:t xml:space="preserve">1303 </w:t>
      </w:r>
      <w:r>
        <w:rPr>
          <w:rFonts w:hint="eastAsia" w:cs="Times New Roman"/>
          <w:lang w:val="en-US" w:eastAsia="zh-CN"/>
        </w:rPr>
        <w:t>28.3L D</w:t>
      </w:r>
      <w:r>
        <w:rPr>
          <w:rFonts w:hint="default" w:ascii="Times New Roman" w:hAnsi="Times New Roman" w:cs="Times New Roman"/>
          <w:lang w:val="en-US" w:eastAsia="zh-CN"/>
        </w:rPr>
        <w:t xml:space="preserve">ust </w:t>
      </w:r>
      <w:r>
        <w:rPr>
          <w:rFonts w:hint="eastAsia" w:cs="Times New Roman"/>
          <w:lang w:val="en-US" w:eastAsia="zh-CN"/>
        </w:rPr>
        <w:t>P</w:t>
      </w:r>
      <w:r>
        <w:rPr>
          <w:rFonts w:hint="default" w:ascii="Times New Roman" w:hAnsi="Times New Roman" w:cs="Times New Roman"/>
          <w:lang w:val="en-US" w:eastAsia="zh-CN"/>
        </w:rPr>
        <w:t xml:space="preserve">article </w:t>
      </w:r>
      <w:r>
        <w:rPr>
          <w:rFonts w:hint="eastAsia" w:cs="Times New Roman"/>
          <w:lang w:val="en-US" w:eastAsia="zh-CN"/>
        </w:rPr>
        <w:t>C</w:t>
      </w:r>
      <w:r>
        <w:rPr>
          <w:rFonts w:hint="default" w:ascii="Times New Roman" w:hAnsi="Times New Roman" w:cs="Times New Roman"/>
          <w:lang w:val="en-US" w:eastAsia="zh-CN"/>
        </w:rPr>
        <w:t>ounter supports custom display of particle size channels. It can display all data from 8 particle size channels simultaneously, or display the detection data of a specific particle size channel according to the settings.</w:t>
      </w:r>
    </w:p>
    <w:p w14:paraId="1750796C">
      <w:pPr>
        <w:keepNext w:val="0"/>
        <w:keepLines w:val="0"/>
        <w:pageBreakBefore w:val="0"/>
        <w:widowControl w:val="0"/>
        <w:numPr>
          <w:ilvl w:val="0"/>
          <w:numId w:val="4"/>
        </w:numPr>
        <w:kinsoku/>
        <w:wordWrap/>
        <w:overflowPunct/>
        <w:topLinePunct w:val="0"/>
        <w:autoSpaceDE/>
        <w:autoSpaceDN/>
        <w:adjustRightInd/>
        <w:snapToGrid/>
        <w:spacing w:before="157" w:beforeLines="50" w:after="79" w:afterLines="25"/>
        <w:ind w:left="0" w:leftChars="0" w:firstLine="0" w:firstLineChars="0"/>
        <w:textAlignment w:val="auto"/>
        <w:rPr>
          <w:rFonts w:hint="default" w:ascii="Times New Roman" w:hAnsi="Times New Roman" w:cs="Times New Roman"/>
          <w:b/>
          <w:bCs/>
          <w:sz w:val="28"/>
          <w:szCs w:val="24"/>
          <w:lang w:val="en-US" w:eastAsia="zh-CN"/>
        </w:rPr>
      </w:pPr>
      <w:r>
        <w:rPr>
          <w:rFonts w:hint="default" w:ascii="Times New Roman" w:hAnsi="Times New Roman" w:cs="Times New Roman"/>
          <w:b/>
          <w:bCs/>
          <w:sz w:val="28"/>
          <w:szCs w:val="24"/>
          <w:lang w:val="en-US" w:eastAsia="zh-CN"/>
        </w:rPr>
        <w:t>parameter</w:t>
      </w:r>
    </w:p>
    <w:p w14:paraId="14A36D36">
      <w:pPr>
        <w:rPr>
          <w:rFonts w:hint="default" w:ascii="Times New Roman" w:hAnsi="Times New Roman" w:cs="Times New Roman"/>
          <w:lang w:val="en-US" w:eastAsia="zh-CN"/>
        </w:rPr>
      </w:pPr>
      <w:r>
        <w:rPr>
          <w:rFonts w:hint="eastAsia" w:ascii="Times New Roman" w:hAnsi="Times New Roman" w:cs="Times New Roman"/>
          <w:lang w:val="en-US" w:eastAsia="zh-CN"/>
        </w:rPr>
        <w:t>E</w:t>
      </w:r>
      <w:r>
        <w:rPr>
          <w:rFonts w:hint="default" w:ascii="Times New Roman" w:hAnsi="Times New Roman" w:cs="Times New Roman"/>
        </w:rPr>
        <w:t xml:space="preserve">ach channel, </w:t>
      </w:r>
      <w:r>
        <w:rPr>
          <w:rFonts w:hint="eastAsia" w:cs="Times New Roman"/>
          <w:lang w:val="en-US" w:eastAsia="zh-CN"/>
        </w:rPr>
        <w:t>DPC</w:t>
      </w:r>
      <w:r>
        <w:rPr>
          <w:rFonts w:hint="default" w:ascii="Times New Roman" w:hAnsi="Times New Roman" w:cs="Times New Roman"/>
          <w:lang w:val="en-US" w:eastAsia="zh-CN"/>
        </w:rPr>
        <w:t xml:space="preserve">1303 </w:t>
      </w:r>
      <w:r>
        <w:rPr>
          <w:rFonts w:hint="eastAsia" w:cs="Times New Roman"/>
          <w:lang w:val="en-US" w:eastAsia="zh-CN"/>
        </w:rPr>
        <w:t>28.3L D</w:t>
      </w:r>
      <w:r>
        <w:rPr>
          <w:rFonts w:hint="default" w:ascii="Times New Roman" w:hAnsi="Times New Roman" w:cs="Times New Roman"/>
          <w:lang w:val="en-US" w:eastAsia="zh-CN"/>
        </w:rPr>
        <w:t xml:space="preserve">ust </w:t>
      </w:r>
      <w:r>
        <w:rPr>
          <w:rFonts w:hint="eastAsia" w:cs="Times New Roman"/>
          <w:lang w:val="en-US" w:eastAsia="zh-CN"/>
        </w:rPr>
        <w:t>P</w:t>
      </w:r>
      <w:r>
        <w:rPr>
          <w:rFonts w:hint="default" w:ascii="Times New Roman" w:hAnsi="Times New Roman" w:cs="Times New Roman"/>
          <w:lang w:val="en-US" w:eastAsia="zh-CN"/>
        </w:rPr>
        <w:t xml:space="preserve">article </w:t>
      </w:r>
      <w:r>
        <w:rPr>
          <w:rFonts w:hint="eastAsia" w:cs="Times New Roman"/>
          <w:lang w:val="en-US" w:eastAsia="zh-CN"/>
        </w:rPr>
        <w:t>C</w:t>
      </w:r>
      <w:r>
        <w:rPr>
          <w:rFonts w:hint="default" w:ascii="Times New Roman" w:hAnsi="Times New Roman" w:cs="Times New Roman"/>
          <w:lang w:val="en-US" w:eastAsia="zh-CN"/>
        </w:rPr>
        <w:t>ounter also displays relevant parameters, including "</w:t>
      </w:r>
      <w:r>
        <w:rPr>
          <w:rFonts w:hint="eastAsia" w:cs="Times New Roman"/>
          <w:lang w:val="en-US" w:eastAsia="zh-CN"/>
        </w:rPr>
        <w:t>L</w:t>
      </w:r>
      <w:r>
        <w:rPr>
          <w:rFonts w:hint="default" w:ascii="Times New Roman" w:hAnsi="Times New Roman" w:cs="Times New Roman"/>
          <w:lang w:val="en-US" w:eastAsia="zh-CN"/>
        </w:rPr>
        <w:t xml:space="preserve">ocation", "Cycles", "Sample", "Run", "Class", " </w:t>
      </w:r>
      <w:r>
        <w:rPr>
          <w:rFonts w:hint="eastAsia" w:cs="Times New Roman"/>
          <w:lang w:val="en-US" w:eastAsia="zh-CN"/>
        </w:rPr>
        <w:t>U</w:t>
      </w:r>
      <w:r>
        <w:rPr>
          <w:rFonts w:hint="default" w:ascii="Times New Roman" w:hAnsi="Times New Roman" w:cs="Times New Roman"/>
        </w:rPr>
        <w:t xml:space="preserve">nit </w:t>
      </w:r>
      <w:r>
        <w:rPr>
          <w:rFonts w:hint="default" w:ascii="Times New Roman" w:hAnsi="Times New Roman" w:cs="Times New Roman"/>
          <w:lang w:eastAsia="zh-CN"/>
        </w:rPr>
        <w:t xml:space="preserve">", and " </w:t>
      </w:r>
      <w:r>
        <w:rPr>
          <w:rFonts w:hint="default" w:ascii="Times New Roman" w:hAnsi="Times New Roman" w:cs="Times New Roman"/>
          <w:lang w:val="en-US" w:eastAsia="zh-CN"/>
        </w:rPr>
        <w:t>Temp</w:t>
      </w:r>
      <w:r>
        <w:rPr>
          <w:rFonts w:hint="eastAsia" w:cs="Times New Roman"/>
          <w:lang w:val="en-US" w:eastAsia="zh-CN"/>
        </w:rPr>
        <w:t xml:space="preserve"> </w:t>
      </w:r>
      <w:r>
        <w:rPr>
          <w:rFonts w:hint="default" w:ascii="Times New Roman" w:hAnsi="Times New Roman" w:cs="Times New Roman"/>
          <w:lang w:val="en-US" w:eastAsia="zh-CN"/>
        </w:rPr>
        <w:t>and RH".</w:t>
      </w:r>
    </w:p>
    <w:p w14:paraId="1FE62BC3">
      <w:pPr>
        <w:rPr>
          <w:rFonts w:hint="default" w:ascii="Times New Roman" w:hAnsi="Times New Roman" w:cs="Times New Roman"/>
          <w:lang w:val="en-US" w:eastAsia="zh-CN"/>
        </w:rPr>
      </w:pPr>
      <w:r>
        <w:rPr>
          <w:rFonts w:hint="default" w:ascii="Times New Roman" w:hAnsi="Times New Roman" w:cs="Times New Roman"/>
          <w:lang w:val="en-US" w:eastAsia="zh-CN"/>
        </w:rPr>
        <w:t>Location: Current sampling point location. Click to modify.</w:t>
      </w:r>
    </w:p>
    <w:p w14:paraId="275EE5D6">
      <w:pPr>
        <w:rPr>
          <w:rFonts w:hint="default" w:ascii="Times New Roman" w:hAnsi="Times New Roman" w:cs="Times New Roman"/>
          <w:lang w:val="en-US" w:eastAsia="zh-CN"/>
        </w:rPr>
      </w:pPr>
      <w:r>
        <w:rPr>
          <w:rFonts w:hint="default" w:ascii="Times New Roman" w:hAnsi="Times New Roman" w:cs="Times New Roman"/>
          <w:lang w:val="en-US" w:eastAsia="zh-CN"/>
        </w:rPr>
        <w:t>Cycles: The current number of samplings and the total number of samplings set.</w:t>
      </w:r>
    </w:p>
    <w:p w14:paraId="53A1A2B9">
      <w:pPr>
        <w:rPr>
          <w:rFonts w:hint="default" w:ascii="Times New Roman" w:hAnsi="Times New Roman" w:cs="Times New Roman"/>
          <w:lang w:val="en-US" w:eastAsia="zh-CN"/>
        </w:rPr>
      </w:pPr>
      <w:r>
        <w:rPr>
          <w:rFonts w:hint="default" w:ascii="Times New Roman" w:hAnsi="Times New Roman" w:cs="Times New Roman"/>
          <w:lang w:val="en-US" w:eastAsia="zh-CN"/>
        </w:rPr>
        <w:t>Sample: The working time set for the current sampling period.</w:t>
      </w:r>
    </w:p>
    <w:p w14:paraId="4509E72A">
      <w:pPr>
        <w:rPr>
          <w:rFonts w:hint="default" w:ascii="Times New Roman" w:hAnsi="Times New Roman" w:cs="Times New Roman"/>
          <w:lang w:val="en-US" w:eastAsia="zh-CN"/>
        </w:rPr>
      </w:pPr>
      <w:r>
        <w:rPr>
          <w:rFonts w:hint="default" w:ascii="Times New Roman" w:hAnsi="Times New Roman" w:cs="Times New Roman"/>
          <w:lang w:val="en-US" w:eastAsia="zh-CN"/>
        </w:rPr>
        <w:t>Run: The running time of the current sampling period.</w:t>
      </w:r>
    </w:p>
    <w:p w14:paraId="753BF32E">
      <w:pPr>
        <w:rPr>
          <w:rFonts w:hint="default" w:ascii="Times New Roman" w:hAnsi="Times New Roman" w:cs="Times New Roman"/>
          <w:lang w:val="en-US" w:eastAsia="zh-CN"/>
        </w:rPr>
      </w:pPr>
      <w:r>
        <w:rPr>
          <w:rFonts w:hint="default" w:ascii="Times New Roman" w:hAnsi="Times New Roman" w:cs="Times New Roman"/>
          <w:lang w:val="en-US" w:eastAsia="zh-CN"/>
        </w:rPr>
        <w:t>Class: ISO cleanliness level.</w:t>
      </w:r>
    </w:p>
    <w:p w14:paraId="7550B4D1">
      <w:pPr>
        <w:rPr>
          <w:rFonts w:hint="default" w:ascii="Times New Roman" w:hAnsi="Times New Roman" w:eastAsia="宋体" w:cs="Times New Roman"/>
          <w:lang w:eastAsia="zh-CN"/>
        </w:rPr>
      </w:pPr>
      <w:r>
        <w:rPr>
          <w:rFonts w:hint="default" w:ascii="Times New Roman" w:hAnsi="Times New Roman" w:cs="Times New Roman"/>
          <w:lang w:val="en-US" w:eastAsia="zh-CN"/>
        </w:rPr>
        <w:t xml:space="preserve">Unit: </w:t>
      </w:r>
      <w:r>
        <w:rPr>
          <w:rFonts w:hint="default" w:ascii="Times New Roman" w:hAnsi="Times New Roman" w:cs="Times New Roman"/>
        </w:rPr>
        <w:t xml:space="preserve">The unit corresponding to the displayed data </w:t>
      </w:r>
      <w:r>
        <w:rPr>
          <w:rFonts w:hint="default" w:ascii="Times New Roman" w:hAnsi="Times New Roman" w:cs="Times New Roman"/>
          <w:lang w:eastAsia="zh-CN"/>
        </w:rPr>
        <w:t>.</w:t>
      </w:r>
    </w:p>
    <w:p w14:paraId="65C1F63A">
      <w:pPr>
        <w:rPr>
          <w:rFonts w:hint="default" w:ascii="Times New Roman" w:hAnsi="Times New Roman" w:cs="Times New Roman"/>
          <w:lang w:val="en-US" w:eastAsia="zh-CN"/>
        </w:rPr>
      </w:pPr>
      <w:r>
        <w:rPr>
          <w:rFonts w:hint="default" w:ascii="Times New Roman" w:hAnsi="Times New Roman" w:cs="Times New Roman"/>
          <w:lang w:val="en-US" w:eastAsia="zh-CN"/>
        </w:rPr>
        <w:t>Temp</w:t>
      </w:r>
      <w:r>
        <w:rPr>
          <w:rFonts w:hint="eastAsia" w:cs="Times New Roman"/>
          <w:lang w:val="en-US" w:eastAsia="zh-CN"/>
        </w:rPr>
        <w:t xml:space="preserve"> </w:t>
      </w:r>
      <w:r>
        <w:rPr>
          <w:rFonts w:hint="default" w:ascii="Times New Roman" w:hAnsi="Times New Roman" w:cs="Times New Roman"/>
          <w:lang w:val="en-US" w:eastAsia="zh-CN"/>
        </w:rPr>
        <w:t>and RH: Ambient temperature and humidity.</w:t>
      </w:r>
    </w:p>
    <w:p w14:paraId="0D1E2B85">
      <w:pPr>
        <w:pStyle w:val="3"/>
        <w:keepNext/>
        <w:keepLines/>
        <w:pageBreakBefore w:val="0"/>
        <w:widowControl w:val="0"/>
        <w:kinsoku/>
        <w:wordWrap/>
        <w:overflowPunct/>
        <w:topLinePunct w:val="0"/>
        <w:autoSpaceDE/>
        <w:autoSpaceDN/>
        <w:adjustRightInd/>
        <w:snapToGrid/>
        <w:spacing w:before="157" w:beforeLines="50" w:after="157" w:afterLines="50" w:line="360" w:lineRule="auto"/>
        <w:ind w:left="0" w:leftChars="0" w:firstLine="0" w:firstLineChars="0"/>
        <w:textAlignment w:val="auto"/>
        <w:rPr>
          <w:rFonts w:hint="default" w:ascii="Times New Roman" w:hAnsi="Times New Roman" w:cs="Times New Roman"/>
          <w:lang w:val="en-US" w:eastAsia="zh-CN"/>
        </w:rPr>
      </w:pPr>
      <w:bookmarkStart w:id="53" w:name="_Toc23303"/>
      <w:bookmarkStart w:id="54" w:name="_Toc15724"/>
      <w:bookmarkStart w:id="55" w:name="_Toc26278"/>
      <w:bookmarkStart w:id="56" w:name="_Toc11657"/>
      <w:r>
        <w:rPr>
          <w:rFonts w:hint="default" w:ascii="Times New Roman" w:hAnsi="Times New Roman" w:cs="Times New Roman"/>
          <w:b/>
          <w:bCs w:val="0"/>
          <w:lang w:val="en-US" w:eastAsia="zh-CN"/>
        </w:rPr>
        <w:t>[Status Display]</w:t>
      </w:r>
      <w:bookmarkEnd w:id="53"/>
      <w:bookmarkEnd w:id="54"/>
    </w:p>
    <w:p w14:paraId="257DC76F">
      <w:pPr>
        <w:rPr>
          <w:rFonts w:hint="default" w:ascii="Times New Roman" w:hAnsi="Times New Roman" w:cs="Times New Roman"/>
          <w:lang w:val="en-US" w:eastAsia="zh-CN"/>
        </w:rPr>
      </w:pPr>
      <w:r>
        <w:rPr>
          <w:rFonts w:hint="eastAsia" w:cs="Times New Roman"/>
          <w:lang w:val="en-US" w:eastAsia="zh-CN"/>
        </w:rPr>
        <w:t>DPC</w:t>
      </w:r>
      <w:r>
        <w:rPr>
          <w:rFonts w:hint="default" w:ascii="Times New Roman" w:hAnsi="Times New Roman" w:cs="Times New Roman"/>
          <w:lang w:val="en-US" w:eastAsia="zh-CN"/>
        </w:rPr>
        <w:t xml:space="preserve">1303 </w:t>
      </w:r>
      <w:r>
        <w:rPr>
          <w:rFonts w:hint="eastAsia" w:cs="Times New Roman"/>
          <w:lang w:val="en-US" w:eastAsia="zh-CN"/>
        </w:rPr>
        <w:t>28.3L D</w:t>
      </w:r>
      <w:r>
        <w:rPr>
          <w:rFonts w:hint="default" w:ascii="Times New Roman" w:hAnsi="Times New Roman" w:cs="Times New Roman"/>
          <w:lang w:val="en-US" w:eastAsia="zh-CN"/>
        </w:rPr>
        <w:t xml:space="preserve">ust </w:t>
      </w:r>
      <w:r>
        <w:rPr>
          <w:rFonts w:hint="eastAsia" w:cs="Times New Roman"/>
          <w:lang w:val="en-US" w:eastAsia="zh-CN"/>
        </w:rPr>
        <w:t>P</w:t>
      </w:r>
      <w:r>
        <w:rPr>
          <w:rFonts w:hint="default" w:ascii="Times New Roman" w:hAnsi="Times New Roman" w:cs="Times New Roman"/>
          <w:lang w:val="en-US" w:eastAsia="zh-CN"/>
        </w:rPr>
        <w:t xml:space="preserve">article </w:t>
      </w:r>
      <w:r>
        <w:rPr>
          <w:rFonts w:hint="eastAsia" w:cs="Times New Roman"/>
          <w:lang w:val="en-US" w:eastAsia="zh-CN"/>
        </w:rPr>
        <w:t>C</w:t>
      </w:r>
      <w:r>
        <w:rPr>
          <w:rFonts w:hint="default" w:ascii="Times New Roman" w:hAnsi="Times New Roman" w:cs="Times New Roman"/>
          <w:lang w:val="en-US" w:eastAsia="zh-CN"/>
        </w:rPr>
        <w:t>ounter displays various device parameters in real time and shows them in the status bar. If any related problems occur, it will promptly provide feedback to the user and make adjustments.</w:t>
      </w:r>
    </w:p>
    <w:p w14:paraId="484B8824">
      <w:pPr>
        <w:ind w:left="0" w:leftChars="0" w:firstLine="0" w:firstLineChars="0"/>
        <w:jc w:val="center"/>
        <w:rPr>
          <w:rFonts w:hint="default" w:ascii="Times New Roman" w:hAnsi="Times New Roman" w:cs="Times New Roman"/>
          <w:lang w:val="en-US" w:eastAsia="zh-CN"/>
        </w:rPr>
      </w:pPr>
      <w:r>
        <w:drawing>
          <wp:inline distT="0" distB="0" distL="114300" distR="114300">
            <wp:extent cx="3083560" cy="2298700"/>
            <wp:effectExtent l="25400" t="25400" r="34290" b="38100"/>
            <wp:docPr id="2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
                    <pic:cNvPicPr>
                      <a:picLocks noChangeAspect="1"/>
                    </pic:cNvPicPr>
                  </pic:nvPicPr>
                  <pic:blipFill>
                    <a:blip r:embed="rId20"/>
                    <a:stretch>
                      <a:fillRect/>
                    </a:stretch>
                  </pic:blipFill>
                  <pic:spPr>
                    <a:xfrm>
                      <a:off x="0" y="0"/>
                      <a:ext cx="3083560" cy="2298700"/>
                    </a:xfrm>
                    <a:prstGeom prst="rect">
                      <a:avLst/>
                    </a:prstGeom>
                    <a:ln w="25400">
                      <a:solidFill>
                        <a:schemeClr val="accent1"/>
                      </a:solidFill>
                    </a:ln>
                  </pic:spPr>
                </pic:pic>
              </a:graphicData>
            </a:graphic>
          </wp:inline>
        </w:drawing>
      </w:r>
    </w:p>
    <w:p w14:paraId="54B9E981">
      <w:pPr>
        <w:keepNext w:val="0"/>
        <w:keepLines w:val="0"/>
        <w:pageBreakBefore w:val="0"/>
        <w:widowControl w:val="0"/>
        <w:numPr>
          <w:ilvl w:val="0"/>
          <w:numId w:val="4"/>
        </w:numPr>
        <w:kinsoku/>
        <w:wordWrap/>
        <w:overflowPunct/>
        <w:topLinePunct w:val="0"/>
        <w:autoSpaceDE/>
        <w:autoSpaceDN/>
        <w:adjustRightInd/>
        <w:snapToGrid/>
        <w:spacing w:before="157" w:beforeLines="50" w:after="79" w:afterLines="25"/>
        <w:ind w:left="0" w:leftChars="0" w:firstLine="0" w:firstLineChars="0"/>
        <w:textAlignment w:val="auto"/>
        <w:rPr>
          <w:rFonts w:hint="default" w:ascii="Times New Roman" w:hAnsi="Times New Roman" w:cs="Times New Roman"/>
          <w:b/>
          <w:bCs/>
          <w:sz w:val="28"/>
          <w:szCs w:val="24"/>
          <w:lang w:val="en-US" w:eastAsia="zh-CN"/>
        </w:rPr>
      </w:pPr>
      <w:r>
        <w:rPr>
          <w:rFonts w:hint="default" w:ascii="Times New Roman" w:hAnsi="Times New Roman" w:cs="Times New Roman"/>
          <w:b/>
          <w:bCs/>
          <w:sz w:val="28"/>
          <w:szCs w:val="24"/>
          <w:lang w:val="en-US" w:eastAsia="zh-CN"/>
        </w:rPr>
        <w:t>Battery</w:t>
      </w:r>
    </w:p>
    <w:p w14:paraId="50C8B4CC">
      <w:pPr>
        <w:rPr>
          <w:rFonts w:hint="default" w:ascii="Times New Roman" w:hAnsi="Times New Roman" w:cs="Times New Roman"/>
          <w:lang w:val="en-US" w:eastAsia="zh-CN"/>
        </w:rPr>
      </w:pPr>
      <w:r>
        <w:rPr>
          <w:rFonts w:hint="default" w:ascii="Times New Roman" w:hAnsi="Times New Roman" w:cs="Times New Roman"/>
          <w:lang w:val="en-US" w:eastAsia="zh-CN"/>
        </w:rPr>
        <w:t xml:space="preserve">The battery status display is located in the upper right corner of the screen. </w:t>
      </w:r>
      <w:r>
        <w:rPr>
          <w:rFonts w:hint="default" w:ascii="Times New Roman" w:hAnsi="Times New Roman" w:cs="Times New Roman"/>
          <w:lang w:val="en-US" w:eastAsia="zh-CN"/>
        </w:rPr>
        <w:drawing>
          <wp:inline distT="0" distB="0" distL="114300" distR="114300">
            <wp:extent cx="274320" cy="154940"/>
            <wp:effectExtent l="0" t="0" r="11430" b="16510"/>
            <wp:docPr id="3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5"/>
                    <pic:cNvPicPr>
                      <a:picLocks noChangeAspect="1"/>
                    </pic:cNvPicPr>
                  </pic:nvPicPr>
                  <pic:blipFill>
                    <a:blip r:embed="rId22"/>
                    <a:stretch>
                      <a:fillRect/>
                    </a:stretch>
                  </pic:blipFill>
                  <pic:spPr>
                    <a:xfrm>
                      <a:off x="0" y="0"/>
                      <a:ext cx="274320" cy="154940"/>
                    </a:xfrm>
                    <a:prstGeom prst="rect">
                      <a:avLst/>
                    </a:prstGeom>
                    <a:noFill/>
                    <a:ln>
                      <a:noFill/>
                    </a:ln>
                  </pic:spPr>
                </pic:pic>
              </a:graphicData>
            </a:graphic>
          </wp:inline>
        </w:drawing>
      </w:r>
      <w:r>
        <w:rPr>
          <w:rFonts w:hint="default" w:ascii="Times New Roman" w:hAnsi="Times New Roman" w:cs="Times New Roman"/>
          <w:lang w:val="en-US" w:eastAsia="zh-CN"/>
        </w:rPr>
        <w:t>The green block in the battery icon indicates the current battery level. When charging, the battery icon will have an animation of being filled with green. When the battery icon turns completely green, the battery is fully charged.</w:t>
      </w:r>
    </w:p>
    <w:p w14:paraId="79FA1FB5">
      <w:pPr>
        <w:rPr>
          <w:rFonts w:hint="default" w:ascii="Times New Roman" w:hAnsi="Times New Roman" w:cs="Times New Roman"/>
          <w:lang w:val="en-US" w:eastAsia="zh-CN"/>
        </w:rPr>
      </w:pPr>
      <w:r>
        <w:rPr>
          <w:rFonts w:hint="default" w:ascii="Times New Roman" w:hAnsi="Times New Roman" w:cs="Times New Roman"/>
          <w:b/>
          <w:bCs/>
          <w:lang w:val="en-US" w:eastAsia="zh-CN"/>
        </w:rPr>
        <w:t xml:space="preserve">Please </w:t>
      </w:r>
      <w:r>
        <w:rPr>
          <w:rFonts w:hint="default" w:ascii="Times New Roman" w:hAnsi="Times New Roman" w:cs="Times New Roman"/>
          <w:lang w:val="en-US" w:eastAsia="zh-CN"/>
        </w:rPr>
        <w:t xml:space="preserve">use the power adapter that came with the product to charge </w:t>
      </w:r>
      <w:r>
        <w:rPr>
          <w:rFonts w:hint="default" w:ascii="Times New Roman" w:hAnsi="Times New Roman" w:cs="Times New Roman"/>
          <w:b/>
          <w:bCs/>
          <w:lang w:val="en-US" w:eastAsia="zh-CN"/>
        </w:rPr>
        <w:t>!</w:t>
      </w:r>
    </w:p>
    <w:p w14:paraId="35046FC7">
      <w:pPr>
        <w:keepNext w:val="0"/>
        <w:keepLines w:val="0"/>
        <w:pageBreakBefore w:val="0"/>
        <w:widowControl w:val="0"/>
        <w:numPr>
          <w:ilvl w:val="0"/>
          <w:numId w:val="4"/>
        </w:numPr>
        <w:kinsoku/>
        <w:wordWrap/>
        <w:overflowPunct/>
        <w:topLinePunct w:val="0"/>
        <w:autoSpaceDE/>
        <w:autoSpaceDN/>
        <w:adjustRightInd/>
        <w:snapToGrid/>
        <w:spacing w:before="157" w:beforeLines="50" w:after="79" w:afterLines="25"/>
        <w:ind w:left="0" w:leftChars="0" w:firstLine="0" w:firstLineChars="0"/>
        <w:textAlignment w:val="auto"/>
        <w:rPr>
          <w:rFonts w:hint="default" w:ascii="Times New Roman" w:hAnsi="Times New Roman" w:cs="Times New Roman"/>
          <w:b/>
          <w:bCs/>
          <w:sz w:val="28"/>
          <w:szCs w:val="24"/>
          <w:lang w:val="en-US" w:eastAsia="zh-CN"/>
        </w:rPr>
      </w:pPr>
      <w:r>
        <w:rPr>
          <w:rFonts w:hint="default" w:ascii="Times New Roman" w:hAnsi="Times New Roman" w:cs="Times New Roman"/>
          <w:b/>
          <w:bCs/>
          <w:sz w:val="28"/>
          <w:szCs w:val="24"/>
          <w:lang w:val="en-US" w:eastAsia="zh-CN"/>
        </w:rPr>
        <w:t>flow</w:t>
      </w:r>
    </w:p>
    <w:p w14:paraId="06E48DDC">
      <w:pPr>
        <w:rPr>
          <w:rFonts w:hint="default" w:ascii="Times New Roman" w:hAnsi="Times New Roman" w:cs="Times New Roman"/>
          <w:lang w:val="en-US" w:eastAsia="zh-CN"/>
        </w:rPr>
      </w:pPr>
      <w:r>
        <w:rPr>
          <w:rFonts w:hint="default" w:ascii="Times New Roman" w:hAnsi="Times New Roman" w:cs="Times New Roman"/>
          <w:lang w:val="en-US" w:eastAsia="zh-CN"/>
        </w:rPr>
        <w:t xml:space="preserve">The data usage status is displayed in the upper right corner of the screen. After the detection starts, it will monitor the data usage status in real time. When the data usage status is normal, an icon will be displayed; </w:t>
      </w:r>
      <w:r>
        <w:rPr>
          <w:rFonts w:hint="default" w:ascii="Times New Roman" w:hAnsi="Times New Roman" w:cs="Times New Roman"/>
          <w:lang w:val="en-US" w:eastAsia="zh-CN"/>
        </w:rPr>
        <w:drawing>
          <wp:inline distT="0" distB="0" distL="114300" distR="114300">
            <wp:extent cx="215900" cy="215900"/>
            <wp:effectExtent l="0" t="0" r="12700" b="12700"/>
            <wp:docPr id="3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6"/>
                    <pic:cNvPicPr>
                      <a:picLocks noChangeAspect="1"/>
                    </pic:cNvPicPr>
                  </pic:nvPicPr>
                  <pic:blipFill>
                    <a:blip r:embed="rId23"/>
                    <a:stretch>
                      <a:fillRect/>
                    </a:stretch>
                  </pic:blipFill>
                  <pic:spPr>
                    <a:xfrm>
                      <a:off x="0" y="0"/>
                      <a:ext cx="215900" cy="215900"/>
                    </a:xfrm>
                    <a:prstGeom prst="rect">
                      <a:avLst/>
                    </a:prstGeom>
                    <a:noFill/>
                    <a:ln>
                      <a:noFill/>
                    </a:ln>
                  </pic:spPr>
                </pic:pic>
              </a:graphicData>
            </a:graphic>
          </wp:inline>
        </w:drawing>
      </w:r>
      <w:r>
        <w:rPr>
          <w:rFonts w:hint="default" w:ascii="Times New Roman" w:hAnsi="Times New Roman" w:cs="Times New Roman"/>
          <w:lang w:val="en-US" w:eastAsia="zh-CN"/>
        </w:rPr>
        <w:t xml:space="preserve">when the data usage status is abnormal, </w:t>
      </w:r>
      <w:r>
        <w:rPr>
          <w:rFonts w:hint="default" w:ascii="Times New Roman" w:hAnsi="Times New Roman" w:cs="Times New Roman"/>
          <w:lang w:val="en-US" w:eastAsia="zh-CN"/>
        </w:rPr>
        <w:drawing>
          <wp:inline distT="0" distB="0" distL="114300" distR="114300">
            <wp:extent cx="220345" cy="215900"/>
            <wp:effectExtent l="0" t="0" r="8255" b="12700"/>
            <wp:docPr id="3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7"/>
                    <pic:cNvPicPr>
                      <a:picLocks noChangeAspect="1"/>
                    </pic:cNvPicPr>
                  </pic:nvPicPr>
                  <pic:blipFill>
                    <a:blip r:embed="rId24"/>
                    <a:stretch>
                      <a:fillRect/>
                    </a:stretch>
                  </pic:blipFill>
                  <pic:spPr>
                    <a:xfrm>
                      <a:off x="0" y="0"/>
                      <a:ext cx="220345" cy="215900"/>
                    </a:xfrm>
                    <a:prstGeom prst="rect">
                      <a:avLst/>
                    </a:prstGeom>
                    <a:noFill/>
                    <a:ln>
                      <a:noFill/>
                    </a:ln>
                  </pic:spPr>
                </pic:pic>
              </a:graphicData>
            </a:graphic>
          </wp:inline>
        </w:drawing>
      </w:r>
      <w:r>
        <w:rPr>
          <w:rFonts w:hint="default" w:ascii="Times New Roman" w:hAnsi="Times New Roman" w:cs="Times New Roman"/>
          <w:lang w:val="en-US" w:eastAsia="zh-CN"/>
        </w:rPr>
        <w:t>an icon will be displayed.</w:t>
      </w:r>
    </w:p>
    <w:p w14:paraId="0B28B5CA">
      <w:pPr>
        <w:rPr>
          <w:rFonts w:hint="default" w:ascii="Times New Roman" w:hAnsi="Times New Roman" w:cs="Times New Roman"/>
          <w:lang w:val="en-US" w:eastAsia="zh-CN"/>
        </w:rPr>
      </w:pPr>
      <w:r>
        <w:rPr>
          <w:rFonts w:hint="default" w:ascii="Times New Roman" w:hAnsi="Times New Roman" w:cs="Times New Roman"/>
          <w:lang w:val="en-US" w:eastAsia="zh-CN"/>
        </w:rPr>
        <w:t>If the abnormal traffic icon lights up, please stop the device immediately and check the device according to the following steps:</w:t>
      </w:r>
    </w:p>
    <w:p w14:paraId="6C080572">
      <w:pPr>
        <w:rPr>
          <w:rFonts w:hint="default" w:ascii="Times New Roman" w:hAnsi="Times New Roman" w:cs="Times New Roman"/>
          <w:lang w:val="en-US" w:eastAsia="zh-CN"/>
        </w:rPr>
      </w:pPr>
      <w:r>
        <w:rPr>
          <w:rFonts w:hint="default" w:ascii="Times New Roman" w:hAnsi="Times New Roman" w:cs="Times New Roman"/>
          <w:lang w:val="en-US" w:eastAsia="zh-CN"/>
        </w:rPr>
        <w:t>1. Check if there are any obstructions at the sampling port and exhaust port. If so, remove the obstructions in time and keep the air passage unobstructed.</w:t>
      </w:r>
    </w:p>
    <w:p w14:paraId="0374A447">
      <w:pPr>
        <w:rPr>
          <w:rFonts w:hint="default" w:ascii="Times New Roman" w:hAnsi="Times New Roman" w:cs="Times New Roman"/>
          <w:lang w:val="en-US" w:eastAsia="zh-CN"/>
        </w:rPr>
      </w:pPr>
      <w:r>
        <w:rPr>
          <w:rFonts w:hint="default" w:ascii="Times New Roman" w:hAnsi="Times New Roman" w:cs="Times New Roman"/>
          <w:lang w:val="en-US" w:eastAsia="zh-CN"/>
        </w:rPr>
        <w:t>2. Check whether the sampling head and the hose connected to the sampling head maintain good sealing and whether there is any obvious air leakage. If so, please replace the hose or reinstall the sampling head in time.</w:t>
      </w:r>
    </w:p>
    <w:p w14:paraId="173638B5">
      <w:pPr>
        <w:rPr>
          <w:rFonts w:hint="default" w:ascii="Times New Roman" w:hAnsi="Times New Roman" w:cs="Times New Roman"/>
          <w:lang w:val="en-US" w:eastAsia="zh-CN"/>
        </w:rPr>
      </w:pPr>
      <w:r>
        <w:rPr>
          <w:rFonts w:hint="default" w:ascii="Times New Roman" w:hAnsi="Times New Roman" w:cs="Times New Roman"/>
          <w:lang w:val="en-US" w:eastAsia="zh-CN"/>
        </w:rPr>
        <w:t>3. Check the cleanliness of the filter element inside the filter cartridge. If there is blockage or obvious foreign matter, replace the filter element in time and blow the filter tank with compressed air.</w:t>
      </w:r>
    </w:p>
    <w:p w14:paraId="6CA574C0">
      <w:pPr>
        <w:rPr>
          <w:rFonts w:hint="default" w:ascii="Times New Roman" w:hAnsi="Times New Roman" w:cs="Times New Roman"/>
          <w:lang w:val="en-US" w:eastAsia="zh-CN"/>
        </w:rPr>
      </w:pPr>
      <w:r>
        <w:rPr>
          <w:rFonts w:hint="eastAsia" w:cs="Times New Roman"/>
          <w:lang w:val="en-US" w:eastAsia="zh-CN"/>
        </w:rPr>
        <w:t>4</w:t>
      </w:r>
      <w:r>
        <w:rPr>
          <w:rFonts w:hint="default" w:ascii="Times New Roman" w:hAnsi="Times New Roman" w:cs="Times New Roman"/>
          <w:lang w:val="en-US" w:eastAsia="zh-CN"/>
        </w:rPr>
        <w:t>. If no abnormalities are found after the above checks, please contact the manufacturer's after-sales service or the distributor in a timely manner.</w:t>
      </w:r>
    </w:p>
    <w:p w14:paraId="65DE5CA1">
      <w:pPr>
        <w:keepNext w:val="0"/>
        <w:keepLines w:val="0"/>
        <w:pageBreakBefore w:val="0"/>
        <w:widowControl w:val="0"/>
        <w:numPr>
          <w:ilvl w:val="0"/>
          <w:numId w:val="4"/>
        </w:numPr>
        <w:kinsoku/>
        <w:wordWrap/>
        <w:overflowPunct/>
        <w:topLinePunct w:val="0"/>
        <w:autoSpaceDE/>
        <w:autoSpaceDN/>
        <w:adjustRightInd/>
        <w:snapToGrid/>
        <w:spacing w:before="157" w:beforeLines="50" w:after="79" w:afterLines="25"/>
        <w:ind w:left="0" w:leftChars="0" w:firstLine="0" w:firstLineChars="0"/>
        <w:textAlignment w:val="auto"/>
        <w:rPr>
          <w:rFonts w:hint="default" w:ascii="Times New Roman" w:hAnsi="Times New Roman" w:cs="Times New Roman"/>
          <w:b/>
          <w:bCs/>
          <w:sz w:val="28"/>
          <w:szCs w:val="24"/>
          <w:lang w:val="en-US" w:eastAsia="zh-CN"/>
        </w:rPr>
      </w:pPr>
      <w:r>
        <w:rPr>
          <w:rFonts w:hint="default" w:ascii="Times New Roman" w:hAnsi="Times New Roman" w:cs="Times New Roman"/>
          <w:b/>
          <w:bCs/>
          <w:sz w:val="28"/>
          <w:szCs w:val="24"/>
          <w:lang w:val="en-US" w:eastAsia="zh-CN"/>
        </w:rPr>
        <w:t>printer</w:t>
      </w:r>
    </w:p>
    <w:p w14:paraId="37AD2BC2">
      <w:pPr>
        <w:rPr>
          <w:rFonts w:hint="default" w:ascii="Times New Roman" w:hAnsi="Times New Roman" w:cs="Times New Roman"/>
          <w:lang w:val="en-US" w:eastAsia="zh-CN"/>
        </w:rPr>
      </w:pPr>
      <w:r>
        <w:rPr>
          <w:rFonts w:hint="default" w:ascii="Times New Roman" w:hAnsi="Times New Roman" w:cs="Times New Roman"/>
          <w:lang w:val="en-US" w:eastAsia="zh-CN"/>
        </w:rPr>
        <w:t>Under normal conditions, the printer indicator light is solid green; if the paper is used up or the paper is placed incorrectly, the indicator light will flash red. Please replace or reposition the paper.</w:t>
      </w:r>
    </w:p>
    <w:p w14:paraId="4BAB1BE8">
      <w:pPr>
        <w:ind w:left="0" w:leftChars="0" w:firstLine="0" w:firstLineChars="0"/>
        <w:jc w:val="center"/>
        <w:rPr>
          <w:rFonts w:hint="default" w:ascii="Times New Roman" w:hAnsi="Times New Roman" w:cs="Times New Roman"/>
          <w:lang w:val="en-US" w:eastAsia="zh-CN"/>
        </w:rPr>
      </w:pPr>
      <w:r>
        <w:rPr>
          <w:rFonts w:hint="default" w:ascii="Times New Roman" w:hAnsi="Times New Roman" w:cs="Times New Roman"/>
          <w:lang w:val="en-US" w:eastAsia="zh-CN"/>
        </w:rPr>
        <w:drawing>
          <wp:inline distT="0" distB="0" distL="114300" distR="114300">
            <wp:extent cx="2520315" cy="1511935"/>
            <wp:effectExtent l="25400" t="25400" r="26035" b="43815"/>
            <wp:docPr id="9" name="图片 9" descr="SND打印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SND打印机"/>
                    <pic:cNvPicPr>
                      <a:picLocks noChangeAspect="1"/>
                    </pic:cNvPicPr>
                  </pic:nvPicPr>
                  <pic:blipFill>
                    <a:blip r:embed="rId25"/>
                    <a:stretch>
                      <a:fillRect/>
                    </a:stretch>
                  </pic:blipFill>
                  <pic:spPr>
                    <a:xfrm>
                      <a:off x="0" y="0"/>
                      <a:ext cx="2520315" cy="1511935"/>
                    </a:xfrm>
                    <a:prstGeom prst="rect">
                      <a:avLst/>
                    </a:prstGeom>
                    <a:ln w="25400">
                      <a:solidFill>
                        <a:schemeClr val="accent1"/>
                      </a:solidFill>
                    </a:ln>
                  </pic:spPr>
                </pic:pic>
              </a:graphicData>
            </a:graphic>
          </wp:inline>
        </w:drawing>
      </w:r>
      <w:r>
        <w:rPr>
          <w:rFonts w:hint="default" w:ascii="Times New Roman" w:hAnsi="Times New Roman" w:cs="Times New Roman"/>
          <w:lang w:val="en-US" w:eastAsia="zh-CN"/>
        </w:rPr>
        <w:t xml:space="preserve"> </w:t>
      </w:r>
      <w:r>
        <w:rPr>
          <w:rFonts w:hint="default" w:ascii="Times New Roman" w:hAnsi="Times New Roman" w:cs="Times New Roman"/>
          <w:lang w:val="en-US" w:eastAsia="zh-CN"/>
        </w:rPr>
        <w:drawing>
          <wp:inline distT="0" distB="0" distL="114300" distR="114300">
            <wp:extent cx="2520315" cy="1511935"/>
            <wp:effectExtent l="25400" t="25400" r="26035" b="43815"/>
            <wp:docPr id="11" name="图片 11" descr="SND打印机-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SND打印机-红"/>
                    <pic:cNvPicPr>
                      <a:picLocks noChangeAspect="1"/>
                    </pic:cNvPicPr>
                  </pic:nvPicPr>
                  <pic:blipFill>
                    <a:blip r:embed="rId26"/>
                    <a:stretch>
                      <a:fillRect/>
                    </a:stretch>
                  </pic:blipFill>
                  <pic:spPr>
                    <a:xfrm>
                      <a:off x="0" y="0"/>
                      <a:ext cx="2520315" cy="1511935"/>
                    </a:xfrm>
                    <a:prstGeom prst="rect">
                      <a:avLst/>
                    </a:prstGeom>
                    <a:ln w="25400">
                      <a:solidFill>
                        <a:schemeClr val="accent1"/>
                      </a:solidFill>
                    </a:ln>
                  </pic:spPr>
                </pic:pic>
              </a:graphicData>
            </a:graphic>
          </wp:inline>
        </w:drawing>
      </w:r>
    </w:p>
    <w:p w14:paraId="38F1690B">
      <w:pPr>
        <w:pStyle w:val="3"/>
        <w:keepNext/>
        <w:keepLines/>
        <w:pageBreakBefore w:val="0"/>
        <w:widowControl w:val="0"/>
        <w:kinsoku/>
        <w:wordWrap/>
        <w:overflowPunct/>
        <w:topLinePunct w:val="0"/>
        <w:autoSpaceDE/>
        <w:autoSpaceDN/>
        <w:adjustRightInd/>
        <w:snapToGrid/>
        <w:spacing w:before="157" w:beforeLines="50" w:after="157" w:afterLines="50" w:line="360" w:lineRule="auto"/>
        <w:ind w:left="0" w:leftChars="0" w:firstLine="0" w:firstLineChars="0"/>
        <w:textAlignment w:val="auto"/>
        <w:rPr>
          <w:rFonts w:hint="default" w:ascii="Times New Roman" w:hAnsi="Times New Roman" w:cs="Times New Roman"/>
          <w:b/>
          <w:bCs w:val="0"/>
          <w:lang w:val="en-US" w:eastAsia="zh-CN"/>
        </w:rPr>
      </w:pPr>
      <w:bookmarkStart w:id="57" w:name="_Toc433"/>
      <w:bookmarkStart w:id="58" w:name="_Toc31833"/>
      <w:r>
        <w:rPr>
          <w:rFonts w:hint="default" w:ascii="Times New Roman" w:hAnsi="Times New Roman" w:cs="Times New Roman"/>
          <w:b/>
          <w:bCs w:val="0"/>
          <w:lang w:val="en-US" w:eastAsia="zh-CN"/>
        </w:rPr>
        <w:t>[Data Monitoring]</w:t>
      </w:r>
      <w:bookmarkEnd w:id="57"/>
      <w:bookmarkEnd w:id="58"/>
    </w:p>
    <w:p w14:paraId="4B7AD2F7">
      <w:pPr>
        <w:keepNext w:val="0"/>
        <w:keepLines w:val="0"/>
        <w:pageBreakBefore w:val="0"/>
        <w:widowControl w:val="0"/>
        <w:numPr>
          <w:ilvl w:val="0"/>
          <w:numId w:val="4"/>
        </w:numPr>
        <w:kinsoku/>
        <w:wordWrap/>
        <w:overflowPunct/>
        <w:topLinePunct w:val="0"/>
        <w:autoSpaceDE/>
        <w:autoSpaceDN/>
        <w:adjustRightInd/>
        <w:snapToGrid/>
        <w:spacing w:before="157" w:beforeLines="50" w:after="79" w:afterLines="25"/>
        <w:ind w:left="0" w:leftChars="0" w:firstLine="0" w:firstLineChars="0"/>
        <w:textAlignment w:val="auto"/>
        <w:rPr>
          <w:rFonts w:hint="default" w:ascii="Times New Roman" w:hAnsi="Times New Roman" w:cs="Times New Roman"/>
          <w:b/>
          <w:bCs/>
          <w:sz w:val="28"/>
          <w:szCs w:val="24"/>
          <w:lang w:val="en-US" w:eastAsia="zh-CN"/>
        </w:rPr>
      </w:pPr>
      <w:r>
        <w:rPr>
          <w:rFonts w:hint="default" w:ascii="Times New Roman" w:hAnsi="Times New Roman" w:cs="Times New Roman"/>
          <w:b/>
          <w:bCs/>
          <w:sz w:val="28"/>
          <w:szCs w:val="24"/>
          <w:lang w:val="en-US" w:eastAsia="zh-CN"/>
        </w:rPr>
        <w:t>Sampling and Detection</w:t>
      </w:r>
    </w:p>
    <w:p w14:paraId="3F3DC4A4">
      <w:pPr>
        <w:rPr>
          <w:rFonts w:hint="default" w:ascii="Times New Roman" w:hAnsi="Times New Roman" w:cs="Times New Roman"/>
          <w:lang w:val="en-US" w:eastAsia="zh-CN"/>
        </w:rPr>
      </w:pPr>
      <w:r>
        <w:rPr>
          <w:rFonts w:hint="default" w:ascii="Times New Roman" w:hAnsi="Times New Roman" w:cs="Times New Roman"/>
          <w:lang w:val="en-US" w:eastAsia="zh-CN"/>
        </w:rPr>
        <w:t xml:space="preserve">After the equipment is powered on, it enters standby mode. First, set the relevant parameters according to the testing requirements. Then, fix the isodynamic sampling head and the sampling bracket. Remove the dust caps from the isodynamic sampling head and the equipment's sampling air inlet. Take out the sampling tube, connect one end to the isodynamic sampling head's air outlet, and the other end to the equipment's sampling air inlet. Click </w:t>
      </w:r>
      <w:r>
        <w:drawing>
          <wp:inline distT="0" distB="0" distL="114300" distR="114300">
            <wp:extent cx="642620" cy="240030"/>
            <wp:effectExtent l="0" t="0" r="5080" b="7620"/>
            <wp:docPr id="4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6"/>
                    <pic:cNvPicPr>
                      <a:picLocks noChangeAspect="1"/>
                    </pic:cNvPicPr>
                  </pic:nvPicPr>
                  <pic:blipFill>
                    <a:blip r:embed="rId27"/>
                    <a:stretch>
                      <a:fillRect/>
                    </a:stretch>
                  </pic:blipFill>
                  <pic:spPr>
                    <a:xfrm>
                      <a:off x="0" y="0"/>
                      <a:ext cx="642620" cy="240030"/>
                    </a:xfrm>
                    <a:prstGeom prst="rect">
                      <a:avLst/>
                    </a:prstGeom>
                    <a:noFill/>
                    <a:ln>
                      <a:noFill/>
                    </a:ln>
                  </pic:spPr>
                </pic:pic>
              </a:graphicData>
            </a:graphic>
          </wp:inline>
        </w:drawing>
      </w:r>
      <w:r>
        <w:rPr>
          <w:rFonts w:hint="default" w:ascii="Times New Roman" w:hAnsi="Times New Roman" w:cs="Times New Roman"/>
          <w:lang w:val="en-US" w:eastAsia="zh-CN"/>
        </w:rPr>
        <w:t>the button to start sampling and testing.</w:t>
      </w:r>
    </w:p>
    <w:p w14:paraId="23F8FC68">
      <w:pPr>
        <w:rPr>
          <w:rFonts w:hint="default" w:ascii="Times New Roman" w:hAnsi="Times New Roman" w:cs="Times New Roman"/>
          <w:lang w:val="en-US" w:eastAsia="zh-CN"/>
        </w:rPr>
      </w:pPr>
      <w:r>
        <w:rPr>
          <w:rFonts w:hint="default" w:ascii="Times New Roman" w:hAnsi="Times New Roman" w:cs="Times New Roman"/>
          <w:lang w:val="en-US" w:eastAsia="zh-CN"/>
        </w:rPr>
        <w:t xml:space="preserve">After the test is completed, disconnect the hose at one end of the isodynamic sampling head and connect it to the air outlet of the device. Press </w:t>
      </w:r>
      <w:r>
        <w:drawing>
          <wp:inline distT="0" distB="0" distL="114300" distR="114300">
            <wp:extent cx="642620" cy="240030"/>
            <wp:effectExtent l="0" t="0" r="5080" b="7620"/>
            <wp:docPr id="3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6"/>
                    <pic:cNvPicPr>
                      <a:picLocks noChangeAspect="1"/>
                    </pic:cNvPicPr>
                  </pic:nvPicPr>
                  <pic:blipFill>
                    <a:blip r:embed="rId27"/>
                    <a:stretch>
                      <a:fillRect/>
                    </a:stretch>
                  </pic:blipFill>
                  <pic:spPr>
                    <a:xfrm>
                      <a:off x="0" y="0"/>
                      <a:ext cx="642620" cy="240030"/>
                    </a:xfrm>
                    <a:prstGeom prst="rect">
                      <a:avLst/>
                    </a:prstGeom>
                    <a:noFill/>
                    <a:ln>
                      <a:noFill/>
                    </a:ln>
                  </pic:spPr>
                </pic:pic>
              </a:graphicData>
            </a:graphic>
          </wp:inline>
        </w:drawing>
      </w:r>
      <w:r>
        <w:rPr>
          <w:rFonts w:hint="default" w:ascii="Times New Roman" w:hAnsi="Times New Roman" w:cs="Times New Roman"/>
          <w:lang w:val="en-US" w:eastAsia="zh-CN"/>
        </w:rPr>
        <w:t xml:space="preserve">the button to perform self-cleaning. Wait for the data to drop to 0 before self-cleaning is complete. Press </w:t>
      </w:r>
      <w:r>
        <w:drawing>
          <wp:inline distT="0" distB="0" distL="114300" distR="114300">
            <wp:extent cx="583565" cy="213360"/>
            <wp:effectExtent l="0" t="0" r="6985" b="15240"/>
            <wp:docPr id="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pic:cNvPicPr>
                      <a:picLocks noChangeAspect="1"/>
                    </pic:cNvPicPr>
                  </pic:nvPicPr>
                  <pic:blipFill>
                    <a:blip r:embed="rId28"/>
                    <a:stretch>
                      <a:fillRect/>
                    </a:stretch>
                  </pic:blipFill>
                  <pic:spPr>
                    <a:xfrm>
                      <a:off x="0" y="0"/>
                      <a:ext cx="583565" cy="213360"/>
                    </a:xfrm>
                    <a:prstGeom prst="rect">
                      <a:avLst/>
                    </a:prstGeom>
                    <a:noFill/>
                    <a:ln>
                      <a:noFill/>
                    </a:ln>
                  </pic:spPr>
                </pic:pic>
              </a:graphicData>
            </a:graphic>
          </wp:inline>
        </w:drawing>
      </w:r>
      <w:r>
        <w:rPr>
          <w:rFonts w:hint="default" w:ascii="Times New Roman" w:hAnsi="Times New Roman" w:cs="Times New Roman"/>
          <w:lang w:val="en-US" w:eastAsia="zh-CN"/>
        </w:rPr>
        <w:t>the button again to stop the sampling test and enter standby mode. Cover the dust cap of the sampling air inlet and the isodynamic sampling head, and press the switch to turn off the device.</w:t>
      </w:r>
    </w:p>
    <w:p w14:paraId="377890BE">
      <w:pPr>
        <w:keepNext w:val="0"/>
        <w:keepLines w:val="0"/>
        <w:pageBreakBefore w:val="0"/>
        <w:widowControl w:val="0"/>
        <w:numPr>
          <w:ilvl w:val="0"/>
          <w:numId w:val="4"/>
        </w:numPr>
        <w:kinsoku/>
        <w:wordWrap/>
        <w:overflowPunct/>
        <w:topLinePunct w:val="0"/>
        <w:autoSpaceDE/>
        <w:autoSpaceDN/>
        <w:adjustRightInd/>
        <w:snapToGrid/>
        <w:spacing w:before="157" w:beforeLines="50" w:after="79" w:afterLines="25"/>
        <w:ind w:left="0" w:leftChars="0" w:firstLine="0" w:firstLineChars="0"/>
        <w:textAlignment w:val="auto"/>
        <w:rPr>
          <w:rFonts w:hint="default" w:ascii="Times New Roman" w:hAnsi="Times New Roman" w:cs="Times New Roman"/>
          <w:b/>
          <w:bCs/>
          <w:sz w:val="28"/>
          <w:szCs w:val="24"/>
          <w:lang w:val="en-US" w:eastAsia="zh-CN"/>
        </w:rPr>
      </w:pPr>
      <w:r>
        <w:rPr>
          <w:rFonts w:hint="default" w:ascii="Times New Roman" w:hAnsi="Times New Roman" w:cs="Times New Roman"/>
          <w:b/>
          <w:bCs/>
          <w:sz w:val="28"/>
          <w:szCs w:val="24"/>
          <w:lang w:val="en-US" w:eastAsia="zh-CN"/>
        </w:rPr>
        <w:t>Data Query</w:t>
      </w:r>
    </w:p>
    <w:p w14:paraId="60E02D25">
      <w:pPr>
        <w:rPr>
          <w:rFonts w:hint="default" w:ascii="Times New Roman" w:hAnsi="Times New Roman" w:cs="Times New Roman"/>
          <w:lang w:val="en-US" w:eastAsia="zh-CN"/>
        </w:rPr>
      </w:pPr>
      <w:r>
        <w:rPr>
          <w:rFonts w:hint="eastAsia" w:cs="Times New Roman"/>
          <w:lang w:val="en-US" w:eastAsia="zh-CN"/>
        </w:rPr>
        <w:t>DPC</w:t>
      </w:r>
      <w:r>
        <w:rPr>
          <w:rFonts w:hint="default" w:ascii="Times New Roman" w:hAnsi="Times New Roman" w:cs="Times New Roman"/>
          <w:lang w:val="en-US" w:eastAsia="zh-CN"/>
        </w:rPr>
        <w:t xml:space="preserve">1303 </w:t>
      </w:r>
      <w:r>
        <w:rPr>
          <w:rFonts w:hint="eastAsia" w:cs="Times New Roman"/>
          <w:lang w:val="en-US" w:eastAsia="zh-CN"/>
        </w:rPr>
        <w:t>28.3L D</w:t>
      </w:r>
      <w:r>
        <w:rPr>
          <w:rFonts w:hint="default" w:ascii="Times New Roman" w:hAnsi="Times New Roman" w:cs="Times New Roman"/>
          <w:lang w:val="en-US" w:eastAsia="zh-CN"/>
        </w:rPr>
        <w:t xml:space="preserve">ust </w:t>
      </w:r>
      <w:r>
        <w:rPr>
          <w:rFonts w:hint="eastAsia" w:cs="Times New Roman"/>
          <w:lang w:val="en-US" w:eastAsia="zh-CN"/>
        </w:rPr>
        <w:t>P</w:t>
      </w:r>
      <w:r>
        <w:rPr>
          <w:rFonts w:hint="default" w:ascii="Times New Roman" w:hAnsi="Times New Roman" w:cs="Times New Roman"/>
          <w:lang w:val="en-US" w:eastAsia="zh-CN"/>
        </w:rPr>
        <w:t xml:space="preserve">article </w:t>
      </w:r>
      <w:r>
        <w:rPr>
          <w:rFonts w:hint="eastAsia" w:cs="Times New Roman"/>
          <w:lang w:val="en-US" w:eastAsia="zh-CN"/>
        </w:rPr>
        <w:t>C</w:t>
      </w:r>
      <w:r>
        <w:rPr>
          <w:rFonts w:hint="default" w:ascii="Times New Roman" w:hAnsi="Times New Roman" w:cs="Times New Roman"/>
          <w:lang w:val="en-US" w:eastAsia="zh-CN"/>
        </w:rPr>
        <w:t xml:space="preserve">ounter supports historical data query. Click </w:t>
      </w:r>
      <w:r>
        <w:drawing>
          <wp:inline distT="0" distB="0" distL="114300" distR="114300">
            <wp:extent cx="666750" cy="248920"/>
            <wp:effectExtent l="0" t="0" r="0" b="17780"/>
            <wp:docPr id="4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7"/>
                    <pic:cNvPicPr>
                      <a:picLocks noChangeAspect="1"/>
                    </pic:cNvPicPr>
                  </pic:nvPicPr>
                  <pic:blipFill>
                    <a:blip r:embed="rId29"/>
                    <a:stretch>
                      <a:fillRect/>
                    </a:stretch>
                  </pic:blipFill>
                  <pic:spPr>
                    <a:xfrm>
                      <a:off x="0" y="0"/>
                      <a:ext cx="666750" cy="248920"/>
                    </a:xfrm>
                    <a:prstGeom prst="rect">
                      <a:avLst/>
                    </a:prstGeom>
                    <a:noFill/>
                    <a:ln>
                      <a:noFill/>
                    </a:ln>
                  </pic:spPr>
                </pic:pic>
              </a:graphicData>
            </a:graphic>
          </wp:inline>
        </w:drawing>
      </w:r>
      <w:r>
        <w:rPr>
          <w:rFonts w:hint="default" w:ascii="Times New Roman" w:hAnsi="Times New Roman" w:cs="Times New Roman"/>
          <w:lang w:val="en-US" w:eastAsia="zh-CN"/>
        </w:rPr>
        <w:t>the button to enter the historical data interface, where you can view and print 100 sets of historical data.</w:t>
      </w:r>
    </w:p>
    <w:p w14:paraId="6B64D506">
      <w:pPr>
        <w:bidi w:val="0"/>
        <w:ind w:left="0" w:leftChars="0" w:firstLine="0" w:firstLineChars="0"/>
        <w:jc w:val="center"/>
        <w:rPr>
          <w:rFonts w:hint="default" w:ascii="Times New Roman" w:hAnsi="Times New Roman" w:cs="Times New Roman"/>
          <w:lang w:val="en-US" w:eastAsia="zh-CN"/>
        </w:rPr>
      </w:pPr>
      <w:r>
        <w:drawing>
          <wp:inline distT="0" distB="0" distL="114300" distR="114300">
            <wp:extent cx="3335020" cy="2498725"/>
            <wp:effectExtent l="25400" t="25400" r="30480" b="28575"/>
            <wp:docPr id="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
                    <pic:cNvPicPr>
                      <a:picLocks noChangeAspect="1"/>
                    </pic:cNvPicPr>
                  </pic:nvPicPr>
                  <pic:blipFill>
                    <a:blip r:embed="rId30"/>
                    <a:stretch>
                      <a:fillRect/>
                    </a:stretch>
                  </pic:blipFill>
                  <pic:spPr>
                    <a:xfrm>
                      <a:off x="0" y="0"/>
                      <a:ext cx="3335020" cy="2498725"/>
                    </a:xfrm>
                    <a:prstGeom prst="rect">
                      <a:avLst/>
                    </a:prstGeom>
                    <a:ln w="25400">
                      <a:solidFill>
                        <a:schemeClr val="accent1"/>
                      </a:solidFill>
                    </a:ln>
                  </pic:spPr>
                </pic:pic>
              </a:graphicData>
            </a:graphic>
          </wp:inline>
        </w:drawing>
      </w:r>
    </w:p>
    <w:p w14:paraId="6047E12C">
      <w:pPr>
        <w:keepNext w:val="0"/>
        <w:keepLines w:val="0"/>
        <w:pageBreakBefore w:val="0"/>
        <w:widowControl w:val="0"/>
        <w:numPr>
          <w:ilvl w:val="0"/>
          <w:numId w:val="4"/>
        </w:numPr>
        <w:kinsoku/>
        <w:wordWrap/>
        <w:overflowPunct/>
        <w:topLinePunct w:val="0"/>
        <w:autoSpaceDE/>
        <w:autoSpaceDN/>
        <w:adjustRightInd/>
        <w:snapToGrid/>
        <w:spacing w:before="157" w:beforeLines="50" w:after="79" w:afterLines="25"/>
        <w:ind w:left="0" w:leftChars="0" w:firstLine="0" w:firstLineChars="0"/>
        <w:textAlignment w:val="auto"/>
        <w:rPr>
          <w:rFonts w:hint="default" w:ascii="Times New Roman" w:hAnsi="Times New Roman" w:cs="Times New Roman"/>
          <w:lang w:val="en-US" w:eastAsia="zh-CN"/>
        </w:rPr>
      </w:pPr>
      <w:r>
        <w:rPr>
          <w:rFonts w:hint="default" w:ascii="Times New Roman" w:hAnsi="Times New Roman" w:cs="Times New Roman"/>
          <w:b/>
          <w:bCs/>
          <w:sz w:val="28"/>
          <w:szCs w:val="24"/>
          <w:lang w:val="en-US" w:eastAsia="zh-CN"/>
        </w:rPr>
        <w:t>Data printing</w:t>
      </w:r>
    </w:p>
    <w:p w14:paraId="0869AFDC">
      <w:pPr>
        <w:rPr>
          <w:rFonts w:hint="default" w:ascii="Times New Roman" w:hAnsi="Times New Roman" w:cs="Times New Roman"/>
          <w:lang w:val="en-US" w:eastAsia="zh-CN"/>
        </w:rPr>
      </w:pPr>
      <w:r>
        <w:rPr>
          <w:rFonts w:hint="eastAsia" w:cs="Times New Roman"/>
          <w:lang w:val="en-US" w:eastAsia="zh-CN"/>
        </w:rPr>
        <w:t>DPC</w:t>
      </w:r>
      <w:r>
        <w:rPr>
          <w:rFonts w:hint="default" w:ascii="Times New Roman" w:hAnsi="Times New Roman" w:cs="Times New Roman"/>
          <w:lang w:val="en-US" w:eastAsia="zh-CN"/>
        </w:rPr>
        <w:t xml:space="preserve">1303 </w:t>
      </w:r>
      <w:r>
        <w:rPr>
          <w:rFonts w:hint="eastAsia" w:cs="Times New Roman"/>
          <w:lang w:val="en-US" w:eastAsia="zh-CN"/>
        </w:rPr>
        <w:t>28.3L D</w:t>
      </w:r>
      <w:r>
        <w:rPr>
          <w:rFonts w:hint="default" w:ascii="Times New Roman" w:hAnsi="Times New Roman" w:cs="Times New Roman"/>
          <w:lang w:val="en-US" w:eastAsia="zh-CN"/>
        </w:rPr>
        <w:t xml:space="preserve">ust </w:t>
      </w:r>
      <w:r>
        <w:rPr>
          <w:rFonts w:hint="eastAsia" w:cs="Times New Roman"/>
          <w:lang w:val="en-US" w:eastAsia="zh-CN"/>
        </w:rPr>
        <w:t>P</w:t>
      </w:r>
      <w:r>
        <w:rPr>
          <w:rFonts w:hint="default" w:ascii="Times New Roman" w:hAnsi="Times New Roman" w:cs="Times New Roman"/>
          <w:lang w:val="en-US" w:eastAsia="zh-CN"/>
        </w:rPr>
        <w:t xml:space="preserve">article </w:t>
      </w:r>
      <w:r>
        <w:rPr>
          <w:rFonts w:hint="eastAsia" w:cs="Times New Roman"/>
          <w:lang w:val="en-US" w:eastAsia="zh-CN"/>
        </w:rPr>
        <w:t>C</w:t>
      </w:r>
      <w:r>
        <w:rPr>
          <w:rFonts w:hint="default" w:ascii="Times New Roman" w:hAnsi="Times New Roman" w:cs="Times New Roman"/>
          <w:lang w:val="en-US" w:eastAsia="zh-CN"/>
        </w:rPr>
        <w:t xml:space="preserve">ounter has a built-in printer that supports manual </w:t>
      </w:r>
      <w:r>
        <w:rPr>
          <w:rFonts w:hint="default" w:ascii="Times New Roman" w:hAnsi="Times New Roman" w:eastAsia="宋体" w:cs="Times New Roman"/>
          <w:lang w:val="en-US" w:eastAsia="zh-CN"/>
        </w:rPr>
        <w:t xml:space="preserve">/ </w:t>
      </w:r>
      <w:r>
        <w:rPr>
          <w:rFonts w:hint="default" w:ascii="Times New Roman" w:hAnsi="Times New Roman" w:cs="Times New Roman"/>
          <w:lang w:val="en-US" w:eastAsia="zh-CN"/>
        </w:rPr>
        <w:t>automatic printing of real-time and historical data for timely record-keeping.</w:t>
      </w:r>
    </w:p>
    <w:p w14:paraId="235CAE3B">
      <w:pPr>
        <w:rPr>
          <w:rFonts w:hint="default" w:ascii="Times New Roman" w:hAnsi="Times New Roman" w:cs="Times New Roman"/>
          <w:lang w:val="en-US" w:eastAsia="zh-CN"/>
        </w:rPr>
      </w:pPr>
      <w:r>
        <w:rPr>
          <w:rFonts w:hint="default" w:ascii="Times New Roman" w:hAnsi="Times New Roman" w:cs="Times New Roman"/>
          <w:lang w:val="en-US" w:eastAsia="zh-CN"/>
        </w:rPr>
        <w:t xml:space="preserve">Manual printing: You can click </w:t>
      </w:r>
      <w:r>
        <w:drawing>
          <wp:inline distT="0" distB="0" distL="114300" distR="114300">
            <wp:extent cx="667385" cy="240030"/>
            <wp:effectExtent l="0" t="0" r="18415" b="7620"/>
            <wp:docPr id="5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8"/>
                    <pic:cNvPicPr>
                      <a:picLocks noChangeAspect="1"/>
                    </pic:cNvPicPr>
                  </pic:nvPicPr>
                  <pic:blipFill>
                    <a:blip r:embed="rId31"/>
                    <a:stretch>
                      <a:fillRect/>
                    </a:stretch>
                  </pic:blipFill>
                  <pic:spPr>
                    <a:xfrm>
                      <a:off x="0" y="0"/>
                      <a:ext cx="667385" cy="240030"/>
                    </a:xfrm>
                    <a:prstGeom prst="rect">
                      <a:avLst/>
                    </a:prstGeom>
                    <a:noFill/>
                    <a:ln>
                      <a:noFill/>
                    </a:ln>
                  </pic:spPr>
                </pic:pic>
              </a:graphicData>
            </a:graphic>
          </wp:inline>
        </w:drawing>
      </w:r>
      <w:r>
        <w:rPr>
          <w:rFonts w:hint="default" w:ascii="Times New Roman" w:hAnsi="Times New Roman" w:cs="Times New Roman"/>
          <w:lang w:val="en-US" w:eastAsia="zh-CN"/>
        </w:rPr>
        <w:t>the button on the detection interface to print real-time data, or you can enter the historical data page, select the data group, and print the selected historical data.</w:t>
      </w:r>
    </w:p>
    <w:p w14:paraId="117036CB">
      <w:pPr>
        <w:rPr>
          <w:rFonts w:hint="default" w:ascii="Times New Roman" w:hAnsi="Times New Roman" w:cs="Times New Roman"/>
          <w:lang w:val="en-US" w:eastAsia="zh-CN"/>
        </w:rPr>
      </w:pPr>
      <w:r>
        <w:rPr>
          <w:rFonts w:hint="default" w:ascii="Times New Roman" w:hAnsi="Times New Roman" w:cs="Times New Roman"/>
          <w:lang w:val="en-US" w:eastAsia="zh-CN"/>
        </w:rPr>
        <w:t>Automatic printing: Enable the automatic printing function in the settings. In the cumulative value counting mode, the detection results of the current sampling period will be automatically printed after each sampling and detection cycle is completed.</w:t>
      </w:r>
    </w:p>
    <w:p w14:paraId="4FB2773B">
      <w:pPr>
        <w:pStyle w:val="3"/>
        <w:keepNext/>
        <w:keepLines/>
        <w:pageBreakBefore w:val="0"/>
        <w:widowControl w:val="0"/>
        <w:kinsoku/>
        <w:wordWrap/>
        <w:overflowPunct/>
        <w:topLinePunct w:val="0"/>
        <w:autoSpaceDE/>
        <w:autoSpaceDN/>
        <w:adjustRightInd/>
        <w:snapToGrid/>
        <w:spacing w:before="157" w:beforeLines="50" w:after="157" w:afterLines="50" w:line="360" w:lineRule="auto"/>
        <w:ind w:left="0" w:leftChars="0" w:firstLine="0" w:firstLineChars="0"/>
        <w:textAlignment w:val="auto"/>
        <w:rPr>
          <w:rFonts w:hint="default" w:ascii="Times New Roman" w:hAnsi="Times New Roman" w:cs="Times New Roman"/>
          <w:b/>
          <w:bCs w:val="0"/>
          <w:lang w:val="en-US" w:eastAsia="zh-CN"/>
        </w:rPr>
      </w:pPr>
      <w:bookmarkStart w:id="59" w:name="_Toc1283"/>
      <w:bookmarkStart w:id="60" w:name="_Toc20705"/>
      <w:r>
        <w:rPr>
          <w:rFonts w:hint="default" w:ascii="Times New Roman" w:hAnsi="Times New Roman" w:cs="Times New Roman"/>
          <w:b/>
          <w:bCs w:val="0"/>
          <w:lang w:val="en-US" w:eastAsia="zh-CN"/>
        </w:rPr>
        <w:t>【Product Settings】</w:t>
      </w:r>
      <w:bookmarkEnd w:id="55"/>
      <w:bookmarkEnd w:id="59"/>
      <w:bookmarkEnd w:id="60"/>
    </w:p>
    <w:p w14:paraId="4F9D2594">
      <w:pPr>
        <w:rPr>
          <w:rFonts w:hint="default" w:ascii="Times New Roman" w:hAnsi="Times New Roman" w:cs="Times New Roman"/>
          <w:lang w:val="en-US" w:eastAsia="zh-CN"/>
        </w:rPr>
      </w:pPr>
      <w:r>
        <w:rPr>
          <w:rFonts w:hint="default" w:ascii="Times New Roman" w:hAnsi="Times New Roman" w:cs="Times New Roman"/>
          <w:lang w:val="en-US" w:eastAsia="zh-CN"/>
        </w:rPr>
        <w:t xml:space="preserve">After the device is powered on, it can be configured. Click </w:t>
      </w:r>
      <w:r>
        <w:drawing>
          <wp:inline distT="0" distB="0" distL="114300" distR="114300">
            <wp:extent cx="600075" cy="222250"/>
            <wp:effectExtent l="0" t="0" r="9525" b="6350"/>
            <wp:docPr id="5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9"/>
                    <pic:cNvPicPr>
                      <a:picLocks noChangeAspect="1"/>
                    </pic:cNvPicPr>
                  </pic:nvPicPr>
                  <pic:blipFill>
                    <a:blip r:embed="rId32"/>
                    <a:stretch>
                      <a:fillRect/>
                    </a:stretch>
                  </pic:blipFill>
                  <pic:spPr>
                    <a:xfrm>
                      <a:off x="0" y="0"/>
                      <a:ext cx="600075" cy="222250"/>
                    </a:xfrm>
                    <a:prstGeom prst="rect">
                      <a:avLst/>
                    </a:prstGeom>
                    <a:noFill/>
                    <a:ln>
                      <a:noFill/>
                    </a:ln>
                  </pic:spPr>
                </pic:pic>
              </a:graphicData>
            </a:graphic>
          </wp:inline>
        </w:drawing>
      </w:r>
      <w:r>
        <w:rPr>
          <w:rFonts w:hint="default" w:ascii="Times New Roman" w:hAnsi="Times New Roman" w:cs="Times New Roman"/>
          <w:lang w:val="en-US" w:eastAsia="zh-CN"/>
        </w:rPr>
        <w:t>the button to enter the settings page, where you can set [Time], [</w:t>
      </w:r>
      <w:r>
        <w:rPr>
          <w:rFonts w:hint="eastAsia" w:cs="Times New Roman"/>
          <w:lang w:val="en-US" w:eastAsia="zh-CN"/>
        </w:rPr>
        <w:t>Mode</w:t>
      </w:r>
      <w:r>
        <w:rPr>
          <w:rFonts w:hint="default" w:ascii="Times New Roman" w:hAnsi="Times New Roman" w:cs="Times New Roman"/>
          <w:lang w:val="en-US" w:eastAsia="zh-CN"/>
        </w:rPr>
        <w:t>], [</w:t>
      </w:r>
      <w:r>
        <w:rPr>
          <w:rFonts w:hint="eastAsia" w:cs="Times New Roman"/>
          <w:lang w:val="en-US" w:eastAsia="zh-CN"/>
        </w:rPr>
        <w:t>Alarm</w:t>
      </w:r>
      <w:r>
        <w:rPr>
          <w:rFonts w:hint="default" w:ascii="Times New Roman" w:hAnsi="Times New Roman" w:cs="Times New Roman"/>
          <w:lang w:val="en-US" w:eastAsia="zh-CN"/>
        </w:rPr>
        <w:t>], [Unit], [Channel], [Other]</w:t>
      </w:r>
      <w:r>
        <w:rPr>
          <w:rFonts w:hint="eastAsia" w:cs="Times New Roman"/>
          <w:lang w:val="en-US" w:eastAsia="zh-CN"/>
        </w:rPr>
        <w:t xml:space="preserve">, </w:t>
      </w:r>
      <w:r>
        <w:rPr>
          <w:rFonts w:hint="default" w:ascii="Times New Roman" w:hAnsi="Times New Roman" w:cs="Times New Roman"/>
          <w:lang w:val="en-US" w:eastAsia="zh-CN"/>
        </w:rPr>
        <w:t>and [</w:t>
      </w:r>
      <w:r>
        <w:rPr>
          <w:rFonts w:hint="eastAsia" w:cs="Times New Roman"/>
          <w:lang w:val="en-US" w:eastAsia="zh-CN"/>
        </w:rPr>
        <w:t>Language</w:t>
      </w:r>
      <w:r>
        <w:rPr>
          <w:rFonts w:hint="default" w:ascii="Times New Roman" w:hAnsi="Times New Roman" w:cs="Times New Roman"/>
          <w:lang w:val="en-US" w:eastAsia="zh-CN"/>
        </w:rPr>
        <w:t>].</w:t>
      </w:r>
    </w:p>
    <w:p w14:paraId="77D8CFF3">
      <w:pPr>
        <w:bidi w:val="0"/>
        <w:ind w:left="0" w:leftChars="0" w:firstLine="0" w:firstLineChars="0"/>
        <w:jc w:val="center"/>
        <w:rPr>
          <w:rFonts w:hint="default" w:ascii="Times New Roman" w:hAnsi="Times New Roman" w:cs="Times New Roman"/>
          <w:lang w:val="en-US" w:eastAsia="zh-CN"/>
        </w:rPr>
      </w:pPr>
      <w:r>
        <w:rPr>
          <w:rFonts w:hint="default"/>
          <w:lang w:val="en-US" w:eastAsia="zh-CN"/>
        </w:rPr>
        <w:drawing>
          <wp:inline distT="0" distB="0" distL="114300" distR="114300">
            <wp:extent cx="3018155" cy="2263775"/>
            <wp:effectExtent l="25400" t="25400" r="42545" b="34925"/>
            <wp:docPr id="57" name="图片 57" descr="设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设置"/>
                    <pic:cNvPicPr>
                      <a:picLocks noChangeAspect="1"/>
                    </pic:cNvPicPr>
                  </pic:nvPicPr>
                  <pic:blipFill>
                    <a:blip r:embed="rId33"/>
                    <a:stretch>
                      <a:fillRect/>
                    </a:stretch>
                  </pic:blipFill>
                  <pic:spPr>
                    <a:xfrm>
                      <a:off x="0" y="0"/>
                      <a:ext cx="3018155" cy="2263775"/>
                    </a:xfrm>
                    <a:prstGeom prst="rect">
                      <a:avLst/>
                    </a:prstGeom>
                    <a:ln w="25400">
                      <a:solidFill>
                        <a:schemeClr val="accent1"/>
                      </a:solidFill>
                    </a:ln>
                  </pic:spPr>
                </pic:pic>
              </a:graphicData>
            </a:graphic>
          </wp:inline>
        </w:drawing>
      </w:r>
    </w:p>
    <w:p w14:paraId="566796BF">
      <w:pPr>
        <w:keepNext w:val="0"/>
        <w:keepLines w:val="0"/>
        <w:pageBreakBefore w:val="0"/>
        <w:widowControl w:val="0"/>
        <w:numPr>
          <w:ilvl w:val="0"/>
          <w:numId w:val="4"/>
        </w:numPr>
        <w:kinsoku/>
        <w:wordWrap/>
        <w:overflowPunct/>
        <w:topLinePunct w:val="0"/>
        <w:autoSpaceDE/>
        <w:autoSpaceDN/>
        <w:adjustRightInd/>
        <w:snapToGrid/>
        <w:spacing w:before="157" w:beforeLines="50" w:after="79" w:afterLines="25"/>
        <w:ind w:left="0" w:leftChars="0" w:firstLine="0" w:firstLineChars="0"/>
        <w:textAlignment w:val="auto"/>
        <w:rPr>
          <w:rFonts w:hint="default" w:ascii="Times New Roman" w:hAnsi="Times New Roman" w:cs="Times New Roman"/>
          <w:b/>
          <w:bCs/>
          <w:sz w:val="28"/>
          <w:szCs w:val="24"/>
          <w:lang w:val="en-US" w:eastAsia="zh-CN"/>
        </w:rPr>
      </w:pPr>
      <w:r>
        <w:rPr>
          <w:rFonts w:hint="default" w:ascii="Times New Roman" w:hAnsi="Times New Roman" w:cs="Times New Roman"/>
          <w:b/>
          <w:bCs/>
          <w:sz w:val="28"/>
          <w:szCs w:val="24"/>
          <w:lang w:val="en-US" w:eastAsia="zh-CN"/>
        </w:rPr>
        <w:t>Time settings</w:t>
      </w:r>
    </w:p>
    <w:p w14:paraId="6932C4A0">
      <w:pPr>
        <w:rPr>
          <w:rFonts w:hint="default" w:ascii="Times New Roman" w:hAnsi="Times New Roman" w:cs="Times New Roman"/>
          <w:lang w:val="en-US" w:eastAsia="zh-CN"/>
        </w:rPr>
      </w:pPr>
      <w:r>
        <w:rPr>
          <w:rFonts w:hint="default" w:ascii="Times New Roman" w:hAnsi="Times New Roman" w:cs="Times New Roman"/>
          <w:lang w:val="en-US" w:eastAsia="zh-CN"/>
        </w:rPr>
        <w:t xml:space="preserve">Click on the date or time parameter you want to modify, enter the setting value, and then click </w:t>
      </w:r>
      <w:r>
        <w:drawing>
          <wp:inline distT="0" distB="0" distL="114300" distR="114300">
            <wp:extent cx="601980" cy="222885"/>
            <wp:effectExtent l="0" t="0" r="7620" b="5715"/>
            <wp:docPr id="5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10"/>
                    <pic:cNvPicPr>
                      <a:picLocks noChangeAspect="1"/>
                    </pic:cNvPicPr>
                  </pic:nvPicPr>
                  <pic:blipFill>
                    <a:blip r:embed="rId34"/>
                    <a:stretch>
                      <a:fillRect/>
                    </a:stretch>
                  </pic:blipFill>
                  <pic:spPr>
                    <a:xfrm>
                      <a:off x="0" y="0"/>
                      <a:ext cx="601980" cy="222885"/>
                    </a:xfrm>
                    <a:prstGeom prst="rect">
                      <a:avLst/>
                    </a:prstGeom>
                    <a:noFill/>
                    <a:ln>
                      <a:noFill/>
                    </a:ln>
                  </pic:spPr>
                </pic:pic>
              </a:graphicData>
            </a:graphic>
          </wp:inline>
        </w:drawing>
      </w:r>
      <w:r>
        <w:rPr>
          <w:rFonts w:hint="default" w:ascii="Times New Roman" w:hAnsi="Times New Roman" w:cs="Times New Roman"/>
          <w:lang w:val="en-US" w:eastAsia="zh-CN"/>
        </w:rPr>
        <w:t>the button to apply the settings.</w:t>
      </w:r>
    </w:p>
    <w:p w14:paraId="1BF00825">
      <w:pPr>
        <w:bidi w:val="0"/>
        <w:ind w:left="0" w:leftChars="0" w:firstLine="0" w:firstLineChars="0"/>
        <w:jc w:val="center"/>
        <w:rPr>
          <w:rFonts w:hint="default" w:ascii="Times New Roman" w:hAnsi="Times New Roman" w:cs="Times New Roman"/>
          <w:lang w:val="en-US" w:eastAsia="zh-CN"/>
        </w:rPr>
      </w:pPr>
      <w:r>
        <w:rPr>
          <w:rFonts w:hint="default" w:ascii="Times New Roman" w:hAnsi="Times New Roman" w:cs="Times New Roman"/>
          <w:lang w:val="en-US" w:eastAsia="zh-CN"/>
        </w:rPr>
        <w:drawing>
          <wp:inline distT="0" distB="0" distL="114300" distR="114300">
            <wp:extent cx="3042285" cy="2282190"/>
            <wp:effectExtent l="25400" t="25400" r="37465" b="35560"/>
            <wp:docPr id="59" name="图片 59" descr="时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时间"/>
                    <pic:cNvPicPr>
                      <a:picLocks noChangeAspect="1"/>
                    </pic:cNvPicPr>
                  </pic:nvPicPr>
                  <pic:blipFill>
                    <a:blip r:embed="rId35"/>
                    <a:stretch>
                      <a:fillRect/>
                    </a:stretch>
                  </pic:blipFill>
                  <pic:spPr>
                    <a:xfrm>
                      <a:off x="0" y="0"/>
                      <a:ext cx="3042285" cy="2282190"/>
                    </a:xfrm>
                    <a:prstGeom prst="rect">
                      <a:avLst/>
                    </a:prstGeom>
                    <a:ln w="25400">
                      <a:solidFill>
                        <a:schemeClr val="accent1"/>
                      </a:solidFill>
                    </a:ln>
                  </pic:spPr>
                </pic:pic>
              </a:graphicData>
            </a:graphic>
          </wp:inline>
        </w:drawing>
      </w:r>
    </w:p>
    <w:p w14:paraId="5177EF60">
      <w:pPr>
        <w:keepNext w:val="0"/>
        <w:keepLines w:val="0"/>
        <w:pageBreakBefore w:val="0"/>
        <w:widowControl w:val="0"/>
        <w:numPr>
          <w:ilvl w:val="0"/>
          <w:numId w:val="4"/>
        </w:numPr>
        <w:kinsoku/>
        <w:wordWrap/>
        <w:overflowPunct/>
        <w:topLinePunct w:val="0"/>
        <w:autoSpaceDE/>
        <w:autoSpaceDN/>
        <w:adjustRightInd/>
        <w:snapToGrid/>
        <w:spacing w:before="157" w:beforeLines="50" w:after="79" w:afterLines="25"/>
        <w:ind w:left="0" w:leftChars="0" w:firstLine="0" w:firstLineChars="0"/>
        <w:textAlignment w:val="auto"/>
        <w:rPr>
          <w:rFonts w:hint="default" w:ascii="Times New Roman" w:hAnsi="Times New Roman" w:cs="Times New Roman"/>
          <w:b/>
          <w:bCs/>
          <w:sz w:val="28"/>
          <w:szCs w:val="24"/>
          <w:lang w:val="en-US" w:eastAsia="zh-CN"/>
        </w:rPr>
      </w:pPr>
      <w:r>
        <w:rPr>
          <w:rFonts w:hint="default" w:ascii="Times New Roman" w:hAnsi="Times New Roman" w:cs="Times New Roman"/>
          <w:b/>
          <w:bCs/>
          <w:sz w:val="28"/>
          <w:szCs w:val="24"/>
          <w:lang w:val="en-US" w:eastAsia="zh-CN"/>
        </w:rPr>
        <w:t>Mode settings</w:t>
      </w:r>
    </w:p>
    <w:p w14:paraId="5D9AD2ED">
      <w:pPr>
        <w:rPr>
          <w:rFonts w:hint="default" w:ascii="Times New Roman" w:hAnsi="Times New Roman" w:cs="Times New Roman"/>
          <w:lang w:val="en-US" w:eastAsia="zh-CN"/>
        </w:rPr>
      </w:pPr>
      <w:r>
        <w:rPr>
          <w:rFonts w:hint="eastAsia" w:cs="Times New Roman"/>
          <w:lang w:val="en-US" w:eastAsia="zh-CN"/>
        </w:rPr>
        <w:t>DPC</w:t>
      </w:r>
      <w:r>
        <w:rPr>
          <w:rFonts w:hint="default" w:ascii="Times New Roman" w:hAnsi="Times New Roman" w:cs="Times New Roman"/>
          <w:lang w:val="en-US" w:eastAsia="zh-CN"/>
        </w:rPr>
        <w:t xml:space="preserve">1303 </w:t>
      </w:r>
      <w:r>
        <w:rPr>
          <w:rFonts w:hint="eastAsia" w:cs="Times New Roman"/>
          <w:lang w:val="en-US" w:eastAsia="zh-CN"/>
        </w:rPr>
        <w:t>28.3L D</w:t>
      </w:r>
      <w:r>
        <w:rPr>
          <w:rFonts w:hint="default" w:ascii="Times New Roman" w:hAnsi="Times New Roman" w:cs="Times New Roman"/>
          <w:lang w:val="en-US" w:eastAsia="zh-CN"/>
        </w:rPr>
        <w:t xml:space="preserve">ust </w:t>
      </w:r>
      <w:r>
        <w:rPr>
          <w:rFonts w:hint="eastAsia" w:cs="Times New Roman"/>
          <w:lang w:val="en-US" w:eastAsia="zh-CN"/>
        </w:rPr>
        <w:t>P</w:t>
      </w:r>
      <w:r>
        <w:rPr>
          <w:rFonts w:hint="default" w:ascii="Times New Roman" w:hAnsi="Times New Roman" w:cs="Times New Roman"/>
          <w:lang w:val="en-US" w:eastAsia="zh-CN"/>
        </w:rPr>
        <w:t xml:space="preserve">article </w:t>
      </w:r>
      <w:r>
        <w:rPr>
          <w:rFonts w:hint="eastAsia" w:cs="Times New Roman"/>
          <w:lang w:val="en-US" w:eastAsia="zh-CN"/>
        </w:rPr>
        <w:t>C</w:t>
      </w:r>
      <w:r>
        <w:rPr>
          <w:rFonts w:hint="default" w:ascii="Times New Roman" w:hAnsi="Times New Roman" w:cs="Times New Roman"/>
          <w:lang w:val="en-US" w:eastAsia="zh-CN"/>
        </w:rPr>
        <w:t xml:space="preserve">ounter supports configuration of the [ </w:t>
      </w:r>
      <w:r>
        <w:rPr>
          <w:rFonts w:hint="default" w:ascii="Times New Roman" w:hAnsi="Times New Roman" w:cs="Times New Roman"/>
        </w:rPr>
        <w:t>Continuous</w:t>
      </w:r>
      <w:r>
        <w:rPr>
          <w:rFonts w:hint="eastAsia" w:cs="Times New Roman"/>
          <w:lang w:val="en-US" w:eastAsia="zh-CN"/>
        </w:rPr>
        <w:t xml:space="preserve"> </w:t>
      </w:r>
      <w:r>
        <w:rPr>
          <w:rFonts w:hint="default" w:ascii="Times New Roman" w:hAnsi="Times New Roman" w:cs="Times New Roman"/>
        </w:rPr>
        <w:t xml:space="preserve">Mode </w:t>
      </w:r>
      <w:r>
        <w:rPr>
          <w:rFonts w:hint="default" w:ascii="Times New Roman" w:hAnsi="Times New Roman" w:cs="Times New Roman"/>
          <w:lang w:eastAsia="zh-CN"/>
        </w:rPr>
        <w:t xml:space="preserve">] </w:t>
      </w:r>
      <w:r>
        <w:rPr>
          <w:rFonts w:hint="default" w:ascii="Times New Roman" w:hAnsi="Times New Roman" w:cs="Times New Roman"/>
        </w:rPr>
        <w:t xml:space="preserve">, </w:t>
      </w:r>
      <w:r>
        <w:rPr>
          <w:rFonts w:hint="default" w:ascii="Times New Roman" w:hAnsi="Times New Roman" w:cs="Times New Roman"/>
          <w:lang w:eastAsia="zh-CN"/>
        </w:rPr>
        <w:t xml:space="preserve">[ </w:t>
      </w:r>
      <w:r>
        <w:rPr>
          <w:rFonts w:hint="default" w:ascii="Times New Roman" w:hAnsi="Times New Roman" w:cs="Times New Roman"/>
        </w:rPr>
        <w:t xml:space="preserve">Real-time count </w:t>
      </w:r>
      <w:r>
        <w:rPr>
          <w:rFonts w:hint="default" w:ascii="Times New Roman" w:hAnsi="Times New Roman" w:cs="Times New Roman"/>
          <w:lang w:eastAsia="zh-CN"/>
        </w:rPr>
        <w:t xml:space="preserve">] </w:t>
      </w:r>
      <w:r>
        <w:rPr>
          <w:rFonts w:hint="default" w:ascii="Times New Roman" w:hAnsi="Times New Roman" w:cs="Times New Roman"/>
        </w:rPr>
        <w:t xml:space="preserve">, </w:t>
      </w:r>
      <w:r>
        <w:rPr>
          <w:rFonts w:hint="default" w:ascii="Times New Roman" w:hAnsi="Times New Roman" w:cs="Times New Roman"/>
          <w:lang w:eastAsia="zh-CN"/>
        </w:rPr>
        <w:t xml:space="preserve">[ </w:t>
      </w:r>
      <w:r>
        <w:rPr>
          <w:rFonts w:hint="default" w:ascii="Times New Roman" w:hAnsi="Times New Roman" w:cs="Times New Roman"/>
        </w:rPr>
        <w:t xml:space="preserve">Interval Mode </w:t>
      </w:r>
      <w:r>
        <w:rPr>
          <w:rFonts w:hint="default" w:ascii="Times New Roman" w:hAnsi="Times New Roman" w:cs="Times New Roman"/>
          <w:lang w:eastAsia="zh-CN"/>
        </w:rPr>
        <w:t xml:space="preserve">] </w:t>
      </w:r>
      <w:r>
        <w:rPr>
          <w:rFonts w:hint="default" w:ascii="Times New Roman" w:hAnsi="Times New Roman" w:cs="Times New Roman"/>
        </w:rPr>
        <w:t xml:space="preserve">, </w:t>
      </w:r>
      <w:r>
        <w:rPr>
          <w:rFonts w:hint="default" w:ascii="Times New Roman" w:hAnsi="Times New Roman" w:cs="Times New Roman"/>
          <w:lang w:eastAsia="zh-CN"/>
        </w:rPr>
        <w:t xml:space="preserve">[ </w:t>
      </w:r>
      <w:r>
        <w:rPr>
          <w:rFonts w:hint="default" w:ascii="Times New Roman" w:hAnsi="Times New Roman" w:cs="Times New Roman"/>
          <w:lang w:val="en-US" w:eastAsia="zh-CN"/>
        </w:rPr>
        <w:t>Cumulative Count</w:t>
      </w:r>
      <w:r>
        <w:rPr>
          <w:rFonts w:hint="default" w:ascii="Times New Roman" w:hAnsi="Times New Roman" w:cs="Times New Roman"/>
        </w:rPr>
        <w:t xml:space="preserve"> </w:t>
      </w:r>
      <w:r>
        <w:rPr>
          <w:rFonts w:hint="default" w:ascii="Times New Roman" w:hAnsi="Times New Roman" w:cs="Times New Roman"/>
          <w:lang w:eastAsia="zh-CN"/>
        </w:rPr>
        <w:t xml:space="preserve">], and [ </w:t>
      </w:r>
      <w:r>
        <w:rPr>
          <w:rFonts w:hint="default" w:ascii="Times New Roman" w:hAnsi="Times New Roman" w:cs="Times New Roman"/>
          <w:lang w:val="en-US" w:eastAsia="zh-CN"/>
        </w:rPr>
        <w:t xml:space="preserve">Sample Cycles </w:t>
      </w:r>
      <w:r>
        <w:rPr>
          <w:rFonts w:hint="default" w:ascii="Times New Roman" w:hAnsi="Times New Roman" w:cs="Times New Roman"/>
          <w:lang w:eastAsia="zh-CN"/>
        </w:rPr>
        <w:t>] to meet the needs of different application scenarios. Click</w:t>
      </w:r>
      <w:r>
        <w:rPr>
          <w:rFonts w:hint="default" w:ascii="Times New Roman" w:hAnsi="Times New Roman" w:cs="Times New Roman"/>
          <w:lang w:val="en-US" w:eastAsia="zh-CN"/>
        </w:rPr>
        <w:drawing>
          <wp:inline distT="0" distB="0" distL="114300" distR="114300">
            <wp:extent cx="201295" cy="189865"/>
            <wp:effectExtent l="0" t="0" r="8255" b="635"/>
            <wp:docPr id="63" name="图片 63" descr="按钮-未选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按钮-未选中"/>
                    <pic:cNvPicPr>
                      <a:picLocks noChangeAspect="1"/>
                    </pic:cNvPicPr>
                  </pic:nvPicPr>
                  <pic:blipFill>
                    <a:blip r:embed="rId36"/>
                    <a:stretch>
                      <a:fillRect/>
                    </a:stretch>
                  </pic:blipFill>
                  <pic:spPr>
                    <a:xfrm>
                      <a:off x="0" y="0"/>
                      <a:ext cx="201295" cy="189865"/>
                    </a:xfrm>
                    <a:prstGeom prst="rect">
                      <a:avLst/>
                    </a:prstGeom>
                  </pic:spPr>
                </pic:pic>
              </a:graphicData>
            </a:graphic>
          </wp:inline>
        </w:drawing>
      </w:r>
      <w:r>
        <w:rPr>
          <w:rFonts w:hint="default" w:ascii="Times New Roman" w:hAnsi="Times New Roman" w:cs="Times New Roman"/>
          <w:lang w:eastAsia="zh-CN"/>
        </w:rPr>
        <w:t xml:space="preserve"> </w:t>
      </w:r>
      <w:r>
        <w:rPr>
          <w:rFonts w:hint="default" w:ascii="Times New Roman" w:hAnsi="Times New Roman" w:cs="Times New Roman"/>
          <w:lang w:val="en-US" w:eastAsia="zh-CN"/>
        </w:rPr>
        <w:t xml:space="preserve">the button to select the working mode, enter the working time and number of operations, and then click </w:t>
      </w:r>
      <w:r>
        <w:drawing>
          <wp:inline distT="0" distB="0" distL="114300" distR="114300">
            <wp:extent cx="601980" cy="222885"/>
            <wp:effectExtent l="0" t="0" r="7620" b="5715"/>
            <wp:docPr id="6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10"/>
                    <pic:cNvPicPr>
                      <a:picLocks noChangeAspect="1"/>
                    </pic:cNvPicPr>
                  </pic:nvPicPr>
                  <pic:blipFill>
                    <a:blip r:embed="rId34"/>
                    <a:stretch>
                      <a:fillRect/>
                    </a:stretch>
                  </pic:blipFill>
                  <pic:spPr>
                    <a:xfrm>
                      <a:off x="0" y="0"/>
                      <a:ext cx="601980" cy="222885"/>
                    </a:xfrm>
                    <a:prstGeom prst="rect">
                      <a:avLst/>
                    </a:prstGeom>
                    <a:noFill/>
                    <a:ln>
                      <a:noFill/>
                    </a:ln>
                  </pic:spPr>
                </pic:pic>
              </a:graphicData>
            </a:graphic>
          </wp:inline>
        </w:drawing>
      </w:r>
      <w:r>
        <w:rPr>
          <w:rFonts w:hint="default" w:ascii="Times New Roman" w:hAnsi="Times New Roman" w:cs="Times New Roman"/>
          <w:lang w:val="en-US" w:eastAsia="zh-CN"/>
        </w:rPr>
        <w:t>the button to apply the settings. The specific effect is as follows:</w:t>
      </w:r>
    </w:p>
    <w:p w14:paraId="413B06A4">
      <w:pPr>
        <w:bidi w:val="0"/>
        <w:ind w:left="0" w:leftChars="0" w:firstLine="0" w:firstLineChars="0"/>
        <w:jc w:val="center"/>
        <w:rPr>
          <w:rFonts w:hint="default" w:ascii="Times New Roman" w:hAnsi="Times New Roman" w:cs="Times New Roman"/>
          <w:lang w:val="en-US" w:eastAsia="zh-CN"/>
        </w:rPr>
      </w:pPr>
      <w:r>
        <w:rPr>
          <w:rFonts w:hint="default" w:ascii="Times New Roman" w:hAnsi="Times New Roman" w:cs="Times New Roman"/>
          <w:lang w:val="en-US" w:eastAsia="zh-CN"/>
        </w:rPr>
        <w:drawing>
          <wp:inline distT="0" distB="0" distL="114300" distR="114300">
            <wp:extent cx="2978150" cy="2234565"/>
            <wp:effectExtent l="25400" t="25400" r="25400" b="26035"/>
            <wp:docPr id="61" name="图片 61" descr="模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模式"/>
                    <pic:cNvPicPr>
                      <a:picLocks noChangeAspect="1"/>
                    </pic:cNvPicPr>
                  </pic:nvPicPr>
                  <pic:blipFill>
                    <a:blip r:embed="rId37"/>
                    <a:stretch>
                      <a:fillRect/>
                    </a:stretch>
                  </pic:blipFill>
                  <pic:spPr>
                    <a:xfrm>
                      <a:off x="0" y="0"/>
                      <a:ext cx="2978150" cy="2234565"/>
                    </a:xfrm>
                    <a:prstGeom prst="rect">
                      <a:avLst/>
                    </a:prstGeom>
                    <a:ln w="25400">
                      <a:solidFill>
                        <a:schemeClr val="accent1"/>
                      </a:solidFill>
                    </a:ln>
                  </pic:spPr>
                </pic:pic>
              </a:graphicData>
            </a:graphic>
          </wp:inline>
        </w:drawing>
      </w:r>
    </w:p>
    <w:p w14:paraId="54E50EC5">
      <w:pPr>
        <w:ind w:left="0" w:leftChars="0" w:firstLine="0" w:firstLineChars="0"/>
        <w:rPr>
          <w:rFonts w:hint="default" w:ascii="Times New Roman" w:hAnsi="Times New Roman" w:cs="Times New Roman"/>
          <w:lang w:val="en-US" w:eastAsia="zh-CN"/>
        </w:rPr>
      </w:pPr>
      <w:r>
        <w:rPr>
          <w:rFonts w:hint="default" w:ascii="Times New Roman" w:hAnsi="Times New Roman" w:cs="Times New Roman"/>
          <w:lang w:val="en-US" w:eastAsia="zh-CN"/>
        </w:rPr>
        <w:t>Work mode</w:t>
      </w:r>
    </w:p>
    <w:p w14:paraId="784EDA6A">
      <w:pPr>
        <w:rPr>
          <w:rFonts w:hint="default" w:ascii="Times New Roman" w:hAnsi="Times New Roman" w:cs="Times New Roman"/>
          <w:lang w:val="en-US" w:eastAsia="zh-CN"/>
        </w:rPr>
      </w:pPr>
      <w:r>
        <w:rPr>
          <w:rFonts w:hint="default" w:ascii="Times New Roman" w:hAnsi="Times New Roman" w:cs="Times New Roman"/>
          <w:lang w:val="en-US" w:eastAsia="zh-CN"/>
        </w:rPr>
        <w:t>1. Continuous working mode: The equipment continuously samples.</w:t>
      </w:r>
    </w:p>
    <w:p w14:paraId="2A608FE3">
      <w:pPr>
        <w:rPr>
          <w:rFonts w:hint="default" w:ascii="Times New Roman" w:hAnsi="Times New Roman" w:cs="Times New Roman"/>
          <w:lang w:val="en-US" w:eastAsia="zh-CN"/>
        </w:rPr>
      </w:pPr>
      <w:r>
        <w:rPr>
          <w:rFonts w:hint="default" w:ascii="Times New Roman" w:hAnsi="Times New Roman" w:cs="Times New Roman"/>
          <w:lang w:val="en-US" w:eastAsia="zh-CN"/>
        </w:rPr>
        <w:t>2. Interval working mode: The equipment will work in cycles according to the [Sample Time] and [Interval Time].</w:t>
      </w:r>
    </w:p>
    <w:p w14:paraId="1E07A782">
      <w:pPr>
        <w:ind w:left="0" w:leftChars="0" w:firstLine="0" w:firstLineChars="0"/>
        <w:rPr>
          <w:rFonts w:hint="default" w:ascii="Times New Roman" w:hAnsi="Times New Roman" w:cs="Times New Roman"/>
          <w:lang w:val="en-US" w:eastAsia="zh-CN"/>
        </w:rPr>
      </w:pPr>
      <w:r>
        <w:rPr>
          <w:rFonts w:hint="default" w:ascii="Times New Roman" w:hAnsi="Times New Roman" w:cs="Times New Roman"/>
          <w:lang w:val="en-US" w:eastAsia="zh-CN"/>
        </w:rPr>
        <w:t>Counting mode</w:t>
      </w:r>
    </w:p>
    <w:p w14:paraId="4C16EC15">
      <w:pPr>
        <w:rPr>
          <w:rFonts w:hint="default" w:ascii="Times New Roman" w:hAnsi="Times New Roman" w:cs="Times New Roman"/>
          <w:lang w:val="en-US" w:eastAsia="zh-CN"/>
        </w:rPr>
      </w:pPr>
      <w:r>
        <w:rPr>
          <w:rFonts w:hint="default" w:ascii="Times New Roman" w:hAnsi="Times New Roman" w:cs="Times New Roman"/>
          <w:lang w:val="en-US" w:eastAsia="zh-CN"/>
        </w:rPr>
        <w:t>1. Real-time counting mode: The sampling interface displays data in "real-time value" mode, showing the quantity concentration. The data unit is consistent with the set unit, but cannot be "</w:t>
      </w:r>
      <w:r>
        <w:rPr>
          <w:rFonts w:hint="eastAsia" w:cs="Times New Roman"/>
          <w:lang w:val="en-US" w:eastAsia="zh-CN"/>
        </w:rPr>
        <w:t>PC</w:t>
      </w:r>
      <w:r>
        <w:rPr>
          <w:rFonts w:hint="default" w:ascii="Times New Roman" w:hAnsi="Times New Roman" w:cs="Times New Roman"/>
          <w:lang w:val="en-US" w:eastAsia="zh-CN"/>
        </w:rPr>
        <w:t>".</w:t>
      </w:r>
    </w:p>
    <w:p w14:paraId="1D2B1174">
      <w:pPr>
        <w:rPr>
          <w:rFonts w:hint="default" w:ascii="Times New Roman" w:hAnsi="Times New Roman" w:cs="Times New Roman"/>
          <w:lang w:val="en-US" w:eastAsia="zh-CN"/>
        </w:rPr>
      </w:pPr>
      <w:r>
        <w:rPr>
          <w:rFonts w:hint="default" w:ascii="Times New Roman" w:hAnsi="Times New Roman" w:cs="Times New Roman"/>
          <w:lang w:val="en-US" w:eastAsia="zh-CN"/>
        </w:rPr>
        <w:t>2. Cumulative Counting Mode: The device will accumulate the number of particles according to the [Sample Time] and perform periodic sampling according to the [Sample Cycles]. The sampling interface displays the data in the modes of "</w:t>
      </w:r>
      <w:r>
        <w:rPr>
          <w:rFonts w:hint="eastAsia" w:cs="Times New Roman"/>
          <w:lang w:val="en-US" w:eastAsia="zh-CN"/>
        </w:rPr>
        <w:t>C</w:t>
      </w:r>
      <w:r>
        <w:rPr>
          <w:rFonts w:hint="default" w:ascii="Times New Roman" w:hAnsi="Times New Roman" w:cs="Times New Roman"/>
          <w:lang w:val="en-US" w:eastAsia="zh-CN"/>
        </w:rPr>
        <w:t>umulative" and "</w:t>
      </w:r>
      <w:r>
        <w:rPr>
          <w:rFonts w:hint="default" w:ascii="Times New Roman" w:hAnsi="Times New Roman" w:cs="Times New Roman"/>
        </w:rPr>
        <w:t>Previous</w:t>
      </w:r>
      <w:r>
        <w:rPr>
          <w:rFonts w:hint="default" w:ascii="Times New Roman" w:hAnsi="Times New Roman" w:cs="Times New Roman"/>
          <w:lang w:val="en-US" w:eastAsia="zh-CN"/>
        </w:rPr>
        <w:t>".</w:t>
      </w:r>
    </w:p>
    <w:p w14:paraId="60806A22">
      <w:pPr>
        <w:rPr>
          <w:rFonts w:hint="default" w:ascii="Times New Roman" w:hAnsi="Times New Roman" w:cs="Times New Roman"/>
          <w:lang w:val="en-US" w:eastAsia="zh-CN"/>
        </w:rPr>
      </w:pPr>
      <w:r>
        <w:rPr>
          <w:rFonts w:hint="default" w:ascii="Times New Roman" w:hAnsi="Times New Roman" w:cs="Times New Roman"/>
        </w:rPr>
        <w:t>"</w:t>
      </w:r>
      <w:r>
        <w:rPr>
          <w:rFonts w:hint="eastAsia" w:cs="Times New Roman"/>
          <w:lang w:val="en-US" w:eastAsia="zh-CN"/>
        </w:rPr>
        <w:t>C</w:t>
      </w:r>
      <w:r>
        <w:rPr>
          <w:rFonts w:hint="default" w:ascii="Times New Roman" w:hAnsi="Times New Roman" w:cs="Times New Roman"/>
          <w:lang w:val="en-US" w:eastAsia="zh-CN"/>
        </w:rPr>
        <w:t>umulative</w:t>
      </w:r>
      <w:r>
        <w:rPr>
          <w:rFonts w:hint="default" w:ascii="Times New Roman" w:hAnsi="Times New Roman" w:cs="Times New Roman"/>
        </w:rPr>
        <w:t xml:space="preserve">" </w:t>
      </w:r>
      <w:r>
        <w:rPr>
          <w:rFonts w:hint="default" w:ascii="Times New Roman" w:hAnsi="Times New Roman" w:cs="Times New Roman"/>
          <w:lang w:val="en-US" w:eastAsia="zh-CN"/>
        </w:rPr>
        <w:t>represents the cumulative number of particles in the current sampling period, with the data unit being [</w:t>
      </w:r>
      <w:r>
        <w:rPr>
          <w:rFonts w:hint="eastAsia" w:cs="Times New Roman"/>
          <w:lang w:val="en-US" w:eastAsia="zh-CN"/>
        </w:rPr>
        <w:t>PC</w:t>
      </w:r>
      <w:r>
        <w:rPr>
          <w:rFonts w:hint="default" w:ascii="Times New Roman" w:hAnsi="Times New Roman" w:cs="Times New Roman"/>
          <w:lang w:val="en-US" w:eastAsia="zh-CN"/>
        </w:rPr>
        <w:t xml:space="preserve">]. The data is cleared after one sampling period is completed. </w:t>
      </w:r>
      <w:r>
        <w:rPr>
          <w:rFonts w:hint="default" w:ascii="Times New Roman" w:hAnsi="Times New Roman" w:cs="Times New Roman"/>
        </w:rPr>
        <w:t>" Previous</w:t>
      </w:r>
      <w:r>
        <w:rPr>
          <w:rFonts w:hint="eastAsia" w:cs="Times New Roman"/>
          <w:lang w:val="en-US" w:eastAsia="zh-CN"/>
        </w:rPr>
        <w:t xml:space="preserve"> </w:t>
      </w:r>
      <w:r>
        <w:rPr>
          <w:rFonts w:hint="default" w:ascii="Times New Roman" w:hAnsi="Times New Roman" w:cs="Times New Roman"/>
        </w:rPr>
        <w:t xml:space="preserve">" </w:t>
      </w:r>
      <w:r>
        <w:rPr>
          <w:rFonts w:hint="default" w:ascii="Times New Roman" w:hAnsi="Times New Roman" w:cs="Times New Roman"/>
          <w:lang w:val="en-US" w:eastAsia="zh-CN"/>
        </w:rPr>
        <w:t>represents the detection result of the previous sampling period, with the data unit consistent with the set unit.</w:t>
      </w:r>
    </w:p>
    <w:p w14:paraId="18246DBE">
      <w:pPr>
        <w:keepNext w:val="0"/>
        <w:keepLines w:val="0"/>
        <w:pageBreakBefore w:val="0"/>
        <w:widowControl w:val="0"/>
        <w:numPr>
          <w:ilvl w:val="0"/>
          <w:numId w:val="4"/>
        </w:numPr>
        <w:kinsoku/>
        <w:wordWrap/>
        <w:overflowPunct/>
        <w:topLinePunct w:val="0"/>
        <w:autoSpaceDE/>
        <w:autoSpaceDN/>
        <w:adjustRightInd/>
        <w:snapToGrid/>
        <w:spacing w:before="157" w:beforeLines="50" w:after="79" w:afterLines="25"/>
        <w:ind w:left="0" w:leftChars="0" w:firstLine="0" w:firstLineChars="0"/>
        <w:textAlignment w:val="auto"/>
        <w:rPr>
          <w:rFonts w:hint="default" w:ascii="Times New Roman" w:hAnsi="Times New Roman" w:cs="Times New Roman"/>
          <w:b/>
          <w:bCs/>
          <w:sz w:val="28"/>
          <w:szCs w:val="24"/>
          <w:lang w:val="en-US" w:eastAsia="zh-CN"/>
        </w:rPr>
      </w:pPr>
      <w:r>
        <w:rPr>
          <w:rFonts w:hint="default" w:ascii="Times New Roman" w:hAnsi="Times New Roman" w:cs="Times New Roman"/>
          <w:b/>
          <w:bCs/>
          <w:sz w:val="28"/>
          <w:szCs w:val="24"/>
          <w:lang w:val="en-US" w:eastAsia="zh-CN"/>
        </w:rPr>
        <w:t>Alarm settings</w:t>
      </w:r>
    </w:p>
    <w:p w14:paraId="4E5696E7">
      <w:pPr>
        <w:rPr>
          <w:rFonts w:hint="default" w:ascii="Times New Roman" w:hAnsi="Times New Roman" w:cs="Times New Roman"/>
          <w:lang w:val="en-US" w:eastAsia="zh-CN"/>
        </w:rPr>
      </w:pPr>
      <w:r>
        <w:rPr>
          <w:rFonts w:hint="eastAsia" w:cs="Times New Roman"/>
          <w:lang w:val="en-US" w:eastAsia="zh-CN"/>
        </w:rPr>
        <w:t>DPC</w:t>
      </w:r>
      <w:r>
        <w:rPr>
          <w:rFonts w:hint="default" w:ascii="Times New Roman" w:hAnsi="Times New Roman" w:cs="Times New Roman"/>
          <w:lang w:val="en-US" w:eastAsia="zh-CN"/>
        </w:rPr>
        <w:t xml:space="preserve">1303 </w:t>
      </w:r>
      <w:r>
        <w:rPr>
          <w:rFonts w:hint="eastAsia" w:cs="Times New Roman"/>
          <w:lang w:val="en-US" w:eastAsia="zh-CN"/>
        </w:rPr>
        <w:t>28.3L D</w:t>
      </w:r>
      <w:r>
        <w:rPr>
          <w:rFonts w:hint="default" w:ascii="Times New Roman" w:hAnsi="Times New Roman" w:cs="Times New Roman"/>
          <w:lang w:val="en-US" w:eastAsia="zh-CN"/>
        </w:rPr>
        <w:t xml:space="preserve">ust </w:t>
      </w:r>
      <w:r>
        <w:rPr>
          <w:rFonts w:hint="eastAsia" w:cs="Times New Roman"/>
          <w:lang w:val="en-US" w:eastAsia="zh-CN"/>
        </w:rPr>
        <w:t>P</w:t>
      </w:r>
      <w:r>
        <w:rPr>
          <w:rFonts w:hint="default" w:ascii="Times New Roman" w:hAnsi="Times New Roman" w:cs="Times New Roman"/>
          <w:lang w:val="en-US" w:eastAsia="zh-CN"/>
        </w:rPr>
        <w:t xml:space="preserve">article </w:t>
      </w:r>
      <w:r>
        <w:rPr>
          <w:rFonts w:hint="eastAsia" w:cs="Times New Roman"/>
          <w:lang w:val="en-US" w:eastAsia="zh-CN"/>
        </w:rPr>
        <w:t>C</w:t>
      </w:r>
      <w:r>
        <w:rPr>
          <w:rFonts w:hint="default" w:ascii="Times New Roman" w:hAnsi="Times New Roman" w:cs="Times New Roman"/>
          <w:lang w:val="en-US" w:eastAsia="zh-CN"/>
        </w:rPr>
        <w:t xml:space="preserve">ounter supports audible and visual alarm functions, </w:t>
      </w:r>
      <w:r>
        <w:rPr>
          <w:rFonts w:hint="default" w:ascii="Times New Roman" w:hAnsi="Times New Roman" w:cs="Times New Roman"/>
        </w:rPr>
        <w:t xml:space="preserve">which are divided into channel </w:t>
      </w:r>
      <w:r>
        <w:rPr>
          <w:rFonts w:hint="default" w:ascii="Times New Roman" w:hAnsi="Times New Roman" w:cs="Times New Roman"/>
          <w:lang w:val="en-US" w:eastAsia="zh-CN"/>
        </w:rPr>
        <w:t xml:space="preserve">numerical </w:t>
      </w:r>
      <w:r>
        <w:rPr>
          <w:rFonts w:hint="default" w:ascii="Times New Roman" w:hAnsi="Times New Roman" w:cs="Times New Roman"/>
        </w:rPr>
        <w:t xml:space="preserve">alarm and ISO level alarm </w:t>
      </w:r>
      <w:r>
        <w:rPr>
          <w:rFonts w:hint="default" w:ascii="Times New Roman" w:hAnsi="Times New Roman" w:cs="Times New Roman"/>
          <w:lang w:eastAsia="zh-CN"/>
        </w:rPr>
        <w:t xml:space="preserve">. </w:t>
      </w:r>
      <w:r>
        <w:rPr>
          <w:rFonts w:hint="default" w:ascii="Times New Roman" w:hAnsi="Times New Roman" w:cs="Times New Roman"/>
          <w:lang w:val="en-US" w:eastAsia="zh-CN"/>
        </w:rPr>
        <w:t xml:space="preserve">After selecting the alarm mode, entering the alarm threshold or level, click </w:t>
      </w:r>
      <w:r>
        <w:drawing>
          <wp:inline distT="0" distB="0" distL="114300" distR="114300">
            <wp:extent cx="579755" cy="214630"/>
            <wp:effectExtent l="0" t="0" r="10795" b="13970"/>
            <wp:docPr id="6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10"/>
                    <pic:cNvPicPr>
                      <a:picLocks noChangeAspect="1"/>
                    </pic:cNvPicPr>
                  </pic:nvPicPr>
                  <pic:blipFill>
                    <a:blip r:embed="rId34"/>
                    <a:stretch>
                      <a:fillRect/>
                    </a:stretch>
                  </pic:blipFill>
                  <pic:spPr>
                    <a:xfrm>
                      <a:off x="0" y="0"/>
                      <a:ext cx="579755" cy="214630"/>
                    </a:xfrm>
                    <a:prstGeom prst="rect">
                      <a:avLst/>
                    </a:prstGeom>
                    <a:noFill/>
                    <a:ln>
                      <a:noFill/>
                    </a:ln>
                  </pic:spPr>
                </pic:pic>
              </a:graphicData>
            </a:graphic>
          </wp:inline>
        </w:drawing>
      </w:r>
      <w:r>
        <w:rPr>
          <w:rFonts w:hint="default" w:ascii="Times New Roman" w:hAnsi="Times New Roman" w:cs="Times New Roman"/>
          <w:lang w:val="en-US" w:eastAsia="zh-CN"/>
        </w:rPr>
        <w:t>the button to apply the settings.</w:t>
      </w:r>
    </w:p>
    <w:p w14:paraId="29CD02DD">
      <w:pPr>
        <w:rPr>
          <w:rFonts w:hint="default" w:ascii="Times New Roman" w:hAnsi="Times New Roman" w:cs="Times New Roman"/>
          <w:lang w:val="en-US" w:eastAsia="zh-CN"/>
        </w:rPr>
      </w:pPr>
      <w:r>
        <w:rPr>
          <w:rFonts w:hint="default" w:ascii="Times New Roman" w:hAnsi="Times New Roman" w:cs="Times New Roman"/>
          <w:lang w:val="en-US" w:eastAsia="zh-CN"/>
        </w:rPr>
        <w:t xml:space="preserve">1. Numerical Alarm: Set the input alarm threshold and click </w:t>
      </w:r>
      <w:r>
        <w:rPr>
          <w:rFonts w:hint="default" w:ascii="Times New Roman" w:hAnsi="Times New Roman" w:cs="Times New Roman"/>
          <w:lang w:val="en-US" w:eastAsia="zh-CN"/>
        </w:rPr>
        <w:drawing>
          <wp:inline distT="0" distB="0" distL="114300" distR="114300">
            <wp:extent cx="422910" cy="198120"/>
            <wp:effectExtent l="0" t="0" r="15240" b="11430"/>
            <wp:docPr id="43" name="图片 43" descr="按钮 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按钮 关"/>
                    <pic:cNvPicPr>
                      <a:picLocks noChangeAspect="1"/>
                    </pic:cNvPicPr>
                  </pic:nvPicPr>
                  <pic:blipFill>
                    <a:blip r:embed="rId38"/>
                    <a:stretch>
                      <a:fillRect/>
                    </a:stretch>
                  </pic:blipFill>
                  <pic:spPr>
                    <a:xfrm>
                      <a:off x="0" y="0"/>
                      <a:ext cx="422910" cy="198120"/>
                    </a:xfrm>
                    <a:prstGeom prst="rect">
                      <a:avLst/>
                    </a:prstGeom>
                  </pic:spPr>
                </pic:pic>
              </a:graphicData>
            </a:graphic>
          </wp:inline>
        </w:drawing>
      </w:r>
      <w:r>
        <w:rPr>
          <w:rFonts w:hint="default" w:ascii="Times New Roman" w:hAnsi="Times New Roman" w:cs="Times New Roman"/>
          <w:lang w:val="en-US" w:eastAsia="zh-CN"/>
        </w:rPr>
        <w:t>the button to enable the corresponding channel's numerical alarm.</w:t>
      </w:r>
    </w:p>
    <w:p w14:paraId="3C9082B2">
      <w:pPr>
        <w:rPr>
          <w:rFonts w:hint="default" w:ascii="Times New Roman" w:hAnsi="Times New Roman" w:cs="Times New Roman"/>
          <w:lang w:val="en-US" w:eastAsia="zh-CN"/>
        </w:rPr>
      </w:pPr>
      <w:r>
        <w:rPr>
          <w:rFonts w:hint="default" w:ascii="Times New Roman" w:hAnsi="Times New Roman" w:cs="Times New Roman"/>
          <w:lang w:val="en-US" w:eastAsia="zh-CN"/>
        </w:rPr>
        <w:t xml:space="preserve">2. Alarm Level: Set the alarm level and click </w:t>
      </w:r>
      <w:r>
        <w:rPr>
          <w:rFonts w:hint="default" w:ascii="Times New Roman" w:hAnsi="Times New Roman" w:cs="Times New Roman"/>
          <w:lang w:val="en-US" w:eastAsia="zh-CN"/>
        </w:rPr>
        <w:drawing>
          <wp:inline distT="0" distB="0" distL="114300" distR="114300">
            <wp:extent cx="210185" cy="198120"/>
            <wp:effectExtent l="0" t="0" r="18415" b="11430"/>
            <wp:docPr id="85" name="图片 85" descr="按钮-未选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按钮-未选中"/>
                    <pic:cNvPicPr>
                      <a:picLocks noChangeAspect="1"/>
                    </pic:cNvPicPr>
                  </pic:nvPicPr>
                  <pic:blipFill>
                    <a:blip r:embed="rId36"/>
                    <a:stretch>
                      <a:fillRect/>
                    </a:stretch>
                  </pic:blipFill>
                  <pic:spPr>
                    <a:xfrm>
                      <a:off x="0" y="0"/>
                      <a:ext cx="210185" cy="198120"/>
                    </a:xfrm>
                    <a:prstGeom prst="rect">
                      <a:avLst/>
                    </a:prstGeom>
                  </pic:spPr>
                </pic:pic>
              </a:graphicData>
            </a:graphic>
          </wp:inline>
        </w:drawing>
      </w:r>
      <w:r>
        <w:rPr>
          <w:rFonts w:hint="default" w:ascii="Times New Roman" w:hAnsi="Times New Roman" w:cs="Times New Roman"/>
          <w:lang w:val="en-US" w:eastAsia="zh-CN"/>
        </w:rPr>
        <w:t>the button to enable ISO level alarm.</w:t>
      </w:r>
    </w:p>
    <w:p w14:paraId="2EA866B7">
      <w:pPr>
        <w:bidi w:val="0"/>
        <w:ind w:left="0" w:leftChars="0" w:firstLine="0" w:firstLineChars="0"/>
        <w:jc w:val="center"/>
        <w:rPr>
          <w:rFonts w:hint="default" w:ascii="Times New Roman" w:hAnsi="Times New Roman" w:cs="Times New Roman"/>
          <w:lang w:val="en-US" w:eastAsia="zh-CN"/>
        </w:rPr>
      </w:pPr>
      <w:r>
        <w:drawing>
          <wp:inline distT="0" distB="0" distL="114300" distR="114300">
            <wp:extent cx="3375025" cy="2522220"/>
            <wp:effectExtent l="25400" t="25400" r="28575" b="43180"/>
            <wp:docPr id="2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3"/>
                    <pic:cNvPicPr>
                      <a:picLocks noChangeAspect="1"/>
                    </pic:cNvPicPr>
                  </pic:nvPicPr>
                  <pic:blipFill>
                    <a:blip r:embed="rId39"/>
                    <a:stretch>
                      <a:fillRect/>
                    </a:stretch>
                  </pic:blipFill>
                  <pic:spPr>
                    <a:xfrm>
                      <a:off x="0" y="0"/>
                      <a:ext cx="3375025" cy="2522220"/>
                    </a:xfrm>
                    <a:prstGeom prst="rect">
                      <a:avLst/>
                    </a:prstGeom>
                    <a:ln w="25400">
                      <a:solidFill>
                        <a:schemeClr val="accent1"/>
                      </a:solidFill>
                    </a:ln>
                  </pic:spPr>
                </pic:pic>
              </a:graphicData>
            </a:graphic>
          </wp:inline>
        </w:drawing>
      </w:r>
    </w:p>
    <w:p w14:paraId="5D138026">
      <w:pPr>
        <w:rPr>
          <w:rFonts w:hint="default" w:ascii="Times New Roman" w:hAnsi="Times New Roman" w:cs="Times New Roman"/>
          <w:lang w:val="en-US" w:eastAsia="zh-CN"/>
        </w:rPr>
      </w:pPr>
      <w:r>
        <w:rPr>
          <w:rFonts w:hint="default" w:ascii="Times New Roman" w:hAnsi="Times New Roman" w:cs="Times New Roman"/>
          <w:lang w:val="en-US" w:eastAsia="zh-CN"/>
        </w:rPr>
        <w:t xml:space="preserve">3. Cancel Alarm: When data exceeds the set alarm threshold or alarm level, the device will activate an audible and visual alarm, and </w:t>
      </w:r>
      <w:r>
        <w:drawing>
          <wp:inline distT="0" distB="0" distL="114300" distR="114300">
            <wp:extent cx="729615" cy="260985"/>
            <wp:effectExtent l="0" t="0" r="13335" b="571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0"/>
                    <a:stretch>
                      <a:fillRect/>
                    </a:stretch>
                  </pic:blipFill>
                  <pic:spPr>
                    <a:xfrm>
                      <a:off x="0" y="0"/>
                      <a:ext cx="729615" cy="260985"/>
                    </a:xfrm>
                    <a:prstGeom prst="rect">
                      <a:avLst/>
                    </a:prstGeom>
                    <a:noFill/>
                    <a:ln>
                      <a:noFill/>
                    </a:ln>
                  </pic:spPr>
                </pic:pic>
              </a:graphicData>
            </a:graphic>
          </wp:inline>
        </w:drawing>
      </w:r>
      <w:r>
        <w:rPr>
          <w:rFonts w:hint="default" w:ascii="Times New Roman" w:hAnsi="Times New Roman" w:cs="Times New Roman"/>
          <w:lang w:val="en-US" w:eastAsia="zh-CN"/>
        </w:rPr>
        <w:t>a button will appear on the sampling display interface. Click to cancel the alarm. If sampling does not stop after canceling the alarm, the alarm will not recur for twice the working cycle (less than 10 minutes will be treated as 10 minutes).</w:t>
      </w:r>
    </w:p>
    <w:p w14:paraId="4D547FB6">
      <w:pPr>
        <w:bidi w:val="0"/>
        <w:ind w:left="0" w:leftChars="0" w:firstLine="0" w:firstLineChars="0"/>
        <w:jc w:val="center"/>
        <w:rPr>
          <w:rFonts w:hint="default" w:ascii="Times New Roman" w:hAnsi="Times New Roman" w:cs="Times New Roman"/>
          <w:lang w:val="en-US" w:eastAsia="zh-CN"/>
        </w:rPr>
      </w:pPr>
      <w:r>
        <w:rPr>
          <w:rFonts w:hint="default" w:ascii="Times New Roman" w:hAnsi="Times New Roman" w:cs="Times New Roman"/>
          <w:lang w:val="en-US" w:eastAsia="zh-CN"/>
        </w:rPr>
        <w:drawing>
          <wp:inline distT="0" distB="0" distL="114300" distR="114300">
            <wp:extent cx="3373120" cy="2530475"/>
            <wp:effectExtent l="25400" t="25400" r="30480" b="34925"/>
            <wp:docPr id="1" name="图片 1" descr="515fec37b7d3a3b7b98be65f5a12f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515fec37b7d3a3b7b98be65f5a12f550"/>
                    <pic:cNvPicPr>
                      <a:picLocks noChangeAspect="1"/>
                    </pic:cNvPicPr>
                  </pic:nvPicPr>
                  <pic:blipFill>
                    <a:blip r:embed="rId41"/>
                    <a:stretch>
                      <a:fillRect/>
                    </a:stretch>
                  </pic:blipFill>
                  <pic:spPr>
                    <a:xfrm>
                      <a:off x="0" y="0"/>
                      <a:ext cx="3373120" cy="2530475"/>
                    </a:xfrm>
                    <a:prstGeom prst="rect">
                      <a:avLst/>
                    </a:prstGeom>
                    <a:ln w="25400">
                      <a:solidFill>
                        <a:schemeClr val="accent1"/>
                      </a:solidFill>
                    </a:ln>
                  </pic:spPr>
                </pic:pic>
              </a:graphicData>
            </a:graphic>
          </wp:inline>
        </w:drawing>
      </w:r>
    </w:p>
    <w:p w14:paraId="52E2033F">
      <w:pPr>
        <w:keepNext w:val="0"/>
        <w:keepLines w:val="0"/>
        <w:pageBreakBefore w:val="0"/>
        <w:widowControl w:val="0"/>
        <w:numPr>
          <w:ilvl w:val="0"/>
          <w:numId w:val="4"/>
        </w:numPr>
        <w:kinsoku/>
        <w:wordWrap/>
        <w:overflowPunct/>
        <w:topLinePunct w:val="0"/>
        <w:autoSpaceDE/>
        <w:autoSpaceDN/>
        <w:adjustRightInd/>
        <w:snapToGrid/>
        <w:spacing w:before="157" w:beforeLines="50" w:after="79" w:afterLines="25"/>
        <w:ind w:left="0" w:leftChars="0" w:firstLine="0" w:firstLineChars="0"/>
        <w:textAlignment w:val="auto"/>
        <w:rPr>
          <w:rFonts w:hint="default" w:ascii="Times New Roman" w:hAnsi="Times New Roman" w:cs="Times New Roman"/>
          <w:b/>
          <w:bCs/>
          <w:sz w:val="28"/>
          <w:szCs w:val="24"/>
          <w:lang w:val="en-US" w:eastAsia="zh-CN"/>
        </w:rPr>
      </w:pPr>
      <w:r>
        <w:rPr>
          <w:rFonts w:hint="default" w:ascii="Times New Roman" w:hAnsi="Times New Roman" w:cs="Times New Roman"/>
          <w:b/>
          <w:bCs/>
          <w:sz w:val="28"/>
          <w:szCs w:val="24"/>
          <w:lang w:val="en-US" w:eastAsia="zh-CN"/>
        </w:rPr>
        <w:t>Language Settings</w:t>
      </w:r>
    </w:p>
    <w:p w14:paraId="7F3FCD8D">
      <w:pPr>
        <w:rPr>
          <w:rFonts w:hint="eastAsia" w:cs="Times New Roman"/>
          <w:lang w:val="en-US" w:eastAsia="zh-CN"/>
        </w:rPr>
      </w:pPr>
      <w:r>
        <w:rPr>
          <w:rFonts w:hint="eastAsia" w:cs="Times New Roman"/>
          <w:lang w:val="en-US" w:eastAsia="zh-CN"/>
        </w:rPr>
        <w:t>DPC</w:t>
      </w:r>
      <w:r>
        <w:rPr>
          <w:rFonts w:hint="default" w:ascii="Times New Roman" w:hAnsi="Times New Roman" w:cs="Times New Roman"/>
          <w:lang w:val="en-US" w:eastAsia="zh-CN"/>
        </w:rPr>
        <w:t xml:space="preserve">1303 </w:t>
      </w:r>
      <w:r>
        <w:rPr>
          <w:rFonts w:hint="eastAsia" w:cs="Times New Roman"/>
          <w:lang w:val="en-US" w:eastAsia="zh-CN"/>
        </w:rPr>
        <w:t>28.3L D</w:t>
      </w:r>
      <w:r>
        <w:rPr>
          <w:rFonts w:hint="default" w:ascii="Times New Roman" w:hAnsi="Times New Roman" w:cs="Times New Roman"/>
          <w:lang w:val="en-US" w:eastAsia="zh-CN"/>
        </w:rPr>
        <w:t xml:space="preserve">ust </w:t>
      </w:r>
      <w:r>
        <w:rPr>
          <w:rFonts w:hint="eastAsia" w:cs="Times New Roman"/>
          <w:lang w:val="en-US" w:eastAsia="zh-CN"/>
        </w:rPr>
        <w:t>P</w:t>
      </w:r>
      <w:r>
        <w:rPr>
          <w:rFonts w:hint="default" w:ascii="Times New Roman" w:hAnsi="Times New Roman" w:cs="Times New Roman"/>
          <w:lang w:val="en-US" w:eastAsia="zh-CN"/>
        </w:rPr>
        <w:t xml:space="preserve">article </w:t>
      </w:r>
      <w:r>
        <w:rPr>
          <w:rFonts w:hint="eastAsia" w:cs="Times New Roman"/>
          <w:lang w:val="en-US" w:eastAsia="zh-CN"/>
        </w:rPr>
        <w:t>C</w:t>
      </w:r>
      <w:r>
        <w:rPr>
          <w:rFonts w:hint="default" w:ascii="Times New Roman" w:hAnsi="Times New Roman" w:cs="Times New Roman"/>
          <w:lang w:val="en-US" w:eastAsia="zh-CN"/>
        </w:rPr>
        <w:t xml:space="preserve">ounter allows you to select different display languages: </w:t>
      </w:r>
      <w:r>
        <w:rPr>
          <w:rFonts w:hint="eastAsia" w:cs="Times New Roman"/>
          <w:lang w:val="en-US" w:eastAsia="zh-CN"/>
        </w:rPr>
        <w:t>中文</w:t>
      </w:r>
      <w:r>
        <w:rPr>
          <w:rFonts w:hint="default" w:ascii="Times New Roman" w:hAnsi="Times New Roman" w:cs="Times New Roman"/>
          <w:lang w:val="en-US" w:eastAsia="zh-CN"/>
        </w:rPr>
        <w:t>and English. Click to select a language and click the button to apply the settings</w:t>
      </w:r>
      <w:r>
        <w:rPr>
          <w:rFonts w:hint="eastAsia" w:cs="Times New Roman"/>
          <w:lang w:val="en-US" w:eastAsia="zh-CN"/>
        </w:rPr>
        <w:t>.</w:t>
      </w:r>
    </w:p>
    <w:p w14:paraId="3FDA2EDB">
      <w:pPr>
        <w:ind w:left="0" w:leftChars="0" w:firstLine="0" w:firstLineChars="0"/>
        <w:jc w:val="center"/>
        <w:rPr>
          <w:rFonts w:hint="default" w:cs="Times New Roman"/>
          <w:highlight w:val="none"/>
          <w:lang w:val="en-US" w:eastAsia="zh-CN"/>
        </w:rPr>
      </w:pPr>
      <w:r>
        <w:rPr>
          <w:rFonts w:hint="default"/>
          <w:highlight w:val="none"/>
          <w:lang w:val="en-US" w:eastAsia="zh-CN"/>
        </w:rPr>
        <w:drawing>
          <wp:inline distT="0" distB="0" distL="114300" distR="114300">
            <wp:extent cx="3295015" cy="2470785"/>
            <wp:effectExtent l="25400" t="25400" r="32385" b="37465"/>
            <wp:docPr id="10" name="图片 10" descr="E:/SND台式粒子计数器/1101/1101界面/11系列中英文切换界面/效果图/语言.png语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E:/SND台式粒子计数器/1101/1101界面/11系列中英文切换界面/效果图/语言.png语言"/>
                    <pic:cNvPicPr>
                      <a:picLocks noChangeAspect="1"/>
                    </pic:cNvPicPr>
                  </pic:nvPicPr>
                  <pic:blipFill>
                    <a:blip r:embed="rId42"/>
                    <a:srcRect t="9" b="9"/>
                    <a:stretch>
                      <a:fillRect/>
                    </a:stretch>
                  </pic:blipFill>
                  <pic:spPr>
                    <a:xfrm>
                      <a:off x="0" y="0"/>
                      <a:ext cx="3295015" cy="2470785"/>
                    </a:xfrm>
                    <a:prstGeom prst="rect">
                      <a:avLst/>
                    </a:prstGeom>
                    <a:ln w="25400">
                      <a:solidFill>
                        <a:schemeClr val="accent1"/>
                      </a:solidFill>
                    </a:ln>
                  </pic:spPr>
                </pic:pic>
              </a:graphicData>
            </a:graphic>
          </wp:inline>
        </w:drawing>
      </w:r>
    </w:p>
    <w:p w14:paraId="37FA07F9">
      <w:pPr>
        <w:keepNext w:val="0"/>
        <w:keepLines w:val="0"/>
        <w:pageBreakBefore w:val="0"/>
        <w:widowControl w:val="0"/>
        <w:numPr>
          <w:ilvl w:val="0"/>
          <w:numId w:val="4"/>
        </w:numPr>
        <w:kinsoku/>
        <w:wordWrap/>
        <w:overflowPunct/>
        <w:topLinePunct w:val="0"/>
        <w:autoSpaceDE/>
        <w:autoSpaceDN/>
        <w:adjustRightInd/>
        <w:snapToGrid/>
        <w:spacing w:before="157" w:beforeLines="50" w:after="79" w:afterLines="25"/>
        <w:ind w:left="0" w:leftChars="0" w:firstLine="0" w:firstLineChars="0"/>
        <w:textAlignment w:val="auto"/>
        <w:rPr>
          <w:rFonts w:hint="default" w:ascii="Times New Roman" w:hAnsi="Times New Roman" w:cs="Times New Roman"/>
          <w:b/>
          <w:bCs/>
          <w:sz w:val="28"/>
          <w:szCs w:val="24"/>
          <w:lang w:val="en-US" w:eastAsia="zh-CN"/>
        </w:rPr>
      </w:pPr>
      <w:r>
        <w:rPr>
          <w:rFonts w:hint="default" w:ascii="Times New Roman" w:hAnsi="Times New Roman" w:cs="Times New Roman"/>
          <w:b/>
          <w:bCs/>
          <w:sz w:val="28"/>
          <w:szCs w:val="24"/>
          <w:lang w:val="en-US" w:eastAsia="zh-CN"/>
        </w:rPr>
        <w:t>Unit settings</w:t>
      </w:r>
    </w:p>
    <w:p w14:paraId="6797518D">
      <w:pPr>
        <w:rPr>
          <w:rFonts w:hint="default" w:ascii="Times New Roman" w:hAnsi="Times New Roman" w:cs="Times New Roman"/>
          <w:lang w:val="en-US" w:eastAsia="zh-CN"/>
        </w:rPr>
      </w:pPr>
      <w:r>
        <w:rPr>
          <w:rFonts w:hint="eastAsia" w:cs="Times New Roman"/>
          <w:lang w:val="en-US" w:eastAsia="zh-CN"/>
        </w:rPr>
        <w:t>DPC</w:t>
      </w:r>
      <w:r>
        <w:rPr>
          <w:rFonts w:hint="default" w:ascii="Times New Roman" w:hAnsi="Times New Roman" w:cs="Times New Roman"/>
          <w:lang w:val="en-US" w:eastAsia="zh-CN"/>
        </w:rPr>
        <w:t xml:space="preserve">1303 </w:t>
      </w:r>
      <w:r>
        <w:rPr>
          <w:rFonts w:hint="eastAsia" w:cs="Times New Roman"/>
          <w:lang w:val="en-US" w:eastAsia="zh-CN"/>
        </w:rPr>
        <w:t>28.3L D</w:t>
      </w:r>
      <w:r>
        <w:rPr>
          <w:rFonts w:hint="default" w:ascii="Times New Roman" w:hAnsi="Times New Roman" w:cs="Times New Roman"/>
          <w:lang w:val="en-US" w:eastAsia="zh-CN"/>
        </w:rPr>
        <w:t xml:space="preserve">ust </w:t>
      </w:r>
      <w:r>
        <w:rPr>
          <w:rFonts w:hint="eastAsia" w:cs="Times New Roman"/>
          <w:lang w:val="en-US" w:eastAsia="zh-CN"/>
        </w:rPr>
        <w:t>P</w:t>
      </w:r>
      <w:r>
        <w:rPr>
          <w:rFonts w:hint="default" w:ascii="Times New Roman" w:hAnsi="Times New Roman" w:cs="Times New Roman"/>
          <w:lang w:val="en-US" w:eastAsia="zh-CN"/>
        </w:rPr>
        <w:t xml:space="preserve">article </w:t>
      </w:r>
      <w:r>
        <w:rPr>
          <w:rFonts w:hint="eastAsia" w:cs="Times New Roman"/>
          <w:lang w:val="en-US" w:eastAsia="zh-CN"/>
        </w:rPr>
        <w:t>C</w:t>
      </w:r>
      <w:r>
        <w:rPr>
          <w:rFonts w:hint="default" w:ascii="Times New Roman" w:hAnsi="Times New Roman" w:cs="Times New Roman"/>
          <w:lang w:val="en-US" w:eastAsia="zh-CN"/>
        </w:rPr>
        <w:t xml:space="preserve">ounter </w:t>
      </w:r>
      <w:r>
        <w:rPr>
          <w:rFonts w:hint="default" w:ascii="Times New Roman" w:hAnsi="Times New Roman" w:cs="Times New Roman"/>
        </w:rPr>
        <w:t xml:space="preserve">offers </w:t>
      </w:r>
      <w:r>
        <w:rPr>
          <w:rFonts w:hint="default" w:ascii="Times New Roman" w:hAnsi="Times New Roman" w:cs="Times New Roman"/>
          <w:lang w:val="en-US" w:eastAsia="zh-CN"/>
        </w:rPr>
        <w:t xml:space="preserve">selectable data display units: </w:t>
      </w:r>
      <w:r>
        <w:rPr>
          <w:rFonts w:hint="default" w:ascii="Times New Roman" w:hAnsi="Times New Roman" w:cs="Times New Roman"/>
        </w:rPr>
        <w:t xml:space="preserve">[ </w:t>
      </w:r>
      <w:r>
        <w:rPr>
          <w:rFonts w:hint="eastAsia" w:cs="Times New Roman"/>
          <w:lang w:val="en-US" w:eastAsia="zh-CN"/>
        </w:rPr>
        <w:t>PC</w:t>
      </w:r>
      <w:r>
        <w:rPr>
          <w:rFonts w:hint="default" w:ascii="Times New Roman" w:hAnsi="Times New Roman" w:cs="Times New Roman"/>
          <w:lang w:val="en-US" w:eastAsia="zh-CN"/>
        </w:rPr>
        <w:t xml:space="preserve">/m³ </w:t>
      </w:r>
      <w:r>
        <w:rPr>
          <w:rFonts w:hint="default" w:ascii="Times New Roman" w:hAnsi="Times New Roman" w:cs="Times New Roman"/>
          <w:lang w:eastAsia="zh-CN"/>
        </w:rPr>
        <w:t xml:space="preserve">], [ </w:t>
      </w:r>
      <w:r>
        <w:rPr>
          <w:rFonts w:hint="eastAsia" w:cs="Times New Roman"/>
          <w:lang w:val="en-US" w:eastAsia="zh-CN"/>
        </w:rPr>
        <w:t>PC</w:t>
      </w:r>
      <w:r>
        <w:rPr>
          <w:rFonts w:hint="default" w:ascii="Times New Roman" w:hAnsi="Times New Roman" w:cs="Times New Roman"/>
          <w:lang w:val="en-US" w:eastAsia="zh-CN"/>
        </w:rPr>
        <w:t xml:space="preserve">/ft³ </w:t>
      </w:r>
      <w:r>
        <w:rPr>
          <w:rFonts w:hint="default" w:ascii="Times New Roman" w:hAnsi="Times New Roman" w:cs="Times New Roman"/>
          <w:lang w:eastAsia="zh-CN"/>
        </w:rPr>
        <w:t xml:space="preserve">], and [ </w:t>
      </w:r>
      <w:r>
        <w:rPr>
          <w:rFonts w:hint="eastAsia" w:cs="Times New Roman"/>
          <w:lang w:val="en-US" w:eastAsia="zh-CN"/>
        </w:rPr>
        <w:t xml:space="preserve">PC </w:t>
      </w:r>
      <w:r>
        <w:rPr>
          <w:rFonts w:hint="default" w:ascii="Times New Roman" w:hAnsi="Times New Roman" w:cs="Times New Roman"/>
          <w:lang w:eastAsia="zh-CN"/>
        </w:rPr>
        <w:t xml:space="preserve">]. </w:t>
      </w:r>
      <w:r>
        <w:rPr>
          <w:rFonts w:hint="default" w:ascii="Times New Roman" w:hAnsi="Times New Roman" w:cs="Times New Roman"/>
          <w:lang w:val="en-US" w:eastAsia="zh-CN"/>
        </w:rPr>
        <w:t xml:space="preserve">Click </w:t>
      </w:r>
      <w:r>
        <w:rPr>
          <w:rFonts w:hint="default" w:ascii="Times New Roman" w:hAnsi="Times New Roman" w:cs="Times New Roman"/>
          <w:lang w:val="en-US" w:eastAsia="zh-CN"/>
        </w:rPr>
        <w:drawing>
          <wp:inline distT="0" distB="0" distL="114300" distR="114300">
            <wp:extent cx="210185" cy="198120"/>
            <wp:effectExtent l="0" t="0" r="18415" b="11430"/>
            <wp:docPr id="97" name="图片 97" descr="按钮-未选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descr="按钮-未选中"/>
                    <pic:cNvPicPr>
                      <a:picLocks noChangeAspect="1"/>
                    </pic:cNvPicPr>
                  </pic:nvPicPr>
                  <pic:blipFill>
                    <a:blip r:embed="rId36"/>
                    <a:stretch>
                      <a:fillRect/>
                    </a:stretch>
                  </pic:blipFill>
                  <pic:spPr>
                    <a:xfrm>
                      <a:off x="0" y="0"/>
                      <a:ext cx="210185" cy="198120"/>
                    </a:xfrm>
                    <a:prstGeom prst="rect">
                      <a:avLst/>
                    </a:prstGeom>
                  </pic:spPr>
                </pic:pic>
              </a:graphicData>
            </a:graphic>
          </wp:inline>
        </w:drawing>
      </w:r>
      <w:r>
        <w:rPr>
          <w:rFonts w:hint="default" w:ascii="Times New Roman" w:hAnsi="Times New Roman" w:cs="Times New Roman"/>
          <w:lang w:val="en-US" w:eastAsia="zh-CN"/>
        </w:rPr>
        <w:t xml:space="preserve">to select the unit, then click </w:t>
      </w:r>
      <w:r>
        <w:drawing>
          <wp:inline distT="0" distB="0" distL="114300" distR="114300">
            <wp:extent cx="579755" cy="214630"/>
            <wp:effectExtent l="0" t="0" r="10795" b="13970"/>
            <wp:docPr id="6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10"/>
                    <pic:cNvPicPr>
                      <a:picLocks noChangeAspect="1"/>
                    </pic:cNvPicPr>
                  </pic:nvPicPr>
                  <pic:blipFill>
                    <a:blip r:embed="rId34"/>
                    <a:stretch>
                      <a:fillRect/>
                    </a:stretch>
                  </pic:blipFill>
                  <pic:spPr>
                    <a:xfrm>
                      <a:off x="0" y="0"/>
                      <a:ext cx="579755" cy="214630"/>
                    </a:xfrm>
                    <a:prstGeom prst="rect">
                      <a:avLst/>
                    </a:prstGeom>
                    <a:noFill/>
                    <a:ln>
                      <a:noFill/>
                    </a:ln>
                  </pic:spPr>
                </pic:pic>
              </a:graphicData>
            </a:graphic>
          </wp:inline>
        </w:drawing>
      </w:r>
      <w:r>
        <w:rPr>
          <w:rFonts w:hint="default" w:ascii="Times New Roman" w:hAnsi="Times New Roman" w:cs="Times New Roman"/>
          <w:lang w:val="en-US" w:eastAsia="zh-CN"/>
        </w:rPr>
        <w:t xml:space="preserve">the button to apply the setting. (Note: "Real-time" cannot be in </w:t>
      </w:r>
      <w:r>
        <w:rPr>
          <w:rFonts w:hint="default" w:ascii="Times New Roman" w:hAnsi="Times New Roman" w:cs="Times New Roman"/>
          <w:lang w:eastAsia="zh-CN"/>
        </w:rPr>
        <w:t xml:space="preserve">[ </w:t>
      </w:r>
      <w:r>
        <w:rPr>
          <w:rFonts w:hint="eastAsia" w:cs="Times New Roman"/>
          <w:lang w:val="en-US" w:eastAsia="zh-CN"/>
        </w:rPr>
        <w:t>PC</w:t>
      </w:r>
      <w:r>
        <w:rPr>
          <w:rFonts w:hint="default" w:ascii="Times New Roman" w:hAnsi="Times New Roman" w:cs="Times New Roman"/>
          <w:lang w:val="en-US" w:eastAsia="zh-CN"/>
        </w:rPr>
        <w:t xml:space="preserve"> </w:t>
      </w:r>
      <w:r>
        <w:rPr>
          <w:rFonts w:hint="default" w:ascii="Times New Roman" w:hAnsi="Times New Roman" w:cs="Times New Roman"/>
          <w:lang w:eastAsia="zh-CN"/>
        </w:rPr>
        <w:t>]</w:t>
      </w:r>
      <w:r>
        <w:rPr>
          <w:rFonts w:hint="default" w:ascii="Times New Roman" w:hAnsi="Times New Roman" w:cs="Times New Roman"/>
          <w:lang w:val="en-US" w:eastAsia="zh-CN"/>
        </w:rPr>
        <w:t>)</w:t>
      </w:r>
    </w:p>
    <w:p w14:paraId="4F01B622">
      <w:pPr>
        <w:bidi w:val="0"/>
        <w:ind w:left="0" w:leftChars="0" w:firstLine="0" w:firstLineChars="0"/>
        <w:jc w:val="center"/>
        <w:rPr>
          <w:rFonts w:hint="default" w:ascii="Times New Roman" w:hAnsi="Times New Roman" w:cs="Times New Roman"/>
          <w:lang w:val="en-US" w:eastAsia="zh-CN"/>
        </w:rPr>
      </w:pPr>
      <w:r>
        <w:rPr>
          <w:rFonts w:hint="default" w:ascii="Times New Roman" w:hAnsi="Times New Roman" w:cs="Times New Roman"/>
          <w:lang w:val="en-US" w:eastAsia="zh-CN"/>
        </w:rPr>
        <w:drawing>
          <wp:inline distT="0" distB="0" distL="114300" distR="114300">
            <wp:extent cx="3241675" cy="2432050"/>
            <wp:effectExtent l="25400" t="25400" r="28575" b="38100"/>
            <wp:docPr id="66" name="图片 66" descr="单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单位"/>
                    <pic:cNvPicPr>
                      <a:picLocks noChangeAspect="1"/>
                    </pic:cNvPicPr>
                  </pic:nvPicPr>
                  <pic:blipFill>
                    <a:blip r:embed="rId43"/>
                    <a:stretch>
                      <a:fillRect/>
                    </a:stretch>
                  </pic:blipFill>
                  <pic:spPr>
                    <a:xfrm>
                      <a:off x="0" y="0"/>
                      <a:ext cx="3241675" cy="2432050"/>
                    </a:xfrm>
                    <a:prstGeom prst="rect">
                      <a:avLst/>
                    </a:prstGeom>
                    <a:ln w="25400">
                      <a:solidFill>
                        <a:schemeClr val="accent1"/>
                      </a:solidFill>
                    </a:ln>
                  </pic:spPr>
                </pic:pic>
              </a:graphicData>
            </a:graphic>
          </wp:inline>
        </w:drawing>
      </w:r>
    </w:p>
    <w:p w14:paraId="48F6609C">
      <w:pPr>
        <w:keepNext w:val="0"/>
        <w:keepLines w:val="0"/>
        <w:pageBreakBefore w:val="0"/>
        <w:widowControl w:val="0"/>
        <w:numPr>
          <w:ilvl w:val="0"/>
          <w:numId w:val="4"/>
        </w:numPr>
        <w:kinsoku/>
        <w:wordWrap/>
        <w:overflowPunct/>
        <w:topLinePunct w:val="0"/>
        <w:autoSpaceDE/>
        <w:autoSpaceDN/>
        <w:adjustRightInd/>
        <w:snapToGrid/>
        <w:spacing w:before="157" w:beforeLines="50" w:after="79" w:afterLines="25"/>
        <w:ind w:left="0" w:leftChars="0" w:firstLine="0" w:firstLineChars="0"/>
        <w:textAlignment w:val="auto"/>
        <w:rPr>
          <w:rFonts w:hint="default" w:ascii="Times New Roman" w:hAnsi="Times New Roman" w:cs="Times New Roman"/>
          <w:b/>
          <w:bCs/>
          <w:sz w:val="28"/>
          <w:szCs w:val="24"/>
          <w:lang w:val="en-US" w:eastAsia="zh-CN"/>
        </w:rPr>
      </w:pPr>
      <w:r>
        <w:rPr>
          <w:rFonts w:hint="default" w:ascii="Times New Roman" w:hAnsi="Times New Roman" w:cs="Times New Roman"/>
          <w:b/>
          <w:bCs/>
          <w:sz w:val="28"/>
          <w:szCs w:val="24"/>
          <w:lang w:val="en-US" w:eastAsia="zh-CN"/>
        </w:rPr>
        <w:t>Channel settings</w:t>
      </w:r>
    </w:p>
    <w:p w14:paraId="7BED00D1">
      <w:pPr>
        <w:rPr>
          <w:rFonts w:hint="default" w:ascii="Times New Roman" w:hAnsi="Times New Roman" w:cs="Times New Roman"/>
          <w:lang w:val="en-US" w:eastAsia="zh-CN"/>
        </w:rPr>
      </w:pPr>
      <w:r>
        <w:rPr>
          <w:rFonts w:hint="eastAsia" w:cs="Times New Roman"/>
          <w:lang w:val="en-US" w:eastAsia="zh-CN"/>
        </w:rPr>
        <w:t>DPC</w:t>
      </w:r>
      <w:r>
        <w:rPr>
          <w:rFonts w:hint="default" w:ascii="Times New Roman" w:hAnsi="Times New Roman" w:cs="Times New Roman"/>
          <w:lang w:val="en-US" w:eastAsia="zh-CN"/>
        </w:rPr>
        <w:t xml:space="preserve">1303 </w:t>
      </w:r>
      <w:r>
        <w:rPr>
          <w:rFonts w:hint="eastAsia" w:cs="Times New Roman"/>
          <w:lang w:val="en-US" w:eastAsia="zh-CN"/>
        </w:rPr>
        <w:t>28.3L D</w:t>
      </w:r>
      <w:r>
        <w:rPr>
          <w:rFonts w:hint="default" w:ascii="Times New Roman" w:hAnsi="Times New Roman" w:cs="Times New Roman"/>
          <w:lang w:val="en-US" w:eastAsia="zh-CN"/>
        </w:rPr>
        <w:t xml:space="preserve">ust </w:t>
      </w:r>
      <w:r>
        <w:rPr>
          <w:rFonts w:hint="eastAsia" w:cs="Times New Roman"/>
          <w:lang w:val="en-US" w:eastAsia="zh-CN"/>
        </w:rPr>
        <w:t>P</w:t>
      </w:r>
      <w:r>
        <w:rPr>
          <w:rFonts w:hint="default" w:ascii="Times New Roman" w:hAnsi="Times New Roman" w:cs="Times New Roman"/>
          <w:lang w:val="en-US" w:eastAsia="zh-CN"/>
        </w:rPr>
        <w:t xml:space="preserve">article </w:t>
      </w:r>
      <w:r>
        <w:rPr>
          <w:rFonts w:hint="eastAsia" w:cs="Times New Roman"/>
          <w:lang w:val="en-US" w:eastAsia="zh-CN"/>
        </w:rPr>
        <w:t>C</w:t>
      </w:r>
      <w:r>
        <w:rPr>
          <w:rFonts w:hint="default" w:ascii="Times New Roman" w:hAnsi="Times New Roman" w:cs="Times New Roman"/>
          <w:lang w:val="en-US" w:eastAsia="zh-CN"/>
        </w:rPr>
        <w:t xml:space="preserve">ounter supports custom channel display configuration. Click </w:t>
      </w:r>
      <w:r>
        <w:rPr>
          <w:rFonts w:hint="default" w:ascii="Times New Roman" w:hAnsi="Times New Roman" w:cs="Times New Roman"/>
          <w:lang w:val="en-US" w:eastAsia="zh-CN"/>
        </w:rPr>
        <w:drawing>
          <wp:inline distT="0" distB="0" distL="114300" distR="114300">
            <wp:extent cx="422910" cy="198120"/>
            <wp:effectExtent l="0" t="0" r="15240" b="11430"/>
            <wp:docPr id="36" name="图片 36" descr="按钮 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按钮 关"/>
                    <pic:cNvPicPr>
                      <a:picLocks noChangeAspect="1"/>
                    </pic:cNvPicPr>
                  </pic:nvPicPr>
                  <pic:blipFill>
                    <a:blip r:embed="rId38"/>
                    <a:stretch>
                      <a:fillRect/>
                    </a:stretch>
                  </pic:blipFill>
                  <pic:spPr>
                    <a:xfrm>
                      <a:off x="0" y="0"/>
                      <a:ext cx="422910" cy="198120"/>
                    </a:xfrm>
                    <a:prstGeom prst="rect">
                      <a:avLst/>
                    </a:prstGeom>
                  </pic:spPr>
                </pic:pic>
              </a:graphicData>
            </a:graphic>
          </wp:inline>
        </w:drawing>
      </w:r>
      <w:r>
        <w:rPr>
          <w:rFonts w:hint="default" w:ascii="Times New Roman" w:hAnsi="Times New Roman" w:cs="Times New Roman"/>
          <w:lang w:val="en-US" w:eastAsia="zh-CN"/>
        </w:rPr>
        <w:t xml:space="preserve">the button to show or hide the corresponding particle size channel, and click </w:t>
      </w:r>
      <w:r>
        <w:drawing>
          <wp:inline distT="0" distB="0" distL="114300" distR="114300">
            <wp:extent cx="579755" cy="214630"/>
            <wp:effectExtent l="0" t="0" r="10795" b="13970"/>
            <wp:docPr id="69"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10"/>
                    <pic:cNvPicPr>
                      <a:picLocks noChangeAspect="1"/>
                    </pic:cNvPicPr>
                  </pic:nvPicPr>
                  <pic:blipFill>
                    <a:blip r:embed="rId34"/>
                    <a:stretch>
                      <a:fillRect/>
                    </a:stretch>
                  </pic:blipFill>
                  <pic:spPr>
                    <a:xfrm>
                      <a:off x="0" y="0"/>
                      <a:ext cx="579755" cy="214630"/>
                    </a:xfrm>
                    <a:prstGeom prst="rect">
                      <a:avLst/>
                    </a:prstGeom>
                    <a:noFill/>
                    <a:ln>
                      <a:noFill/>
                    </a:ln>
                  </pic:spPr>
                </pic:pic>
              </a:graphicData>
            </a:graphic>
          </wp:inline>
        </w:drawing>
      </w:r>
      <w:r>
        <w:rPr>
          <w:rFonts w:hint="default" w:ascii="Times New Roman" w:hAnsi="Times New Roman" w:cs="Times New Roman"/>
          <w:lang w:val="en-US" w:eastAsia="zh-CN"/>
        </w:rPr>
        <w:t>the button again to apply the settings.</w:t>
      </w:r>
    </w:p>
    <w:p w14:paraId="7C59B59C">
      <w:pPr>
        <w:bidi w:val="0"/>
        <w:ind w:left="0" w:leftChars="0" w:firstLine="0" w:firstLineChars="0"/>
        <w:jc w:val="center"/>
        <w:rPr>
          <w:rFonts w:hint="default" w:ascii="Times New Roman" w:hAnsi="Times New Roman" w:cs="Times New Roman"/>
          <w:lang w:val="en-US" w:eastAsia="zh-CN"/>
        </w:rPr>
      </w:pPr>
      <w:r>
        <w:drawing>
          <wp:inline distT="0" distB="0" distL="114300" distR="114300">
            <wp:extent cx="3535045" cy="2648585"/>
            <wp:effectExtent l="25400" t="25400" r="40005" b="31115"/>
            <wp:docPr id="2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4"/>
                    <pic:cNvPicPr>
                      <a:picLocks noChangeAspect="1"/>
                    </pic:cNvPicPr>
                  </pic:nvPicPr>
                  <pic:blipFill>
                    <a:blip r:embed="rId44"/>
                    <a:stretch>
                      <a:fillRect/>
                    </a:stretch>
                  </pic:blipFill>
                  <pic:spPr>
                    <a:xfrm>
                      <a:off x="0" y="0"/>
                      <a:ext cx="3535045" cy="2648585"/>
                    </a:xfrm>
                    <a:prstGeom prst="rect">
                      <a:avLst/>
                    </a:prstGeom>
                    <a:ln w="25400">
                      <a:solidFill>
                        <a:schemeClr val="accent1"/>
                      </a:solidFill>
                    </a:ln>
                  </pic:spPr>
                </pic:pic>
              </a:graphicData>
            </a:graphic>
          </wp:inline>
        </w:drawing>
      </w:r>
    </w:p>
    <w:p w14:paraId="4202086F">
      <w:pPr>
        <w:keepNext w:val="0"/>
        <w:keepLines w:val="0"/>
        <w:pageBreakBefore w:val="0"/>
        <w:widowControl w:val="0"/>
        <w:numPr>
          <w:ilvl w:val="0"/>
          <w:numId w:val="4"/>
        </w:numPr>
        <w:kinsoku/>
        <w:wordWrap/>
        <w:overflowPunct/>
        <w:topLinePunct w:val="0"/>
        <w:autoSpaceDE/>
        <w:autoSpaceDN/>
        <w:adjustRightInd/>
        <w:snapToGrid/>
        <w:spacing w:before="157" w:beforeLines="50" w:after="79" w:afterLines="25"/>
        <w:ind w:left="0" w:leftChars="0" w:firstLine="0" w:firstLineChars="0"/>
        <w:textAlignment w:val="auto"/>
        <w:rPr>
          <w:rFonts w:hint="default" w:ascii="Times New Roman" w:hAnsi="Times New Roman" w:cs="Times New Roman"/>
          <w:b/>
          <w:bCs/>
          <w:sz w:val="28"/>
          <w:szCs w:val="24"/>
          <w:lang w:val="en-US" w:eastAsia="zh-CN"/>
        </w:rPr>
      </w:pPr>
      <w:r>
        <w:rPr>
          <w:rFonts w:hint="default" w:ascii="Times New Roman" w:hAnsi="Times New Roman" w:cs="Times New Roman"/>
          <w:b/>
          <w:bCs/>
          <w:sz w:val="28"/>
          <w:szCs w:val="24"/>
          <w:lang w:val="en-US" w:eastAsia="zh-CN"/>
        </w:rPr>
        <w:t>Other settings</w:t>
      </w:r>
    </w:p>
    <w:p w14:paraId="2B333D02">
      <w:pPr>
        <w:rPr>
          <w:rFonts w:hint="default" w:ascii="Times New Roman" w:hAnsi="Times New Roman" w:cs="Times New Roman"/>
          <w:lang w:val="en-US" w:eastAsia="zh-CN"/>
        </w:rPr>
      </w:pPr>
      <w:r>
        <w:rPr>
          <w:rFonts w:hint="default" w:ascii="Times New Roman" w:hAnsi="Times New Roman" w:cs="Times New Roman"/>
          <w:lang w:val="en-US" w:eastAsia="zh-CN"/>
        </w:rPr>
        <w:t xml:space="preserve">1. </w:t>
      </w:r>
      <w:r>
        <w:rPr>
          <w:rFonts w:hint="eastAsia" w:cs="Times New Roman"/>
          <w:lang w:val="en-US" w:eastAsia="zh-CN"/>
        </w:rPr>
        <w:t>DPC</w:t>
      </w:r>
      <w:r>
        <w:rPr>
          <w:rFonts w:hint="default" w:ascii="Times New Roman" w:hAnsi="Times New Roman" w:cs="Times New Roman"/>
          <w:lang w:val="en-US" w:eastAsia="zh-CN"/>
        </w:rPr>
        <w:t xml:space="preserve">1303 </w:t>
      </w:r>
      <w:r>
        <w:rPr>
          <w:rFonts w:hint="eastAsia" w:cs="Times New Roman"/>
          <w:lang w:val="en-US" w:eastAsia="zh-CN"/>
        </w:rPr>
        <w:t>28.3L D</w:t>
      </w:r>
      <w:r>
        <w:rPr>
          <w:rFonts w:hint="default" w:ascii="Times New Roman" w:hAnsi="Times New Roman" w:cs="Times New Roman"/>
          <w:lang w:val="en-US" w:eastAsia="zh-CN"/>
        </w:rPr>
        <w:t xml:space="preserve">ust </w:t>
      </w:r>
      <w:r>
        <w:rPr>
          <w:rFonts w:hint="eastAsia" w:cs="Times New Roman"/>
          <w:lang w:val="en-US" w:eastAsia="zh-CN"/>
        </w:rPr>
        <w:t>P</w:t>
      </w:r>
      <w:r>
        <w:rPr>
          <w:rFonts w:hint="default" w:ascii="Times New Roman" w:hAnsi="Times New Roman" w:cs="Times New Roman"/>
          <w:lang w:val="en-US" w:eastAsia="zh-CN"/>
        </w:rPr>
        <w:t xml:space="preserve">article </w:t>
      </w:r>
      <w:r>
        <w:rPr>
          <w:rFonts w:hint="eastAsia" w:cs="Times New Roman"/>
          <w:lang w:val="en-US" w:eastAsia="zh-CN"/>
        </w:rPr>
        <w:t>C</w:t>
      </w:r>
      <w:r>
        <w:rPr>
          <w:rFonts w:hint="default" w:ascii="Times New Roman" w:hAnsi="Times New Roman" w:cs="Times New Roman"/>
          <w:lang w:val="en-US" w:eastAsia="zh-CN"/>
        </w:rPr>
        <w:t xml:space="preserve">ounter supports configuration of the [Device Address </w:t>
      </w:r>
      <w:r>
        <w:rPr>
          <w:rFonts w:hint="default" w:ascii="Times New Roman" w:hAnsi="Times New Roman" w:cs="Times New Roman"/>
          <w:lang w:eastAsia="zh-CN"/>
        </w:rPr>
        <w:t xml:space="preserve">] </w:t>
      </w:r>
      <w:r>
        <w:rPr>
          <w:rFonts w:hint="default" w:ascii="Times New Roman" w:hAnsi="Times New Roman" w:cs="Times New Roman"/>
          <w:lang w:val="en-US" w:eastAsia="zh-CN"/>
        </w:rPr>
        <w:t xml:space="preserve">and </w:t>
      </w:r>
      <w:r>
        <w:rPr>
          <w:rFonts w:hint="default" w:ascii="Times New Roman" w:hAnsi="Times New Roman" w:cs="Times New Roman"/>
          <w:lang w:eastAsia="zh-CN"/>
        </w:rPr>
        <w:t xml:space="preserve">[ </w:t>
      </w:r>
      <w:r>
        <w:rPr>
          <w:rFonts w:hint="default" w:ascii="Times New Roman" w:hAnsi="Times New Roman" w:cs="Times New Roman"/>
          <w:lang w:val="en-US" w:eastAsia="zh-CN"/>
        </w:rPr>
        <w:t xml:space="preserve">Baud Rate </w:t>
      </w:r>
      <w:r>
        <w:rPr>
          <w:rFonts w:hint="default" w:ascii="Times New Roman" w:hAnsi="Times New Roman" w:cs="Times New Roman"/>
          <w:lang w:eastAsia="zh-CN"/>
        </w:rPr>
        <w:t xml:space="preserve">] </w:t>
      </w:r>
      <w:r>
        <w:rPr>
          <w:rFonts w:hint="default" w:ascii="Times New Roman" w:hAnsi="Times New Roman" w:cs="Times New Roman"/>
          <w:lang w:val="en-US" w:eastAsia="zh-CN"/>
        </w:rPr>
        <w:t xml:space="preserve">. After entering the settings, click </w:t>
      </w:r>
      <w:r>
        <w:drawing>
          <wp:inline distT="0" distB="0" distL="114300" distR="114300">
            <wp:extent cx="579755" cy="214630"/>
            <wp:effectExtent l="0" t="0" r="10795" b="13970"/>
            <wp:docPr id="7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10"/>
                    <pic:cNvPicPr>
                      <a:picLocks noChangeAspect="1"/>
                    </pic:cNvPicPr>
                  </pic:nvPicPr>
                  <pic:blipFill>
                    <a:blip r:embed="rId34"/>
                    <a:stretch>
                      <a:fillRect/>
                    </a:stretch>
                  </pic:blipFill>
                  <pic:spPr>
                    <a:xfrm>
                      <a:off x="0" y="0"/>
                      <a:ext cx="579755" cy="214630"/>
                    </a:xfrm>
                    <a:prstGeom prst="rect">
                      <a:avLst/>
                    </a:prstGeom>
                    <a:noFill/>
                    <a:ln>
                      <a:noFill/>
                    </a:ln>
                  </pic:spPr>
                </pic:pic>
              </a:graphicData>
            </a:graphic>
          </wp:inline>
        </w:drawing>
      </w:r>
      <w:r>
        <w:rPr>
          <w:rFonts w:hint="default" w:ascii="Times New Roman" w:hAnsi="Times New Roman" w:cs="Times New Roman"/>
          <w:lang w:val="en-US" w:eastAsia="zh-CN"/>
        </w:rPr>
        <w:t>the button to apply the settings.</w:t>
      </w:r>
    </w:p>
    <w:p w14:paraId="7F23D0C4">
      <w:pPr>
        <w:rPr>
          <w:rFonts w:hint="default" w:ascii="Times New Roman" w:hAnsi="Times New Roman" w:cs="Times New Roman"/>
          <w:lang w:val="en-US" w:eastAsia="zh-CN"/>
        </w:rPr>
      </w:pPr>
      <w:r>
        <w:rPr>
          <w:rFonts w:hint="default" w:ascii="Times New Roman" w:hAnsi="Times New Roman" w:cs="Times New Roman"/>
          <w:lang w:val="en-US" w:eastAsia="zh-CN"/>
        </w:rPr>
        <w:t xml:space="preserve">2. Automatic printing function: In cumulative count mode, after each sampling and detection cycle is completed, the detection results of the current sampling cycle will be automatically printed. Click </w:t>
      </w:r>
      <w:r>
        <w:rPr>
          <w:rFonts w:hint="default" w:ascii="Times New Roman" w:hAnsi="Times New Roman" w:cs="Times New Roman"/>
          <w:lang w:val="en-US" w:eastAsia="zh-CN"/>
        </w:rPr>
        <w:drawing>
          <wp:inline distT="0" distB="0" distL="114300" distR="114300">
            <wp:extent cx="495300" cy="198120"/>
            <wp:effectExtent l="0" t="0" r="0" b="11430"/>
            <wp:docPr id="16" name="图片 16" descr="按钮-O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按钮-OFF"/>
                    <pic:cNvPicPr>
                      <a:picLocks noChangeAspect="1"/>
                    </pic:cNvPicPr>
                  </pic:nvPicPr>
                  <pic:blipFill>
                    <a:blip r:embed="rId45"/>
                    <a:stretch>
                      <a:fillRect/>
                    </a:stretch>
                  </pic:blipFill>
                  <pic:spPr>
                    <a:xfrm>
                      <a:off x="0" y="0"/>
                      <a:ext cx="495300" cy="198120"/>
                    </a:xfrm>
                    <a:prstGeom prst="rect">
                      <a:avLst/>
                    </a:prstGeom>
                  </pic:spPr>
                </pic:pic>
              </a:graphicData>
            </a:graphic>
          </wp:inline>
        </w:drawing>
      </w:r>
      <w:r>
        <w:rPr>
          <w:rFonts w:hint="default" w:ascii="Times New Roman" w:hAnsi="Times New Roman" w:cs="Times New Roman"/>
          <w:lang w:val="en-US" w:eastAsia="zh-CN"/>
        </w:rPr>
        <w:t xml:space="preserve">the button to enable it, and click </w:t>
      </w:r>
      <w:r>
        <w:drawing>
          <wp:inline distT="0" distB="0" distL="114300" distR="114300">
            <wp:extent cx="579755" cy="214630"/>
            <wp:effectExtent l="0" t="0" r="10795" b="13970"/>
            <wp:docPr id="1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0"/>
                    <pic:cNvPicPr>
                      <a:picLocks noChangeAspect="1"/>
                    </pic:cNvPicPr>
                  </pic:nvPicPr>
                  <pic:blipFill>
                    <a:blip r:embed="rId34"/>
                    <a:stretch>
                      <a:fillRect/>
                    </a:stretch>
                  </pic:blipFill>
                  <pic:spPr>
                    <a:xfrm>
                      <a:off x="0" y="0"/>
                      <a:ext cx="579755" cy="214630"/>
                    </a:xfrm>
                    <a:prstGeom prst="rect">
                      <a:avLst/>
                    </a:prstGeom>
                    <a:noFill/>
                    <a:ln>
                      <a:noFill/>
                    </a:ln>
                  </pic:spPr>
                </pic:pic>
              </a:graphicData>
            </a:graphic>
          </wp:inline>
        </w:drawing>
      </w:r>
      <w:r>
        <w:rPr>
          <w:rFonts w:hint="default" w:ascii="Times New Roman" w:hAnsi="Times New Roman" w:cs="Times New Roman"/>
          <w:lang w:val="en-US" w:eastAsia="zh-CN"/>
        </w:rPr>
        <w:t>the button to apply the settings.</w:t>
      </w:r>
    </w:p>
    <w:bookmarkEnd w:id="56"/>
    <w:p w14:paraId="53AFEDCE">
      <w:pPr>
        <w:bidi w:val="0"/>
        <w:ind w:left="0" w:leftChars="0" w:firstLine="0" w:firstLineChars="0"/>
        <w:jc w:val="center"/>
        <w:rPr>
          <w:rFonts w:hint="default" w:ascii="Times New Roman" w:hAnsi="Times New Roman" w:cs="Times New Roman"/>
          <w:lang w:val="en-US" w:eastAsia="zh-CN"/>
        </w:rPr>
      </w:pPr>
      <w:r>
        <w:rPr>
          <w:rFonts w:hint="default" w:ascii="Times New Roman" w:hAnsi="Times New Roman" w:cs="Times New Roman"/>
          <w:lang w:val="en-US" w:eastAsia="zh-CN"/>
        </w:rPr>
        <w:drawing>
          <wp:inline distT="0" distB="0" distL="114300" distR="114300">
            <wp:extent cx="3407410" cy="2555875"/>
            <wp:effectExtent l="25400" t="25400" r="34290" b="28575"/>
            <wp:docPr id="75" name="图片 75" descr="其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其他"/>
                    <pic:cNvPicPr>
                      <a:picLocks noChangeAspect="1"/>
                    </pic:cNvPicPr>
                  </pic:nvPicPr>
                  <pic:blipFill>
                    <a:blip r:embed="rId46"/>
                    <a:stretch>
                      <a:fillRect/>
                    </a:stretch>
                  </pic:blipFill>
                  <pic:spPr>
                    <a:xfrm>
                      <a:off x="0" y="0"/>
                      <a:ext cx="3407410" cy="2555875"/>
                    </a:xfrm>
                    <a:prstGeom prst="rect">
                      <a:avLst/>
                    </a:prstGeom>
                    <a:ln w="25400">
                      <a:solidFill>
                        <a:schemeClr val="accent1"/>
                      </a:solidFill>
                    </a:ln>
                  </pic:spPr>
                </pic:pic>
              </a:graphicData>
            </a:graphic>
          </wp:inline>
        </w:drawing>
      </w:r>
    </w:p>
    <w:p w14:paraId="7D52DC7B">
      <w:pPr>
        <w:pStyle w:val="3"/>
        <w:keepNext/>
        <w:keepLines/>
        <w:pageBreakBefore w:val="0"/>
        <w:widowControl w:val="0"/>
        <w:kinsoku/>
        <w:wordWrap/>
        <w:overflowPunct/>
        <w:topLinePunct w:val="0"/>
        <w:autoSpaceDE/>
        <w:autoSpaceDN/>
        <w:adjustRightInd/>
        <w:snapToGrid/>
        <w:spacing w:before="157" w:beforeLines="50" w:after="157" w:afterLines="50" w:line="360" w:lineRule="auto"/>
        <w:ind w:left="0" w:leftChars="0" w:firstLine="0" w:firstLineChars="0"/>
        <w:textAlignment w:val="auto"/>
        <w:rPr>
          <w:rFonts w:hint="default" w:ascii="Times New Roman" w:hAnsi="Times New Roman" w:cs="Times New Roman"/>
          <w:b/>
          <w:bCs w:val="0"/>
          <w:lang w:val="en-US" w:eastAsia="zh-CN"/>
        </w:rPr>
      </w:pPr>
      <w:r>
        <w:rPr>
          <w:rFonts w:hint="default" w:ascii="Times New Roman" w:hAnsi="Times New Roman" w:cs="Times New Roman"/>
          <w:b/>
          <w:bCs w:val="0"/>
          <w:lang w:val="en-US" w:eastAsia="zh-CN"/>
        </w:rPr>
        <w:t>[Product Communication]</w:t>
      </w:r>
      <w:bookmarkEnd w:id="47"/>
      <w:bookmarkEnd w:id="48"/>
      <w:bookmarkEnd w:id="49"/>
      <w:bookmarkEnd w:id="50"/>
    </w:p>
    <w:p w14:paraId="544BC9A7">
      <w:pPr>
        <w:rPr>
          <w:rFonts w:hint="default" w:ascii="Times New Roman" w:hAnsi="Times New Roman" w:cs="Times New Roman"/>
          <w:lang w:val="en-US" w:eastAsia="zh-CN"/>
        </w:rPr>
      </w:pPr>
      <w:r>
        <w:rPr>
          <w:rFonts w:hint="eastAsia" w:cs="Times New Roman"/>
          <w:lang w:val="en-US" w:eastAsia="zh-CN"/>
        </w:rPr>
        <w:t>DPC</w:t>
      </w:r>
      <w:r>
        <w:rPr>
          <w:rFonts w:hint="default" w:ascii="Times New Roman" w:hAnsi="Times New Roman" w:cs="Times New Roman"/>
          <w:lang w:val="en-US" w:eastAsia="zh-CN"/>
        </w:rPr>
        <w:t xml:space="preserve">1303 </w:t>
      </w:r>
      <w:r>
        <w:rPr>
          <w:rFonts w:hint="eastAsia" w:cs="Times New Roman"/>
          <w:lang w:val="en-US" w:eastAsia="zh-CN"/>
        </w:rPr>
        <w:t>28.3L D</w:t>
      </w:r>
      <w:r>
        <w:rPr>
          <w:rFonts w:hint="default" w:ascii="Times New Roman" w:hAnsi="Times New Roman" w:cs="Times New Roman"/>
          <w:lang w:val="en-US" w:eastAsia="zh-CN"/>
        </w:rPr>
        <w:t xml:space="preserve">ust </w:t>
      </w:r>
      <w:r>
        <w:rPr>
          <w:rFonts w:hint="eastAsia" w:cs="Times New Roman"/>
          <w:lang w:val="en-US" w:eastAsia="zh-CN"/>
        </w:rPr>
        <w:t>P</w:t>
      </w:r>
      <w:r>
        <w:rPr>
          <w:rFonts w:hint="default" w:ascii="Times New Roman" w:hAnsi="Times New Roman" w:cs="Times New Roman"/>
          <w:lang w:val="en-US" w:eastAsia="zh-CN"/>
        </w:rPr>
        <w:t xml:space="preserve">article </w:t>
      </w:r>
      <w:r>
        <w:rPr>
          <w:rFonts w:hint="eastAsia" w:cs="Times New Roman"/>
          <w:lang w:val="en-US" w:eastAsia="zh-CN"/>
        </w:rPr>
        <w:t>C</w:t>
      </w:r>
      <w:r>
        <w:rPr>
          <w:rFonts w:hint="default" w:ascii="Times New Roman" w:hAnsi="Times New Roman" w:cs="Times New Roman"/>
          <w:lang w:val="en-US" w:eastAsia="zh-CN"/>
        </w:rPr>
        <w:t xml:space="preserve">ounter features </w:t>
      </w:r>
      <w:r>
        <w:rPr>
          <w:rFonts w:hint="default" w:ascii="Times New Roman" w:hAnsi="Times New Roman" w:cs="Times New Roman"/>
          <w:lang w:val="en-US" w:eastAsia="en-US"/>
        </w:rPr>
        <w:t xml:space="preserve">a multi-functional data acquisition and communication interface </w:t>
      </w:r>
      <w:r>
        <w:rPr>
          <w:rFonts w:hint="default" w:ascii="Times New Roman" w:hAnsi="Times New Roman" w:cs="Times New Roman"/>
          <w:lang w:val="en-US" w:eastAsia="zh-CN"/>
        </w:rPr>
        <w:t xml:space="preserve">, allowing users to acquire data via </w:t>
      </w:r>
      <w:r>
        <w:rPr>
          <w:rFonts w:hint="default" w:ascii="Times New Roman" w:hAnsi="Times New Roman" w:cs="Times New Roman"/>
          <w:lang w:val="en-US" w:eastAsia="en-US"/>
        </w:rPr>
        <w:t xml:space="preserve">USB, RS </w:t>
      </w:r>
      <w:r>
        <w:rPr>
          <w:rFonts w:hint="default" w:ascii="Times New Roman" w:hAnsi="Times New Roman" w:cs="Times New Roman"/>
          <w:lang w:val="en-US" w:eastAsia="zh-CN"/>
        </w:rPr>
        <w:t xml:space="preserve">485, </w:t>
      </w:r>
      <w:r>
        <w:rPr>
          <w:rFonts w:hint="default" w:ascii="Times New Roman" w:hAnsi="Times New Roman" w:cs="Times New Roman"/>
          <w:kern w:val="2"/>
          <w:sz w:val="24"/>
          <w:szCs w:val="22"/>
          <w:lang w:val="en-US" w:eastAsia="zh-CN" w:bidi="ar-SA"/>
        </w:rPr>
        <w:t>ETH interface , or wireless communication (optional).</w:t>
      </w:r>
    </w:p>
    <w:p w14:paraId="7DD4F01C">
      <w:pPr>
        <w:keepNext w:val="0"/>
        <w:keepLines w:val="0"/>
        <w:pageBreakBefore w:val="0"/>
        <w:widowControl w:val="0"/>
        <w:numPr>
          <w:ilvl w:val="0"/>
          <w:numId w:val="4"/>
        </w:numPr>
        <w:kinsoku/>
        <w:wordWrap/>
        <w:overflowPunct/>
        <w:topLinePunct w:val="0"/>
        <w:autoSpaceDE/>
        <w:autoSpaceDN/>
        <w:adjustRightInd/>
        <w:snapToGrid/>
        <w:spacing w:before="157" w:beforeLines="50" w:after="79" w:afterLines="25"/>
        <w:ind w:left="0" w:leftChars="0" w:firstLine="0" w:firstLineChars="0"/>
        <w:textAlignment w:val="auto"/>
        <w:rPr>
          <w:rFonts w:hint="default" w:ascii="Times New Roman" w:hAnsi="Times New Roman" w:cs="Times New Roman"/>
          <w:b/>
          <w:bCs/>
          <w:sz w:val="28"/>
          <w:szCs w:val="24"/>
          <w:lang w:val="en-US" w:eastAsia="zh-CN"/>
        </w:rPr>
      </w:pPr>
      <w:r>
        <w:rPr>
          <w:rFonts w:hint="default" w:ascii="Times New Roman" w:hAnsi="Times New Roman" w:cs="Times New Roman"/>
          <w:b/>
          <w:bCs/>
          <w:sz w:val="28"/>
          <w:szCs w:val="24"/>
          <w:lang w:val="en-US" w:eastAsia="zh-CN"/>
        </w:rPr>
        <w:t>Ethernet IP Configuration</w:t>
      </w:r>
    </w:p>
    <w:p w14:paraId="4BFF9552">
      <w:pPr>
        <w:rPr>
          <w:rFonts w:hint="default" w:ascii="Times New Roman" w:hAnsi="Times New Roman" w:cs="Times New Roman"/>
          <w:lang w:val="en-US" w:eastAsia="zh-CN"/>
        </w:rPr>
      </w:pPr>
      <w:r>
        <w:rPr>
          <w:rFonts w:hint="default" w:ascii="Times New Roman" w:hAnsi="Times New Roman" w:cs="Times New Roman"/>
          <w:lang w:val="en-US" w:eastAsia="zh-CN"/>
        </w:rPr>
        <w:t>Configure using the network port configuration software 【USR-M0_V2.2.5.8.exe】, as follows:</w:t>
      </w:r>
    </w:p>
    <w:p w14:paraId="6FDE5D3C">
      <w:pPr>
        <w:bidi w:val="0"/>
        <w:ind w:left="0" w:leftChars="0" w:firstLine="0" w:firstLineChars="0"/>
        <w:jc w:val="center"/>
        <w:rPr>
          <w:rFonts w:hint="default" w:ascii="Times New Roman" w:hAnsi="Times New Roman" w:cs="Times New Roman"/>
          <w:lang w:val="en-US" w:eastAsia="zh-CN"/>
        </w:rPr>
      </w:pPr>
      <w:r>
        <w:rPr>
          <w:rFonts w:hint="default" w:ascii="Times New Roman" w:hAnsi="Times New Roman" w:cs="Times New Roman"/>
          <w:lang w:val="en-US" w:eastAsia="zh-CN"/>
        </w:rPr>
        <w:drawing>
          <wp:inline distT="0" distB="0" distL="114300" distR="114300">
            <wp:extent cx="5039995" cy="2828290"/>
            <wp:effectExtent l="0" t="0" r="8255" b="10160"/>
            <wp:docPr id="13" name="图片 13" descr="cc08b405e4d7a592e73d5855e55cd9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cc08b405e4d7a592e73d5855e55cd987"/>
                    <pic:cNvPicPr>
                      <a:picLocks noChangeAspect="1"/>
                    </pic:cNvPicPr>
                  </pic:nvPicPr>
                  <pic:blipFill>
                    <a:blip r:embed="rId47"/>
                    <a:srcRect r="366" b="2956"/>
                    <a:stretch>
                      <a:fillRect/>
                    </a:stretch>
                  </pic:blipFill>
                  <pic:spPr>
                    <a:xfrm>
                      <a:off x="0" y="0"/>
                      <a:ext cx="5039995" cy="2828290"/>
                    </a:xfrm>
                    <a:prstGeom prst="rect">
                      <a:avLst/>
                    </a:prstGeom>
                  </pic:spPr>
                </pic:pic>
              </a:graphicData>
            </a:graphic>
          </wp:inline>
        </w:drawing>
      </w:r>
    </w:p>
    <w:p w14:paraId="16B63B68">
      <w:pPr>
        <w:rPr>
          <w:rFonts w:hint="default" w:ascii="Times New Roman" w:hAnsi="Times New Roman" w:cs="Times New Roman"/>
          <w:lang w:val="en-US" w:eastAsia="zh-CN"/>
        </w:rPr>
      </w:pPr>
      <w:r>
        <w:rPr>
          <w:rFonts w:hint="default" w:ascii="Times New Roman" w:hAnsi="Times New Roman" w:cs="Times New Roman"/>
          <w:lang w:val="en-US" w:eastAsia="zh-CN"/>
        </w:rPr>
        <w:t xml:space="preserve">1. Connect the device to the switch or PC using a network cable via the device's </w:t>
      </w:r>
      <w:r>
        <w:rPr>
          <w:rFonts w:hint="default" w:ascii="Times New Roman" w:hAnsi="Times New Roman" w:cs="Times New Roman"/>
          <w:kern w:val="2"/>
          <w:sz w:val="24"/>
          <w:szCs w:val="22"/>
          <w:lang w:val="en-US" w:eastAsia="zh-CN" w:bidi="ar-SA"/>
        </w:rPr>
        <w:t xml:space="preserve">ETH </w:t>
      </w:r>
      <w:r>
        <w:rPr>
          <w:rFonts w:hint="default" w:ascii="Times New Roman" w:hAnsi="Times New Roman" w:cs="Times New Roman"/>
          <w:lang w:val="en-US" w:eastAsia="zh-CN"/>
        </w:rPr>
        <w:t>interface. After opening the software, click "Search Devices" and select the device after it is listed.</w:t>
      </w:r>
    </w:p>
    <w:p w14:paraId="21389F3F">
      <w:pPr>
        <w:rPr>
          <w:rFonts w:hint="default" w:ascii="Times New Roman" w:hAnsi="Times New Roman" w:cs="Times New Roman"/>
          <w:lang w:val="en-US" w:eastAsia="zh-CN"/>
        </w:rPr>
      </w:pPr>
      <w:r>
        <w:rPr>
          <w:rFonts w:hint="default" w:ascii="Times New Roman" w:hAnsi="Times New Roman" w:cs="Times New Roman"/>
          <w:lang w:val="en-US" w:eastAsia="zh-CN"/>
        </w:rPr>
        <w:t>2. First, configure the device's IP address, subnet mask, and gateway. Set the static IP address to the same network segment as the connected computer, and be sure to select "Static IP" as the address type.</w:t>
      </w:r>
    </w:p>
    <w:p w14:paraId="44651B5A">
      <w:pPr>
        <w:rPr>
          <w:rFonts w:hint="default" w:ascii="Times New Roman" w:hAnsi="Times New Roman" w:cs="Times New Roman"/>
          <w:lang w:val="en-US" w:eastAsia="zh-CN"/>
        </w:rPr>
      </w:pPr>
      <w:r>
        <w:rPr>
          <w:rFonts w:hint="default" w:ascii="Times New Roman" w:hAnsi="Times New Roman" w:cs="Times New Roman"/>
          <w:lang w:val="en-US" w:eastAsia="zh-CN"/>
        </w:rPr>
        <w:t>3. Next, set the module's working mode and target IP. The target IP is the IP address of the computer to which it is connected. Then, set the serial port baud rate to 9600 (consistent with the device) and the remote port to 9527.</w:t>
      </w:r>
    </w:p>
    <w:p w14:paraId="2644AF97">
      <w:pPr>
        <w:rPr>
          <w:rFonts w:hint="default" w:ascii="Times New Roman" w:hAnsi="Times New Roman" w:cs="Times New Roman"/>
          <w:lang w:val="en-US" w:eastAsia="zh-CN"/>
        </w:rPr>
      </w:pPr>
      <w:r>
        <w:rPr>
          <w:rFonts w:hint="default" w:ascii="Times New Roman" w:hAnsi="Times New Roman" w:cs="Times New Roman"/>
          <w:lang w:val="en-US" w:eastAsia="zh-CN"/>
        </w:rPr>
        <w:t>4. Finally, click the "Save Parameters" button to complete the device IP configuration.</w:t>
      </w:r>
    </w:p>
    <w:p w14:paraId="50989726">
      <w:pPr>
        <w:pStyle w:val="3"/>
        <w:keepNext/>
        <w:keepLines/>
        <w:pageBreakBefore w:val="0"/>
        <w:widowControl w:val="0"/>
        <w:kinsoku/>
        <w:wordWrap/>
        <w:overflowPunct/>
        <w:topLinePunct w:val="0"/>
        <w:autoSpaceDE/>
        <w:autoSpaceDN/>
        <w:adjustRightInd/>
        <w:snapToGrid/>
        <w:spacing w:before="157" w:beforeLines="50" w:after="157" w:afterLines="50" w:line="360" w:lineRule="auto"/>
        <w:ind w:left="0" w:leftChars="0" w:firstLine="0" w:firstLineChars="0"/>
        <w:textAlignment w:val="auto"/>
        <w:rPr>
          <w:rFonts w:hint="default" w:ascii="Times New Roman" w:hAnsi="Times New Roman" w:cs="Times New Roman"/>
          <w:lang w:val="en-US" w:eastAsia="zh-CN"/>
        </w:rPr>
      </w:pPr>
      <w:bookmarkStart w:id="61" w:name="_Toc7590"/>
      <w:bookmarkStart w:id="62" w:name="_Toc18731"/>
      <w:r>
        <w:rPr>
          <w:rFonts w:hint="default" w:ascii="Times New Roman" w:hAnsi="Times New Roman" w:cs="Times New Roman"/>
          <w:b/>
          <w:bCs w:val="0"/>
          <w:lang w:val="en-US" w:eastAsia="zh-CN"/>
        </w:rPr>
        <w:t>[Data Storage and Export]</w:t>
      </w:r>
      <w:bookmarkEnd w:id="61"/>
      <w:bookmarkEnd w:id="62"/>
    </w:p>
    <w:p w14:paraId="788FA438">
      <w:pPr>
        <w:keepNext w:val="0"/>
        <w:keepLines w:val="0"/>
        <w:pageBreakBefore w:val="0"/>
        <w:widowControl w:val="0"/>
        <w:numPr>
          <w:ilvl w:val="0"/>
          <w:numId w:val="4"/>
        </w:numPr>
        <w:kinsoku/>
        <w:wordWrap/>
        <w:overflowPunct/>
        <w:topLinePunct w:val="0"/>
        <w:autoSpaceDE/>
        <w:autoSpaceDN/>
        <w:adjustRightInd/>
        <w:snapToGrid/>
        <w:spacing w:before="157" w:beforeLines="50" w:after="79" w:afterLines="25"/>
        <w:ind w:left="0" w:leftChars="0" w:firstLine="0" w:firstLineChars="0"/>
        <w:textAlignment w:val="auto"/>
        <w:rPr>
          <w:rFonts w:hint="default" w:ascii="Times New Roman" w:hAnsi="Times New Roman" w:cs="Times New Roman"/>
          <w:b/>
          <w:bCs/>
          <w:sz w:val="28"/>
          <w:szCs w:val="24"/>
          <w:lang w:val="en-US" w:eastAsia="zh-CN"/>
        </w:rPr>
      </w:pPr>
      <w:r>
        <w:rPr>
          <w:rFonts w:hint="default" w:ascii="Times New Roman" w:hAnsi="Times New Roman" w:cs="Times New Roman"/>
          <w:b/>
          <w:bCs/>
          <w:sz w:val="28"/>
          <w:szCs w:val="24"/>
          <w:lang w:val="en-US" w:eastAsia="zh-CN"/>
        </w:rPr>
        <w:t>Data storage</w:t>
      </w:r>
    </w:p>
    <w:p w14:paraId="056BA022">
      <w:pPr>
        <w:rPr>
          <w:rFonts w:hint="default" w:ascii="Times New Roman" w:hAnsi="Times New Roman" w:cs="Times New Roman"/>
          <w:lang w:val="en-US" w:eastAsia="zh-CN"/>
        </w:rPr>
      </w:pPr>
      <w:r>
        <w:rPr>
          <w:rFonts w:hint="default" w:ascii="Times New Roman" w:hAnsi="Times New Roman" w:cs="Times New Roman"/>
          <w:lang w:val="en-US" w:eastAsia="zh-CN"/>
        </w:rPr>
        <w:t xml:space="preserve">The </w:t>
      </w:r>
      <w:r>
        <w:rPr>
          <w:rFonts w:hint="eastAsia" w:cs="Times New Roman"/>
          <w:lang w:val="en-US" w:eastAsia="zh-CN"/>
        </w:rPr>
        <w:t>DPC</w:t>
      </w:r>
      <w:r>
        <w:rPr>
          <w:rFonts w:hint="default" w:ascii="Times New Roman" w:hAnsi="Times New Roman" w:cs="Times New Roman"/>
          <w:lang w:val="en-US" w:eastAsia="zh-CN"/>
        </w:rPr>
        <w:t xml:space="preserve">1303 </w:t>
      </w:r>
      <w:r>
        <w:rPr>
          <w:rFonts w:hint="eastAsia" w:cs="Times New Roman"/>
          <w:lang w:val="en-US" w:eastAsia="zh-CN"/>
        </w:rPr>
        <w:t>28.3L D</w:t>
      </w:r>
      <w:r>
        <w:rPr>
          <w:rFonts w:hint="default" w:ascii="Times New Roman" w:hAnsi="Times New Roman" w:cs="Times New Roman"/>
          <w:lang w:val="en-US" w:eastAsia="zh-CN"/>
        </w:rPr>
        <w:t xml:space="preserve">ust </w:t>
      </w:r>
      <w:r>
        <w:rPr>
          <w:rFonts w:hint="eastAsia" w:cs="Times New Roman"/>
          <w:lang w:val="en-US" w:eastAsia="zh-CN"/>
        </w:rPr>
        <w:t>P</w:t>
      </w:r>
      <w:r>
        <w:rPr>
          <w:rFonts w:hint="default" w:ascii="Times New Roman" w:hAnsi="Times New Roman" w:cs="Times New Roman"/>
          <w:lang w:val="en-US" w:eastAsia="zh-CN"/>
        </w:rPr>
        <w:t xml:space="preserve">article </w:t>
      </w:r>
      <w:r>
        <w:rPr>
          <w:rFonts w:hint="eastAsia" w:cs="Times New Roman"/>
          <w:lang w:val="en-US" w:eastAsia="zh-CN"/>
        </w:rPr>
        <w:t>C</w:t>
      </w:r>
      <w:r>
        <w:rPr>
          <w:rFonts w:hint="default" w:ascii="Times New Roman" w:hAnsi="Times New Roman" w:cs="Times New Roman"/>
          <w:lang w:val="en-US" w:eastAsia="zh-CN"/>
        </w:rPr>
        <w:t>ounter creates a CSV file named "YYMMDDHH" (February 19, 2022, 13:00) each time it is powered on.</w:t>
      </w:r>
    </w:p>
    <w:p w14:paraId="75652141">
      <w:pPr>
        <w:rPr>
          <w:rFonts w:hint="default" w:ascii="Times New Roman" w:hAnsi="Times New Roman" w:cs="Times New Roman"/>
          <w:lang w:val="en-US" w:eastAsia="zh-CN"/>
        </w:rPr>
      </w:pPr>
      <w:r>
        <w:rPr>
          <w:rFonts w:hint="default" w:ascii="Times New Roman" w:hAnsi="Times New Roman" w:cs="Times New Roman"/>
          <w:lang w:val="en-US" w:eastAsia="zh-CN"/>
        </w:rPr>
        <w:t>The file is created only once per hour. For example, if the computer is turned on and off twice within 13:00 and the data from both tests is stored in the same file, the file will be created again if the computer is turned on again at 14:00 after being turned off.</w:t>
      </w:r>
    </w:p>
    <w:p w14:paraId="70B735AF">
      <w:pPr>
        <w:bidi w:val="0"/>
        <w:ind w:left="0" w:leftChars="0" w:firstLine="0" w:firstLineChars="0"/>
        <w:jc w:val="center"/>
        <w:rPr>
          <w:rFonts w:hint="default" w:ascii="Times New Roman" w:hAnsi="Times New Roman" w:cs="Times New Roman"/>
          <w:lang w:val="en-US" w:eastAsia="zh-CN"/>
        </w:rPr>
      </w:pPr>
      <w:r>
        <w:rPr>
          <w:rFonts w:hint="default" w:ascii="Times New Roman" w:hAnsi="Times New Roman" w:cs="Times New Roman"/>
        </w:rPr>
        <w:drawing>
          <wp:inline distT="0" distB="0" distL="114300" distR="114300">
            <wp:extent cx="1508760" cy="781050"/>
            <wp:effectExtent l="0" t="0" r="15240" b="0"/>
            <wp:docPr id="4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3"/>
                    <pic:cNvPicPr>
                      <a:picLocks noChangeAspect="1"/>
                    </pic:cNvPicPr>
                  </pic:nvPicPr>
                  <pic:blipFill>
                    <a:blip r:embed="rId48"/>
                    <a:srcRect t="3939" b="8011"/>
                    <a:stretch>
                      <a:fillRect/>
                    </a:stretch>
                  </pic:blipFill>
                  <pic:spPr>
                    <a:xfrm>
                      <a:off x="0" y="0"/>
                      <a:ext cx="1508760" cy="781050"/>
                    </a:xfrm>
                    <a:prstGeom prst="rect">
                      <a:avLst/>
                    </a:prstGeom>
                    <a:noFill/>
                    <a:ln>
                      <a:noFill/>
                    </a:ln>
                  </pic:spPr>
                </pic:pic>
              </a:graphicData>
            </a:graphic>
          </wp:inline>
        </w:drawing>
      </w:r>
    </w:p>
    <w:p w14:paraId="5D4BEF1F">
      <w:pPr>
        <w:rPr>
          <w:rFonts w:hint="default" w:ascii="Times New Roman" w:hAnsi="Times New Roman" w:cs="Times New Roman"/>
          <w:lang w:val="en-US" w:eastAsia="zh-CN"/>
        </w:rPr>
      </w:pPr>
      <w:r>
        <w:rPr>
          <w:rFonts w:hint="default" w:ascii="Times New Roman" w:hAnsi="Times New Roman" w:cs="Times New Roman"/>
          <w:lang w:val="en-US" w:eastAsia="zh-CN"/>
        </w:rPr>
        <w:t>After sampling and detection are initiated, data storage begins. All data detected during this boot process will be stored in this file. If the device remains in standby mode after booting and no data detection is performed, the file will be empty.</w:t>
      </w:r>
    </w:p>
    <w:p w14:paraId="0C38BECB">
      <w:pPr>
        <w:bidi w:val="0"/>
        <w:ind w:left="0" w:leftChars="0" w:firstLine="0" w:firstLineChars="0"/>
        <w:jc w:val="center"/>
        <w:rPr>
          <w:rFonts w:hint="default" w:ascii="Times New Roman" w:hAnsi="Times New Roman" w:cs="Times New Roman"/>
          <w:lang w:val="en-US" w:eastAsia="zh-CN"/>
        </w:rPr>
      </w:pPr>
      <w:r>
        <w:rPr>
          <w:rFonts w:hint="default" w:ascii="Times New Roman" w:hAnsi="Times New Roman" w:cs="Times New Roman"/>
        </w:rPr>
        <w:drawing>
          <wp:inline distT="0" distB="0" distL="114300" distR="114300">
            <wp:extent cx="5219700" cy="1033780"/>
            <wp:effectExtent l="0" t="0" r="0" b="13970"/>
            <wp:docPr id="9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4"/>
                    <pic:cNvPicPr>
                      <a:picLocks noChangeAspect="1"/>
                    </pic:cNvPicPr>
                  </pic:nvPicPr>
                  <pic:blipFill>
                    <a:blip r:embed="rId49"/>
                    <a:stretch>
                      <a:fillRect/>
                    </a:stretch>
                  </pic:blipFill>
                  <pic:spPr>
                    <a:xfrm>
                      <a:off x="0" y="0"/>
                      <a:ext cx="5219700" cy="1033780"/>
                    </a:xfrm>
                    <a:prstGeom prst="rect">
                      <a:avLst/>
                    </a:prstGeom>
                    <a:noFill/>
                    <a:ln>
                      <a:noFill/>
                    </a:ln>
                  </pic:spPr>
                </pic:pic>
              </a:graphicData>
            </a:graphic>
          </wp:inline>
        </w:drawing>
      </w:r>
    </w:p>
    <w:p w14:paraId="4F6D16A6">
      <w:pPr>
        <w:keepNext w:val="0"/>
        <w:keepLines w:val="0"/>
        <w:pageBreakBefore w:val="0"/>
        <w:widowControl w:val="0"/>
        <w:numPr>
          <w:ilvl w:val="0"/>
          <w:numId w:val="4"/>
        </w:numPr>
        <w:kinsoku/>
        <w:wordWrap/>
        <w:overflowPunct/>
        <w:topLinePunct w:val="0"/>
        <w:autoSpaceDE/>
        <w:autoSpaceDN/>
        <w:adjustRightInd/>
        <w:snapToGrid/>
        <w:spacing w:before="157" w:beforeLines="50" w:after="79" w:afterLines="25"/>
        <w:ind w:left="0" w:leftChars="0" w:firstLine="0" w:firstLineChars="0"/>
        <w:textAlignment w:val="auto"/>
        <w:rPr>
          <w:rFonts w:hint="default" w:ascii="Times New Roman" w:hAnsi="Times New Roman" w:cs="Times New Roman"/>
          <w:b/>
          <w:bCs/>
          <w:sz w:val="28"/>
          <w:szCs w:val="24"/>
          <w:lang w:val="en-US" w:eastAsia="zh-CN"/>
        </w:rPr>
      </w:pPr>
      <w:r>
        <w:rPr>
          <w:rFonts w:hint="default" w:ascii="Times New Roman" w:hAnsi="Times New Roman" w:cs="Times New Roman"/>
          <w:b/>
          <w:bCs/>
          <w:sz w:val="28"/>
          <w:szCs w:val="24"/>
          <w:lang w:val="en-US" w:eastAsia="zh-CN"/>
        </w:rPr>
        <w:t>Data export</w:t>
      </w:r>
    </w:p>
    <w:p w14:paraId="33A05492">
      <w:pPr>
        <w:rPr>
          <w:rFonts w:hint="default" w:ascii="Times New Roman" w:hAnsi="Times New Roman" w:cs="Times New Roman"/>
          <w:lang w:val="en-US" w:eastAsia="zh-CN"/>
        </w:rPr>
      </w:pPr>
      <w:r>
        <w:rPr>
          <w:rFonts w:hint="default" w:ascii="Times New Roman" w:hAnsi="Times New Roman" w:cs="Times New Roman"/>
          <w:lang w:val="en-US" w:eastAsia="zh-CN"/>
        </w:rPr>
        <w:t xml:space="preserve">The </w:t>
      </w:r>
      <w:r>
        <w:rPr>
          <w:rFonts w:hint="eastAsia" w:cs="Times New Roman"/>
          <w:lang w:val="en-US" w:eastAsia="zh-CN"/>
        </w:rPr>
        <w:t>DPC</w:t>
      </w:r>
      <w:r>
        <w:rPr>
          <w:rFonts w:hint="default" w:ascii="Times New Roman" w:hAnsi="Times New Roman" w:cs="Times New Roman"/>
          <w:lang w:val="en-US" w:eastAsia="zh-CN"/>
        </w:rPr>
        <w:t>1303 dust particle counter supports data export. Connect the Type-C end of the Type-C data cable to the Data port on the back of the device, and connect the USB end to the USB port of the PC. The device will appear as a USB flash drive, which can be opened to export the data.</w:t>
      </w:r>
    </w:p>
    <w:p w14:paraId="345C7A10">
      <w:pPr>
        <w:bidi w:val="0"/>
        <w:ind w:left="0" w:leftChars="0" w:firstLine="0" w:firstLineChars="0"/>
        <w:jc w:val="center"/>
        <w:rPr>
          <w:rFonts w:hint="default" w:ascii="Times New Roman" w:hAnsi="Times New Roman" w:cs="Times New Roman"/>
        </w:rPr>
      </w:pPr>
      <w:r>
        <w:rPr>
          <w:rFonts w:hint="default" w:ascii="Times New Roman" w:hAnsi="Times New Roman" w:cs="Times New Roman"/>
        </w:rPr>
        <w:drawing>
          <wp:inline distT="0" distB="0" distL="114300" distR="114300">
            <wp:extent cx="2917825" cy="624840"/>
            <wp:effectExtent l="0" t="0" r="15875" b="3810"/>
            <wp:docPr id="38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 name="图片 10"/>
                    <pic:cNvPicPr>
                      <a:picLocks noChangeAspect="1"/>
                    </pic:cNvPicPr>
                  </pic:nvPicPr>
                  <pic:blipFill>
                    <a:blip r:embed="rId50"/>
                    <a:srcRect t="13668" b="16226"/>
                    <a:stretch>
                      <a:fillRect/>
                    </a:stretch>
                  </pic:blipFill>
                  <pic:spPr>
                    <a:xfrm>
                      <a:off x="0" y="0"/>
                      <a:ext cx="2917825" cy="624840"/>
                    </a:xfrm>
                    <a:prstGeom prst="rect">
                      <a:avLst/>
                    </a:prstGeom>
                    <a:noFill/>
                    <a:ln>
                      <a:noFill/>
                    </a:ln>
                  </pic:spPr>
                </pic:pic>
              </a:graphicData>
            </a:graphic>
          </wp:inline>
        </w:drawing>
      </w:r>
    </w:p>
    <w:p w14:paraId="3D9E8001">
      <w:pPr>
        <w:pStyle w:val="2"/>
        <w:rPr>
          <w:rFonts w:hint="default" w:ascii="Times New Roman" w:hAnsi="Times New Roman" w:cs="Times New Roman"/>
          <w:lang w:val="en-US" w:eastAsia="zh-CN"/>
        </w:rPr>
      </w:pPr>
      <w:bookmarkStart w:id="63" w:name="_Toc17018"/>
      <w:bookmarkStart w:id="64" w:name="_Toc29119"/>
      <w:bookmarkStart w:id="65" w:name="_Toc13046"/>
      <w:bookmarkStart w:id="66" w:name="_Toc30786"/>
      <w:r>
        <w:rPr>
          <w:rFonts w:hint="default" w:ascii="Times New Roman" w:hAnsi="Times New Roman" w:cs="Times New Roman"/>
          <w:lang w:val="en-US" w:eastAsia="zh-CN"/>
        </w:rPr>
        <w:t>Maintenance and Repair</w:t>
      </w:r>
      <w:bookmarkEnd w:id="63"/>
      <w:bookmarkEnd w:id="64"/>
      <w:bookmarkEnd w:id="65"/>
      <w:bookmarkEnd w:id="66"/>
    </w:p>
    <w:p w14:paraId="2A265F64">
      <w:pPr>
        <w:keepNext w:val="0"/>
        <w:keepLines w:val="0"/>
        <w:pageBreakBefore w:val="0"/>
        <w:widowControl w:val="0"/>
        <w:numPr>
          <w:ilvl w:val="0"/>
          <w:numId w:val="4"/>
        </w:numPr>
        <w:kinsoku/>
        <w:wordWrap/>
        <w:overflowPunct/>
        <w:topLinePunct w:val="0"/>
        <w:autoSpaceDE/>
        <w:autoSpaceDN/>
        <w:adjustRightInd/>
        <w:snapToGrid/>
        <w:spacing w:before="157" w:beforeLines="50" w:after="79" w:afterLines="25"/>
        <w:ind w:left="0" w:leftChars="0" w:firstLine="0" w:firstLineChars="0"/>
        <w:textAlignment w:val="auto"/>
        <w:rPr>
          <w:rFonts w:hint="default" w:ascii="Times New Roman" w:hAnsi="Times New Roman" w:cs="Times New Roman"/>
          <w:b/>
          <w:bCs/>
          <w:sz w:val="28"/>
          <w:szCs w:val="24"/>
          <w:lang w:val="en-US" w:eastAsia="zh-CN"/>
        </w:rPr>
      </w:pPr>
      <w:r>
        <w:rPr>
          <w:rFonts w:hint="default" w:ascii="Times New Roman" w:hAnsi="Times New Roman" w:cs="Times New Roman"/>
          <w:b/>
          <w:bCs/>
          <w:sz w:val="28"/>
          <w:szCs w:val="24"/>
          <w:lang w:val="en-US" w:eastAsia="zh-CN"/>
        </w:rPr>
        <w:t>Equipment maintenance</w:t>
      </w:r>
    </w:p>
    <w:p w14:paraId="6E8016DE">
      <w:pPr>
        <w:rPr>
          <w:rFonts w:hint="default" w:ascii="Times New Roman" w:hAnsi="Times New Roman" w:cs="Times New Roman"/>
          <w:lang w:val="en-US" w:eastAsia="zh-CN"/>
        </w:rPr>
      </w:pPr>
      <w:r>
        <w:rPr>
          <w:rFonts w:hint="default" w:ascii="Times New Roman" w:hAnsi="Times New Roman" w:cs="Times New Roman"/>
          <w:lang w:val="en-US" w:eastAsia="zh-CN"/>
        </w:rPr>
        <w:t>Dust particle counters are mainly used in cleanrooms for cleanliness monitoring. Under normal use, they will not be contaminated and generally require no other maintenance except for periodic calibration.</w:t>
      </w:r>
    </w:p>
    <w:p w14:paraId="5D2493DB">
      <w:pPr>
        <w:keepNext w:val="0"/>
        <w:keepLines w:val="0"/>
        <w:pageBreakBefore w:val="0"/>
        <w:widowControl w:val="0"/>
        <w:numPr>
          <w:ilvl w:val="0"/>
          <w:numId w:val="4"/>
        </w:numPr>
        <w:kinsoku/>
        <w:wordWrap/>
        <w:overflowPunct/>
        <w:topLinePunct w:val="0"/>
        <w:autoSpaceDE/>
        <w:autoSpaceDN/>
        <w:adjustRightInd/>
        <w:snapToGrid/>
        <w:spacing w:before="157" w:beforeLines="50" w:after="79" w:afterLines="25"/>
        <w:ind w:left="0" w:leftChars="0" w:firstLine="0" w:firstLineChars="0"/>
        <w:textAlignment w:val="auto"/>
        <w:rPr>
          <w:rFonts w:hint="default" w:ascii="Times New Roman" w:hAnsi="Times New Roman" w:cs="Times New Roman"/>
          <w:b/>
          <w:bCs/>
          <w:sz w:val="28"/>
          <w:szCs w:val="24"/>
          <w:lang w:val="en-US" w:eastAsia="zh-CN"/>
        </w:rPr>
      </w:pPr>
      <w:r>
        <w:rPr>
          <w:rFonts w:hint="default" w:ascii="Times New Roman" w:hAnsi="Times New Roman" w:cs="Times New Roman"/>
          <w:b/>
          <w:bCs/>
          <w:sz w:val="28"/>
          <w:szCs w:val="24"/>
          <w:lang w:val="en-US" w:eastAsia="zh-CN"/>
        </w:rPr>
        <w:t>Equipment calibration</w:t>
      </w:r>
    </w:p>
    <w:p w14:paraId="7C272622">
      <w:pPr>
        <w:rPr>
          <w:rFonts w:hint="default" w:ascii="Times New Roman" w:hAnsi="Times New Roman" w:cs="Times New Roman"/>
          <w:lang w:val="en-US" w:eastAsia="zh-CN"/>
        </w:rPr>
      </w:pPr>
      <w:r>
        <w:rPr>
          <w:rFonts w:hint="default" w:ascii="Times New Roman" w:hAnsi="Times New Roman" w:cs="Times New Roman"/>
          <w:lang w:val="en-US" w:eastAsia="zh-CN"/>
        </w:rPr>
        <w:t>According to the JJF1190-2008 Dust Particle Counter Calibration Specification, it is recommended that the calibration interval not exceed one year. The calibration method can be selected based on actual conditions, such as returning the device to the factory for standard particle calibration or performing channel coefficient calibration with standard equipment.</w:t>
      </w:r>
    </w:p>
    <w:p w14:paraId="1625F541">
      <w:pPr>
        <w:keepNext w:val="0"/>
        <w:keepLines w:val="0"/>
        <w:pageBreakBefore w:val="0"/>
        <w:widowControl w:val="0"/>
        <w:numPr>
          <w:ilvl w:val="0"/>
          <w:numId w:val="4"/>
        </w:numPr>
        <w:kinsoku/>
        <w:wordWrap/>
        <w:overflowPunct/>
        <w:topLinePunct w:val="0"/>
        <w:autoSpaceDE/>
        <w:autoSpaceDN/>
        <w:adjustRightInd/>
        <w:snapToGrid/>
        <w:spacing w:before="157" w:beforeLines="50" w:after="79" w:afterLines="25"/>
        <w:ind w:left="0" w:leftChars="0" w:firstLine="0" w:firstLineChars="0"/>
        <w:textAlignment w:val="auto"/>
        <w:rPr>
          <w:rFonts w:hint="default" w:ascii="Times New Roman" w:hAnsi="Times New Roman" w:cs="Times New Roman"/>
          <w:b/>
          <w:bCs/>
          <w:sz w:val="28"/>
          <w:szCs w:val="24"/>
          <w:lang w:val="en-US" w:eastAsia="zh-CN"/>
        </w:rPr>
      </w:pPr>
      <w:r>
        <w:rPr>
          <w:rFonts w:hint="default" w:ascii="Times New Roman" w:hAnsi="Times New Roman" w:cs="Times New Roman"/>
          <w:b/>
          <w:bCs/>
          <w:sz w:val="28"/>
          <w:szCs w:val="24"/>
          <w:lang w:val="en-US" w:eastAsia="zh-CN"/>
        </w:rPr>
        <w:t>Precautions</w:t>
      </w:r>
    </w:p>
    <w:p w14:paraId="6E095036">
      <w:pPr>
        <w:rPr>
          <w:rFonts w:hint="default" w:ascii="Times New Roman" w:hAnsi="Times New Roman" w:cs="Times New Roman"/>
          <w:lang w:val="en-US" w:eastAsia="zh-CN"/>
        </w:rPr>
      </w:pPr>
      <w:r>
        <w:rPr>
          <w:rFonts w:hint="default" w:ascii="Times New Roman" w:hAnsi="Times New Roman" w:cs="Times New Roman"/>
          <w:lang w:val="en-US" w:eastAsia="zh-CN"/>
        </w:rPr>
        <w:t>The recommended length of a single hose connecting the equipment should not exceed 1.5 meters. Longer hoses carry a greater load, making it easier for particles to accumulate and causing deviations in the test data. The hose should be a standard-specified PVC or silicone hose, preferably with an internal PTFE layer.</w:t>
      </w:r>
    </w:p>
    <w:p w14:paraId="3698D9F4">
      <w:pPr>
        <w:pStyle w:val="2"/>
        <w:rPr>
          <w:rFonts w:hint="default" w:ascii="Times New Roman" w:hAnsi="Times New Roman" w:cs="Times New Roman"/>
        </w:rPr>
      </w:pPr>
      <w:bookmarkStart w:id="67" w:name="_Toc29679"/>
      <w:bookmarkStart w:id="68" w:name="_Toc3953"/>
      <w:bookmarkStart w:id="69" w:name="_Toc3017"/>
      <w:bookmarkStart w:id="70" w:name="_Toc15916"/>
      <w:r>
        <w:rPr>
          <w:rFonts w:hint="default" w:ascii="Times New Roman" w:hAnsi="Times New Roman" w:cs="Times New Roman"/>
        </w:rPr>
        <w:t>Equipment scrapping</w:t>
      </w:r>
      <w:bookmarkEnd w:id="67"/>
      <w:bookmarkEnd w:id="68"/>
      <w:bookmarkEnd w:id="69"/>
      <w:bookmarkEnd w:id="70"/>
    </w:p>
    <w:p w14:paraId="2AA639BC">
      <w:pPr>
        <w:rPr>
          <w:rFonts w:hint="default" w:ascii="Times New Roman" w:hAnsi="Times New Roman" w:cs="Times New Roman"/>
          <w:lang w:val="en-US" w:eastAsia="zh-CN"/>
        </w:rPr>
      </w:pPr>
      <w:r>
        <w:rPr>
          <w:rFonts w:hint="default" w:ascii="Times New Roman" w:hAnsi="Times New Roman" w:cs="Times New Roman"/>
          <w:lang w:val="en-US" w:eastAsia="zh-CN"/>
        </w:rPr>
        <w:t>Waste electrical and electronic products should comply with national requirements for comprehensive resource utilization, environmental protection, occupational safety, and protection of human health. It is recommended that they be handled by a qualified recycler.</w:t>
      </w:r>
    </w:p>
    <w:p w14:paraId="0F08A190">
      <w:pPr>
        <w:rPr>
          <w:rFonts w:hint="default" w:ascii="Times New Roman" w:hAnsi="Times New Roman" w:cs="Times New Roman"/>
          <w:lang w:val="en-US" w:eastAsia="zh-CN"/>
        </w:rPr>
      </w:pPr>
    </w:p>
    <w:p w14:paraId="0A7A3D3F">
      <w:pPr>
        <w:rPr>
          <w:rFonts w:hint="default" w:ascii="Times New Roman" w:hAnsi="Times New Roman" w:cs="Times New Roman"/>
          <w:lang w:val="en-US" w:eastAsia="zh-CN"/>
        </w:rPr>
      </w:pPr>
    </w:p>
    <w:p w14:paraId="4572F84F">
      <w:pPr>
        <w:rPr>
          <w:rFonts w:hint="default" w:ascii="Times New Roman" w:hAnsi="Times New Roman" w:cs="Times New Roman"/>
          <w:lang w:val="en-US" w:eastAsia="zh-CN"/>
        </w:rPr>
      </w:pPr>
    </w:p>
    <w:p w14:paraId="5A955D37">
      <w:pPr>
        <w:pStyle w:val="33"/>
        <w:keepNext w:val="0"/>
        <w:keepLines w:val="0"/>
        <w:pageBreakBefore w:val="0"/>
        <w:widowControl/>
        <w:kinsoku/>
        <w:wordWrap/>
        <w:overflowPunct/>
        <w:topLinePunct w:val="0"/>
        <w:autoSpaceDE/>
        <w:autoSpaceDN/>
        <w:adjustRightInd/>
        <w:snapToGrid/>
        <w:spacing w:before="235" w:beforeLines="75" w:after="235" w:afterLines="75" w:line="360" w:lineRule="auto"/>
        <w:textAlignment w:val="auto"/>
        <w:rPr>
          <w:rFonts w:hint="default" w:ascii="Times New Roman" w:hAnsi="Times New Roman" w:cs="Times New Roman"/>
        </w:rPr>
      </w:pPr>
      <w:bookmarkStart w:id="71" w:name="_Toc21950"/>
      <w:bookmarkStart w:id="72" w:name="_Toc13898"/>
      <w:bookmarkStart w:id="73" w:name="_Toc21364"/>
      <w:bookmarkStart w:id="74" w:name="_Toc2664"/>
      <w:bookmarkStart w:id="75" w:name="_Toc18287"/>
      <w:r>
        <w:rPr>
          <w:rFonts w:hint="default" w:ascii="Times New Roman" w:hAnsi="Times New Roman" w:cs="Times New Roman"/>
        </w:rPr>
        <w:t>Equipment and accessories details</w:t>
      </w:r>
      <w:bookmarkEnd w:id="71"/>
      <w:bookmarkEnd w:id="72"/>
      <w:bookmarkEnd w:id="73"/>
      <w:bookmarkEnd w:id="74"/>
      <w:bookmarkEnd w:id="75"/>
    </w:p>
    <w:tbl>
      <w:tblPr>
        <w:tblStyle w:val="22"/>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2581"/>
        <w:gridCol w:w="2517"/>
        <w:gridCol w:w="1200"/>
        <w:gridCol w:w="2004"/>
      </w:tblGrid>
      <w:tr w14:paraId="4F56892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581" w:type="dxa"/>
            <w:tcBorders>
              <w:tl2br w:val="nil"/>
              <w:tr2bl w:val="nil"/>
            </w:tcBorders>
            <w:shd w:val="clear" w:color="auto" w:fill="E7E6E6" w:themeFill="background2"/>
            <w:vAlign w:val="center"/>
          </w:tcPr>
          <w:p w14:paraId="67F30D7D">
            <w:pPr>
              <w:keepNext w:val="0"/>
              <w:keepLines w:val="0"/>
              <w:pageBreakBefore w:val="0"/>
              <w:widowControl w:val="0"/>
              <w:kinsoku/>
              <w:wordWrap/>
              <w:overflowPunct/>
              <w:topLinePunct w:val="0"/>
              <w:autoSpaceDE/>
              <w:autoSpaceDN/>
              <w:adjustRightInd/>
              <w:snapToGrid/>
              <w:spacing w:line="240" w:lineRule="auto"/>
              <w:ind w:firstLine="0" w:firstLineChars="0"/>
              <w:jc w:val="center"/>
              <w:textAlignment w:val="auto"/>
              <w:rPr>
                <w:rFonts w:hint="default" w:ascii="Times New Roman" w:hAnsi="Times New Roman" w:cs="Times New Roman"/>
              </w:rPr>
            </w:pPr>
            <w:r>
              <w:rPr>
                <w:rFonts w:hint="default" w:ascii="Times New Roman" w:hAnsi="Times New Roman" w:cs="Times New Roman"/>
              </w:rPr>
              <w:t>name</w:t>
            </w:r>
          </w:p>
        </w:tc>
        <w:tc>
          <w:tcPr>
            <w:tcW w:w="2517" w:type="dxa"/>
            <w:tcBorders>
              <w:tl2br w:val="nil"/>
              <w:tr2bl w:val="nil"/>
            </w:tcBorders>
            <w:shd w:val="clear" w:color="auto" w:fill="E7E6E6" w:themeFill="background2"/>
            <w:vAlign w:val="center"/>
          </w:tcPr>
          <w:p w14:paraId="18EB4F8D">
            <w:pPr>
              <w:keepNext w:val="0"/>
              <w:keepLines w:val="0"/>
              <w:pageBreakBefore w:val="0"/>
              <w:widowControl w:val="0"/>
              <w:kinsoku/>
              <w:wordWrap/>
              <w:overflowPunct/>
              <w:topLinePunct w:val="0"/>
              <w:autoSpaceDE/>
              <w:autoSpaceDN/>
              <w:adjustRightInd/>
              <w:snapToGrid/>
              <w:spacing w:line="240" w:lineRule="auto"/>
              <w:ind w:firstLine="0" w:firstLineChars="0"/>
              <w:jc w:val="center"/>
              <w:textAlignment w:val="auto"/>
              <w:rPr>
                <w:rFonts w:hint="default" w:ascii="Times New Roman" w:hAnsi="Times New Roman" w:eastAsia="宋体" w:cs="Times New Roman"/>
                <w:lang w:val="en-US" w:eastAsia="zh-CN"/>
              </w:rPr>
            </w:pPr>
            <w:r>
              <w:rPr>
                <w:rFonts w:hint="default" w:ascii="Times New Roman" w:hAnsi="Times New Roman" w:cs="Times New Roman"/>
                <w:lang w:val="en-US" w:eastAsia="zh-CN"/>
              </w:rPr>
              <w:t>Illustration</w:t>
            </w:r>
          </w:p>
        </w:tc>
        <w:tc>
          <w:tcPr>
            <w:tcW w:w="1200" w:type="dxa"/>
            <w:tcBorders>
              <w:tl2br w:val="nil"/>
              <w:tr2bl w:val="nil"/>
            </w:tcBorders>
            <w:shd w:val="clear" w:color="auto" w:fill="E7E6E6" w:themeFill="background2"/>
            <w:vAlign w:val="center"/>
          </w:tcPr>
          <w:p w14:paraId="690D1424">
            <w:pPr>
              <w:keepNext w:val="0"/>
              <w:keepLines w:val="0"/>
              <w:pageBreakBefore w:val="0"/>
              <w:widowControl w:val="0"/>
              <w:kinsoku/>
              <w:wordWrap/>
              <w:overflowPunct/>
              <w:topLinePunct w:val="0"/>
              <w:autoSpaceDE/>
              <w:autoSpaceDN/>
              <w:adjustRightInd/>
              <w:snapToGrid/>
              <w:spacing w:line="240" w:lineRule="auto"/>
              <w:ind w:firstLine="0" w:firstLineChars="0"/>
              <w:jc w:val="center"/>
              <w:textAlignment w:val="auto"/>
              <w:rPr>
                <w:rFonts w:hint="default" w:ascii="Times New Roman" w:hAnsi="Times New Roman" w:cs="Times New Roman"/>
              </w:rPr>
            </w:pPr>
            <w:r>
              <w:rPr>
                <w:rFonts w:hint="default" w:ascii="Times New Roman" w:hAnsi="Times New Roman" w:cs="Times New Roman"/>
              </w:rPr>
              <w:t>quantity</w:t>
            </w:r>
          </w:p>
        </w:tc>
        <w:tc>
          <w:tcPr>
            <w:tcW w:w="2004" w:type="dxa"/>
            <w:tcBorders>
              <w:tl2br w:val="nil"/>
              <w:tr2bl w:val="nil"/>
            </w:tcBorders>
            <w:shd w:val="clear" w:color="auto" w:fill="E7E6E6" w:themeFill="background2"/>
            <w:vAlign w:val="center"/>
          </w:tcPr>
          <w:p w14:paraId="56A87418">
            <w:pPr>
              <w:keepNext w:val="0"/>
              <w:keepLines w:val="0"/>
              <w:pageBreakBefore w:val="0"/>
              <w:widowControl w:val="0"/>
              <w:kinsoku/>
              <w:wordWrap/>
              <w:overflowPunct/>
              <w:topLinePunct w:val="0"/>
              <w:autoSpaceDE/>
              <w:autoSpaceDN/>
              <w:adjustRightInd/>
              <w:snapToGrid/>
              <w:spacing w:line="240" w:lineRule="auto"/>
              <w:ind w:firstLine="0" w:firstLineChars="0"/>
              <w:jc w:val="center"/>
              <w:textAlignment w:val="auto"/>
              <w:rPr>
                <w:rFonts w:hint="default" w:ascii="Times New Roman" w:hAnsi="Times New Roman" w:cs="Times New Roman"/>
              </w:rPr>
            </w:pPr>
            <w:r>
              <w:rPr>
                <w:rFonts w:hint="default" w:ascii="Times New Roman" w:hAnsi="Times New Roman" w:cs="Times New Roman"/>
              </w:rPr>
              <w:t>Remark</w:t>
            </w:r>
          </w:p>
        </w:tc>
      </w:tr>
      <w:tr w14:paraId="2FC8A8A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581" w:type="dxa"/>
            <w:tcBorders>
              <w:tl2br w:val="nil"/>
              <w:tr2bl w:val="nil"/>
            </w:tcBorders>
            <w:vAlign w:val="center"/>
          </w:tcPr>
          <w:p w14:paraId="34C286FF">
            <w:pPr>
              <w:keepNext w:val="0"/>
              <w:keepLines w:val="0"/>
              <w:pageBreakBefore w:val="0"/>
              <w:widowControl w:val="0"/>
              <w:kinsoku/>
              <w:wordWrap/>
              <w:overflowPunct/>
              <w:topLinePunct w:val="0"/>
              <w:autoSpaceDE/>
              <w:autoSpaceDN/>
              <w:adjustRightInd/>
              <w:snapToGrid/>
              <w:spacing w:line="240" w:lineRule="auto"/>
              <w:ind w:firstLine="0" w:firstLineChars="0"/>
              <w:jc w:val="center"/>
              <w:textAlignment w:val="auto"/>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rPr>
              <w:t>host</w:t>
            </w:r>
          </w:p>
        </w:tc>
        <w:tc>
          <w:tcPr>
            <w:tcW w:w="2517" w:type="dxa"/>
            <w:tcBorders>
              <w:tl2br w:val="nil"/>
              <w:tr2bl w:val="nil"/>
            </w:tcBorders>
            <w:vAlign w:val="center"/>
          </w:tcPr>
          <w:p w14:paraId="751B126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rPr>
              <w:drawing>
                <wp:inline distT="0" distB="0" distL="114300" distR="114300">
                  <wp:extent cx="1024255" cy="963930"/>
                  <wp:effectExtent l="0" t="0" r="4445" b="7620"/>
                  <wp:docPr id="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
                          <pic:cNvPicPr>
                            <a:picLocks noChangeAspect="1"/>
                          </pic:cNvPicPr>
                        </pic:nvPicPr>
                        <pic:blipFill>
                          <a:blip r:embed="rId51"/>
                          <a:stretch>
                            <a:fillRect/>
                          </a:stretch>
                        </pic:blipFill>
                        <pic:spPr>
                          <a:xfrm>
                            <a:off x="0" y="0"/>
                            <a:ext cx="1024255" cy="963930"/>
                          </a:xfrm>
                          <a:prstGeom prst="rect">
                            <a:avLst/>
                          </a:prstGeom>
                          <a:noFill/>
                          <a:ln>
                            <a:noFill/>
                          </a:ln>
                        </pic:spPr>
                      </pic:pic>
                    </a:graphicData>
                  </a:graphic>
                </wp:inline>
              </w:drawing>
            </w:r>
          </w:p>
        </w:tc>
        <w:tc>
          <w:tcPr>
            <w:tcW w:w="1200" w:type="dxa"/>
            <w:tcBorders>
              <w:tl2br w:val="nil"/>
              <w:tr2bl w:val="nil"/>
            </w:tcBorders>
            <w:vAlign w:val="center"/>
          </w:tcPr>
          <w:p w14:paraId="50C2D24C">
            <w:pPr>
              <w:keepNext w:val="0"/>
              <w:keepLines w:val="0"/>
              <w:pageBreakBefore w:val="0"/>
              <w:widowControl w:val="0"/>
              <w:kinsoku/>
              <w:wordWrap/>
              <w:overflowPunct/>
              <w:topLinePunct w:val="0"/>
              <w:autoSpaceDE/>
              <w:autoSpaceDN/>
              <w:adjustRightInd/>
              <w:snapToGrid/>
              <w:spacing w:line="240" w:lineRule="auto"/>
              <w:ind w:firstLine="0" w:firstLineChars="0"/>
              <w:jc w:val="center"/>
              <w:textAlignment w:val="auto"/>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rPr>
              <w:t>1</w:t>
            </w:r>
          </w:p>
        </w:tc>
        <w:tc>
          <w:tcPr>
            <w:tcW w:w="2004" w:type="dxa"/>
            <w:tcBorders>
              <w:tl2br w:val="nil"/>
              <w:tr2bl w:val="nil"/>
            </w:tcBorders>
            <w:vAlign w:val="center"/>
          </w:tcPr>
          <w:p w14:paraId="7970F3D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4"/>
                <w:szCs w:val="22"/>
                <w:lang w:val="en-US" w:eastAsia="zh-CN" w:bidi="ar-SA"/>
              </w:rPr>
            </w:pPr>
          </w:p>
        </w:tc>
      </w:tr>
      <w:tr w14:paraId="55823C8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581" w:type="dxa"/>
            <w:tcBorders>
              <w:tl2br w:val="nil"/>
              <w:tr2bl w:val="nil"/>
            </w:tcBorders>
            <w:vAlign w:val="center"/>
          </w:tcPr>
          <w:p w14:paraId="0F500EE0">
            <w:pPr>
              <w:keepNext w:val="0"/>
              <w:keepLines w:val="0"/>
              <w:pageBreakBefore w:val="0"/>
              <w:widowControl w:val="0"/>
              <w:kinsoku/>
              <w:wordWrap/>
              <w:overflowPunct/>
              <w:topLinePunct w:val="0"/>
              <w:autoSpaceDE/>
              <w:autoSpaceDN/>
              <w:adjustRightInd/>
              <w:snapToGrid/>
              <w:spacing w:line="240" w:lineRule="auto"/>
              <w:ind w:firstLine="0" w:firstLineChars="0"/>
              <w:jc w:val="center"/>
              <w:textAlignment w:val="auto"/>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lang w:val="en-US" w:eastAsia="zh-CN"/>
              </w:rPr>
              <w:t>power adapter</w:t>
            </w:r>
          </w:p>
        </w:tc>
        <w:tc>
          <w:tcPr>
            <w:tcW w:w="2517" w:type="dxa"/>
            <w:tcBorders>
              <w:tl2br w:val="nil"/>
              <w:tr2bl w:val="nil"/>
            </w:tcBorders>
            <w:vAlign w:val="center"/>
          </w:tcPr>
          <w:p w14:paraId="27BF632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rPr>
              <w:drawing>
                <wp:inline distT="0" distB="0" distL="114300" distR="114300">
                  <wp:extent cx="498475" cy="558165"/>
                  <wp:effectExtent l="0" t="0" r="15875" b="13335"/>
                  <wp:docPr id="6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3"/>
                          <pic:cNvPicPr>
                            <a:picLocks noChangeAspect="1"/>
                          </pic:cNvPicPr>
                        </pic:nvPicPr>
                        <pic:blipFill>
                          <a:blip r:embed="rId52"/>
                          <a:stretch>
                            <a:fillRect/>
                          </a:stretch>
                        </pic:blipFill>
                        <pic:spPr>
                          <a:xfrm>
                            <a:off x="0" y="0"/>
                            <a:ext cx="498475" cy="558165"/>
                          </a:xfrm>
                          <a:prstGeom prst="rect">
                            <a:avLst/>
                          </a:prstGeom>
                          <a:noFill/>
                          <a:ln>
                            <a:noFill/>
                          </a:ln>
                        </pic:spPr>
                      </pic:pic>
                    </a:graphicData>
                  </a:graphic>
                </wp:inline>
              </w:drawing>
            </w:r>
          </w:p>
        </w:tc>
        <w:tc>
          <w:tcPr>
            <w:tcW w:w="1200" w:type="dxa"/>
            <w:tcBorders>
              <w:tl2br w:val="nil"/>
              <w:tr2bl w:val="nil"/>
            </w:tcBorders>
            <w:vAlign w:val="center"/>
          </w:tcPr>
          <w:p w14:paraId="3DA39691">
            <w:pPr>
              <w:keepNext w:val="0"/>
              <w:keepLines w:val="0"/>
              <w:pageBreakBefore w:val="0"/>
              <w:widowControl w:val="0"/>
              <w:kinsoku/>
              <w:wordWrap/>
              <w:overflowPunct/>
              <w:topLinePunct w:val="0"/>
              <w:autoSpaceDE/>
              <w:autoSpaceDN/>
              <w:adjustRightInd/>
              <w:snapToGrid/>
              <w:spacing w:line="240" w:lineRule="auto"/>
              <w:ind w:firstLine="0" w:firstLineChars="0"/>
              <w:jc w:val="center"/>
              <w:textAlignment w:val="auto"/>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rPr>
              <w:t>1</w:t>
            </w:r>
          </w:p>
        </w:tc>
        <w:tc>
          <w:tcPr>
            <w:tcW w:w="2004" w:type="dxa"/>
            <w:tcBorders>
              <w:tl2br w:val="nil"/>
              <w:tr2bl w:val="nil"/>
            </w:tcBorders>
            <w:vAlign w:val="center"/>
          </w:tcPr>
          <w:p w14:paraId="27C920C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4"/>
                <w:szCs w:val="22"/>
                <w:lang w:val="en-US" w:eastAsia="zh-CN" w:bidi="ar-SA"/>
              </w:rPr>
            </w:pPr>
          </w:p>
        </w:tc>
      </w:tr>
      <w:tr w14:paraId="2C7688D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581" w:type="dxa"/>
            <w:tcBorders>
              <w:tl2br w:val="nil"/>
              <w:tr2bl w:val="nil"/>
            </w:tcBorders>
            <w:vAlign w:val="center"/>
          </w:tcPr>
          <w:p w14:paraId="27A40E54">
            <w:pPr>
              <w:keepNext w:val="0"/>
              <w:keepLines w:val="0"/>
              <w:pageBreakBefore w:val="0"/>
              <w:widowControl w:val="0"/>
              <w:kinsoku/>
              <w:wordWrap/>
              <w:overflowPunct/>
              <w:topLinePunct w:val="0"/>
              <w:autoSpaceDE/>
              <w:autoSpaceDN/>
              <w:adjustRightInd/>
              <w:snapToGrid/>
              <w:spacing w:line="240" w:lineRule="auto"/>
              <w:ind w:firstLine="0" w:firstLineChars="0"/>
              <w:jc w:val="center"/>
              <w:textAlignment w:val="auto"/>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lang w:val="en-US" w:eastAsia="zh-CN"/>
              </w:rPr>
              <w:t>Type-C data cable</w:t>
            </w:r>
          </w:p>
        </w:tc>
        <w:tc>
          <w:tcPr>
            <w:tcW w:w="2517" w:type="dxa"/>
            <w:tcBorders>
              <w:tl2br w:val="nil"/>
              <w:tr2bl w:val="nil"/>
            </w:tcBorders>
            <w:vAlign w:val="center"/>
          </w:tcPr>
          <w:p w14:paraId="16EFC28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rPr>
              <w:drawing>
                <wp:inline distT="0" distB="0" distL="114300" distR="114300">
                  <wp:extent cx="342265" cy="594995"/>
                  <wp:effectExtent l="0" t="0" r="14605" b="635"/>
                  <wp:docPr id="47"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71"/>
                          <pic:cNvPicPr>
                            <a:picLocks noChangeAspect="1"/>
                          </pic:cNvPicPr>
                        </pic:nvPicPr>
                        <pic:blipFill>
                          <a:blip r:embed="rId53"/>
                          <a:stretch>
                            <a:fillRect/>
                          </a:stretch>
                        </pic:blipFill>
                        <pic:spPr>
                          <a:xfrm rot="5400000">
                            <a:off x="0" y="0"/>
                            <a:ext cx="342265" cy="594995"/>
                          </a:xfrm>
                          <a:prstGeom prst="rect">
                            <a:avLst/>
                          </a:prstGeom>
                        </pic:spPr>
                      </pic:pic>
                    </a:graphicData>
                  </a:graphic>
                </wp:inline>
              </w:drawing>
            </w:r>
          </w:p>
        </w:tc>
        <w:tc>
          <w:tcPr>
            <w:tcW w:w="1200" w:type="dxa"/>
            <w:tcBorders>
              <w:tl2br w:val="nil"/>
              <w:tr2bl w:val="nil"/>
            </w:tcBorders>
            <w:vAlign w:val="center"/>
          </w:tcPr>
          <w:p w14:paraId="72EE2A8B">
            <w:pPr>
              <w:keepNext w:val="0"/>
              <w:keepLines w:val="0"/>
              <w:pageBreakBefore w:val="0"/>
              <w:widowControl w:val="0"/>
              <w:kinsoku/>
              <w:wordWrap/>
              <w:overflowPunct/>
              <w:topLinePunct w:val="0"/>
              <w:autoSpaceDE/>
              <w:autoSpaceDN/>
              <w:adjustRightInd/>
              <w:snapToGrid/>
              <w:spacing w:line="240" w:lineRule="auto"/>
              <w:ind w:firstLine="0" w:firstLineChars="0"/>
              <w:jc w:val="center"/>
              <w:textAlignment w:val="auto"/>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lang w:val="en-US" w:eastAsia="zh-CN"/>
              </w:rPr>
              <w:t>1</w:t>
            </w:r>
          </w:p>
        </w:tc>
        <w:tc>
          <w:tcPr>
            <w:tcW w:w="2004" w:type="dxa"/>
            <w:tcBorders>
              <w:tl2br w:val="nil"/>
              <w:tr2bl w:val="nil"/>
            </w:tcBorders>
            <w:vAlign w:val="center"/>
          </w:tcPr>
          <w:p w14:paraId="707E305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4"/>
                <w:szCs w:val="22"/>
                <w:lang w:val="en-US" w:eastAsia="zh-CN" w:bidi="ar-SA"/>
              </w:rPr>
            </w:pPr>
          </w:p>
        </w:tc>
      </w:tr>
      <w:tr w14:paraId="43AC821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581" w:type="dxa"/>
            <w:tcBorders>
              <w:tl2br w:val="nil"/>
              <w:tr2bl w:val="nil"/>
            </w:tcBorders>
            <w:vAlign w:val="center"/>
          </w:tcPr>
          <w:p w14:paraId="4BB56F28">
            <w:pPr>
              <w:keepNext w:val="0"/>
              <w:keepLines w:val="0"/>
              <w:pageBreakBefore w:val="0"/>
              <w:widowControl w:val="0"/>
              <w:kinsoku/>
              <w:wordWrap/>
              <w:overflowPunct/>
              <w:topLinePunct w:val="0"/>
              <w:autoSpaceDE/>
              <w:autoSpaceDN/>
              <w:adjustRightInd/>
              <w:snapToGrid/>
              <w:spacing w:line="240" w:lineRule="auto"/>
              <w:ind w:firstLine="0" w:firstLineChars="0"/>
              <w:jc w:val="center"/>
              <w:textAlignment w:val="auto"/>
              <w:rPr>
                <w:rFonts w:hint="default" w:ascii="Times New Roman" w:hAnsi="Times New Roman" w:eastAsia="宋体" w:cs="Times New Roman"/>
                <w:kern w:val="2"/>
                <w:sz w:val="24"/>
                <w:szCs w:val="22"/>
                <w:lang w:val="en-US" w:eastAsia="zh-CN" w:bidi="ar-SA"/>
              </w:rPr>
            </w:pPr>
            <w:bookmarkStart w:id="76" w:name="_Toc109922047"/>
            <w:bookmarkStart w:id="77" w:name="_Toc109921630"/>
            <w:r>
              <w:rPr>
                <w:rFonts w:hint="default" w:ascii="Times New Roman" w:hAnsi="Times New Roman" w:cs="Times New Roman"/>
                <w:lang w:val="en-US" w:eastAsia="zh-CN"/>
              </w:rPr>
              <w:t>USB communication cable</w:t>
            </w:r>
          </w:p>
        </w:tc>
        <w:tc>
          <w:tcPr>
            <w:tcW w:w="2517" w:type="dxa"/>
            <w:tcBorders>
              <w:tl2br w:val="nil"/>
              <w:tr2bl w:val="nil"/>
            </w:tcBorders>
            <w:vAlign w:val="center"/>
          </w:tcPr>
          <w:p w14:paraId="1643573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rPr>
              <w:drawing>
                <wp:inline distT="0" distB="0" distL="114300" distR="114300">
                  <wp:extent cx="737870" cy="584835"/>
                  <wp:effectExtent l="0" t="0" r="5080" b="5715"/>
                  <wp:docPr id="54"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72"/>
                          <pic:cNvPicPr>
                            <a:picLocks noChangeAspect="1"/>
                          </pic:cNvPicPr>
                        </pic:nvPicPr>
                        <pic:blipFill>
                          <a:blip r:embed="rId54"/>
                          <a:stretch>
                            <a:fillRect/>
                          </a:stretch>
                        </pic:blipFill>
                        <pic:spPr>
                          <a:xfrm>
                            <a:off x="0" y="0"/>
                            <a:ext cx="737870" cy="584835"/>
                          </a:xfrm>
                          <a:prstGeom prst="rect">
                            <a:avLst/>
                          </a:prstGeom>
                        </pic:spPr>
                      </pic:pic>
                    </a:graphicData>
                  </a:graphic>
                </wp:inline>
              </w:drawing>
            </w:r>
          </w:p>
        </w:tc>
        <w:tc>
          <w:tcPr>
            <w:tcW w:w="1200" w:type="dxa"/>
            <w:tcBorders>
              <w:tl2br w:val="nil"/>
              <w:tr2bl w:val="nil"/>
            </w:tcBorders>
            <w:vAlign w:val="center"/>
          </w:tcPr>
          <w:p w14:paraId="603E0825">
            <w:pPr>
              <w:keepNext w:val="0"/>
              <w:keepLines w:val="0"/>
              <w:pageBreakBefore w:val="0"/>
              <w:widowControl w:val="0"/>
              <w:kinsoku/>
              <w:wordWrap/>
              <w:overflowPunct/>
              <w:topLinePunct w:val="0"/>
              <w:autoSpaceDE/>
              <w:autoSpaceDN/>
              <w:adjustRightInd/>
              <w:snapToGrid/>
              <w:spacing w:line="240" w:lineRule="auto"/>
              <w:ind w:firstLine="0" w:firstLineChars="0"/>
              <w:jc w:val="center"/>
              <w:textAlignment w:val="auto"/>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rPr>
              <w:t>1</w:t>
            </w:r>
          </w:p>
        </w:tc>
        <w:tc>
          <w:tcPr>
            <w:tcW w:w="2004" w:type="dxa"/>
            <w:tcBorders>
              <w:tl2br w:val="nil"/>
              <w:tr2bl w:val="nil"/>
            </w:tcBorders>
            <w:vAlign w:val="center"/>
          </w:tcPr>
          <w:p w14:paraId="6CF8162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4"/>
                <w:szCs w:val="22"/>
                <w:lang w:val="en-US" w:eastAsia="zh-CN" w:bidi="ar-SA"/>
              </w:rPr>
            </w:pPr>
          </w:p>
        </w:tc>
      </w:tr>
      <w:tr w14:paraId="70F257E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581" w:type="dxa"/>
            <w:tcBorders>
              <w:tl2br w:val="nil"/>
              <w:tr2bl w:val="nil"/>
            </w:tcBorders>
            <w:vAlign w:val="center"/>
          </w:tcPr>
          <w:p w14:paraId="69B7C09B">
            <w:pPr>
              <w:keepNext w:val="0"/>
              <w:keepLines w:val="0"/>
              <w:pageBreakBefore w:val="0"/>
              <w:widowControl w:val="0"/>
              <w:kinsoku/>
              <w:wordWrap/>
              <w:overflowPunct/>
              <w:topLinePunct w:val="0"/>
              <w:autoSpaceDE/>
              <w:autoSpaceDN/>
              <w:adjustRightInd/>
              <w:snapToGrid/>
              <w:spacing w:line="240" w:lineRule="auto"/>
              <w:ind w:firstLine="0" w:firstLineChars="0"/>
              <w:jc w:val="center"/>
              <w:textAlignment w:val="auto"/>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lang w:val="en-US" w:eastAsia="zh-CN"/>
              </w:rPr>
              <w:t>485 adapter</w:t>
            </w:r>
          </w:p>
        </w:tc>
        <w:tc>
          <w:tcPr>
            <w:tcW w:w="2517" w:type="dxa"/>
            <w:tcBorders>
              <w:tl2br w:val="nil"/>
              <w:tr2bl w:val="nil"/>
            </w:tcBorders>
            <w:vAlign w:val="center"/>
          </w:tcPr>
          <w:p w14:paraId="373B072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rPr>
              <w:drawing>
                <wp:inline distT="0" distB="0" distL="114300" distR="114300">
                  <wp:extent cx="699770" cy="558800"/>
                  <wp:effectExtent l="0" t="0" r="5080" b="12700"/>
                  <wp:docPr id="71"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3"/>
                          <pic:cNvPicPr>
                            <a:picLocks noChangeAspect="1"/>
                          </pic:cNvPicPr>
                        </pic:nvPicPr>
                        <pic:blipFill>
                          <a:blip r:embed="rId55"/>
                          <a:stretch>
                            <a:fillRect/>
                          </a:stretch>
                        </pic:blipFill>
                        <pic:spPr>
                          <a:xfrm>
                            <a:off x="0" y="0"/>
                            <a:ext cx="699770" cy="558800"/>
                          </a:xfrm>
                          <a:prstGeom prst="rect">
                            <a:avLst/>
                          </a:prstGeom>
                        </pic:spPr>
                      </pic:pic>
                    </a:graphicData>
                  </a:graphic>
                </wp:inline>
              </w:drawing>
            </w:r>
          </w:p>
        </w:tc>
        <w:tc>
          <w:tcPr>
            <w:tcW w:w="1200" w:type="dxa"/>
            <w:tcBorders>
              <w:tl2br w:val="nil"/>
              <w:tr2bl w:val="nil"/>
            </w:tcBorders>
            <w:vAlign w:val="center"/>
          </w:tcPr>
          <w:p w14:paraId="132A7C1E">
            <w:pPr>
              <w:keepNext w:val="0"/>
              <w:keepLines w:val="0"/>
              <w:pageBreakBefore w:val="0"/>
              <w:widowControl w:val="0"/>
              <w:kinsoku/>
              <w:wordWrap/>
              <w:overflowPunct/>
              <w:topLinePunct w:val="0"/>
              <w:autoSpaceDE/>
              <w:autoSpaceDN/>
              <w:adjustRightInd/>
              <w:snapToGrid/>
              <w:spacing w:line="240" w:lineRule="auto"/>
              <w:ind w:firstLine="0" w:firstLineChars="0"/>
              <w:jc w:val="center"/>
              <w:textAlignment w:val="auto"/>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lang w:val="en-US" w:eastAsia="zh-CN"/>
              </w:rPr>
              <w:t>1</w:t>
            </w:r>
          </w:p>
        </w:tc>
        <w:tc>
          <w:tcPr>
            <w:tcW w:w="2004" w:type="dxa"/>
            <w:tcBorders>
              <w:tl2br w:val="nil"/>
              <w:tr2bl w:val="nil"/>
            </w:tcBorders>
            <w:vAlign w:val="center"/>
          </w:tcPr>
          <w:p w14:paraId="0D98461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4"/>
                <w:szCs w:val="22"/>
                <w:lang w:val="en-US" w:eastAsia="zh-CN" w:bidi="ar-SA"/>
              </w:rPr>
            </w:pPr>
          </w:p>
        </w:tc>
      </w:tr>
      <w:tr w14:paraId="6078A35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581" w:type="dxa"/>
            <w:tcBorders>
              <w:tl2br w:val="nil"/>
              <w:tr2bl w:val="nil"/>
            </w:tcBorders>
            <w:vAlign w:val="center"/>
          </w:tcPr>
          <w:p w14:paraId="62D1430A">
            <w:pPr>
              <w:keepNext w:val="0"/>
              <w:keepLines w:val="0"/>
              <w:pageBreakBefore w:val="0"/>
              <w:widowControl w:val="0"/>
              <w:kinsoku/>
              <w:wordWrap/>
              <w:overflowPunct/>
              <w:topLinePunct w:val="0"/>
              <w:autoSpaceDE/>
              <w:autoSpaceDN/>
              <w:adjustRightInd/>
              <w:snapToGrid/>
              <w:spacing w:line="240" w:lineRule="auto"/>
              <w:ind w:firstLine="0" w:firstLineChars="0"/>
              <w:jc w:val="center"/>
              <w:textAlignment w:val="auto"/>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lang w:val="en-US" w:eastAsia="zh-CN"/>
              </w:rPr>
              <w:t>Isodynamic sampling head</w:t>
            </w:r>
          </w:p>
        </w:tc>
        <w:tc>
          <w:tcPr>
            <w:tcW w:w="2517" w:type="dxa"/>
            <w:tcBorders>
              <w:tl2br w:val="nil"/>
              <w:tr2bl w:val="nil"/>
            </w:tcBorders>
            <w:vAlign w:val="center"/>
          </w:tcPr>
          <w:p w14:paraId="74ED4BB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rPr>
              <w:drawing>
                <wp:inline distT="0" distB="0" distL="114300" distR="114300">
                  <wp:extent cx="565150" cy="537210"/>
                  <wp:effectExtent l="0" t="0" r="6350" b="15240"/>
                  <wp:docPr id="109"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2"/>
                          <pic:cNvPicPr>
                            <a:picLocks noChangeAspect="1"/>
                          </pic:cNvPicPr>
                        </pic:nvPicPr>
                        <pic:blipFill>
                          <a:blip r:embed="rId56"/>
                          <a:srcRect r="10714"/>
                          <a:stretch>
                            <a:fillRect/>
                          </a:stretch>
                        </pic:blipFill>
                        <pic:spPr>
                          <a:xfrm>
                            <a:off x="0" y="0"/>
                            <a:ext cx="565150" cy="537210"/>
                          </a:xfrm>
                          <a:prstGeom prst="rect">
                            <a:avLst/>
                          </a:prstGeom>
                          <a:noFill/>
                          <a:ln>
                            <a:noFill/>
                          </a:ln>
                        </pic:spPr>
                      </pic:pic>
                    </a:graphicData>
                  </a:graphic>
                </wp:inline>
              </w:drawing>
            </w:r>
          </w:p>
        </w:tc>
        <w:tc>
          <w:tcPr>
            <w:tcW w:w="1200" w:type="dxa"/>
            <w:tcBorders>
              <w:tl2br w:val="nil"/>
              <w:tr2bl w:val="nil"/>
            </w:tcBorders>
            <w:vAlign w:val="center"/>
          </w:tcPr>
          <w:p w14:paraId="5024E8BD">
            <w:pPr>
              <w:keepNext w:val="0"/>
              <w:keepLines w:val="0"/>
              <w:pageBreakBefore w:val="0"/>
              <w:widowControl w:val="0"/>
              <w:kinsoku/>
              <w:wordWrap/>
              <w:overflowPunct/>
              <w:topLinePunct w:val="0"/>
              <w:autoSpaceDE/>
              <w:autoSpaceDN/>
              <w:adjustRightInd/>
              <w:snapToGrid/>
              <w:spacing w:line="240" w:lineRule="auto"/>
              <w:ind w:firstLine="0" w:firstLineChars="0"/>
              <w:jc w:val="center"/>
              <w:textAlignment w:val="auto"/>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kern w:val="2"/>
                <w:sz w:val="24"/>
                <w:szCs w:val="22"/>
                <w:lang w:val="en-US" w:eastAsia="zh-CN" w:bidi="ar-SA"/>
              </w:rPr>
              <w:t>1</w:t>
            </w:r>
          </w:p>
        </w:tc>
        <w:tc>
          <w:tcPr>
            <w:tcW w:w="2004" w:type="dxa"/>
            <w:tcBorders>
              <w:tl2br w:val="nil"/>
              <w:tr2bl w:val="nil"/>
            </w:tcBorders>
            <w:vAlign w:val="center"/>
          </w:tcPr>
          <w:p w14:paraId="2ED94EF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4"/>
                <w:szCs w:val="22"/>
                <w:lang w:val="en-US" w:eastAsia="zh-CN" w:bidi="ar-SA"/>
              </w:rPr>
            </w:pPr>
          </w:p>
        </w:tc>
      </w:tr>
      <w:tr w14:paraId="4B5C30A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581" w:type="dxa"/>
            <w:tcBorders>
              <w:tl2br w:val="nil"/>
              <w:tr2bl w:val="nil"/>
            </w:tcBorders>
            <w:vAlign w:val="center"/>
          </w:tcPr>
          <w:p w14:paraId="6752B74A">
            <w:pPr>
              <w:keepNext w:val="0"/>
              <w:keepLines w:val="0"/>
              <w:pageBreakBefore w:val="0"/>
              <w:widowControl w:val="0"/>
              <w:kinsoku/>
              <w:wordWrap/>
              <w:overflowPunct/>
              <w:topLinePunct w:val="0"/>
              <w:autoSpaceDE/>
              <w:autoSpaceDN/>
              <w:adjustRightInd/>
              <w:snapToGrid/>
              <w:spacing w:line="240" w:lineRule="auto"/>
              <w:ind w:firstLine="0" w:firstLineChars="0"/>
              <w:jc w:val="center"/>
              <w:textAlignment w:val="auto"/>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lang w:val="en-US" w:eastAsia="zh-CN"/>
              </w:rPr>
              <w:t>Sampling bracket</w:t>
            </w:r>
          </w:p>
        </w:tc>
        <w:tc>
          <w:tcPr>
            <w:tcW w:w="2517" w:type="dxa"/>
            <w:tcBorders>
              <w:tl2br w:val="nil"/>
              <w:tr2bl w:val="nil"/>
            </w:tcBorders>
            <w:vAlign w:val="center"/>
          </w:tcPr>
          <w:p w14:paraId="36C85EA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rPr>
              <w:drawing>
                <wp:inline distT="0" distB="0" distL="114300" distR="114300">
                  <wp:extent cx="728345" cy="604520"/>
                  <wp:effectExtent l="0" t="0" r="14605" b="5080"/>
                  <wp:docPr id="10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
                          <pic:cNvPicPr>
                            <a:picLocks noChangeAspect="1"/>
                          </pic:cNvPicPr>
                        </pic:nvPicPr>
                        <pic:blipFill>
                          <a:blip r:embed="rId57"/>
                          <a:srcRect t="17456"/>
                          <a:stretch>
                            <a:fillRect/>
                          </a:stretch>
                        </pic:blipFill>
                        <pic:spPr>
                          <a:xfrm>
                            <a:off x="0" y="0"/>
                            <a:ext cx="728345" cy="604520"/>
                          </a:xfrm>
                          <a:prstGeom prst="rect">
                            <a:avLst/>
                          </a:prstGeom>
                          <a:noFill/>
                          <a:ln>
                            <a:noFill/>
                          </a:ln>
                        </pic:spPr>
                      </pic:pic>
                    </a:graphicData>
                  </a:graphic>
                </wp:inline>
              </w:drawing>
            </w:r>
          </w:p>
        </w:tc>
        <w:tc>
          <w:tcPr>
            <w:tcW w:w="1200" w:type="dxa"/>
            <w:tcBorders>
              <w:tl2br w:val="nil"/>
              <w:tr2bl w:val="nil"/>
            </w:tcBorders>
            <w:vAlign w:val="center"/>
          </w:tcPr>
          <w:p w14:paraId="6FB2BBFF">
            <w:pPr>
              <w:keepNext w:val="0"/>
              <w:keepLines w:val="0"/>
              <w:pageBreakBefore w:val="0"/>
              <w:widowControl w:val="0"/>
              <w:kinsoku/>
              <w:wordWrap/>
              <w:overflowPunct/>
              <w:topLinePunct w:val="0"/>
              <w:autoSpaceDE/>
              <w:autoSpaceDN/>
              <w:adjustRightInd/>
              <w:snapToGrid/>
              <w:spacing w:line="240" w:lineRule="auto"/>
              <w:ind w:firstLine="0" w:firstLineChars="0"/>
              <w:jc w:val="center"/>
              <w:textAlignment w:val="auto"/>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lang w:val="en-US" w:eastAsia="zh-CN"/>
              </w:rPr>
              <w:t>1</w:t>
            </w:r>
          </w:p>
        </w:tc>
        <w:tc>
          <w:tcPr>
            <w:tcW w:w="2004" w:type="dxa"/>
            <w:tcBorders>
              <w:tl2br w:val="nil"/>
              <w:tr2bl w:val="nil"/>
            </w:tcBorders>
            <w:vAlign w:val="center"/>
          </w:tcPr>
          <w:p w14:paraId="00C1A97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4"/>
                <w:szCs w:val="22"/>
                <w:lang w:val="en-US" w:eastAsia="zh-CN" w:bidi="ar-SA"/>
              </w:rPr>
            </w:pPr>
          </w:p>
        </w:tc>
      </w:tr>
      <w:tr w14:paraId="6ED363A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581" w:type="dxa"/>
            <w:tcBorders>
              <w:tl2br w:val="nil"/>
              <w:tr2bl w:val="nil"/>
            </w:tcBorders>
            <w:vAlign w:val="center"/>
          </w:tcPr>
          <w:p w14:paraId="36C1353C">
            <w:pPr>
              <w:keepNext w:val="0"/>
              <w:keepLines w:val="0"/>
              <w:pageBreakBefore w:val="0"/>
              <w:widowControl w:val="0"/>
              <w:kinsoku/>
              <w:wordWrap/>
              <w:overflowPunct/>
              <w:topLinePunct w:val="0"/>
              <w:autoSpaceDE/>
              <w:autoSpaceDN/>
              <w:adjustRightInd/>
              <w:snapToGrid/>
              <w:spacing w:line="240" w:lineRule="auto"/>
              <w:ind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filter element</w:t>
            </w:r>
          </w:p>
        </w:tc>
        <w:tc>
          <w:tcPr>
            <w:tcW w:w="2517" w:type="dxa"/>
            <w:tcBorders>
              <w:tl2br w:val="nil"/>
              <w:tr2bl w:val="nil"/>
            </w:tcBorders>
            <w:vAlign w:val="center"/>
          </w:tcPr>
          <w:p w14:paraId="386F4A7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rPr>
            </w:pPr>
            <w:r>
              <w:rPr>
                <w:rFonts w:hint="default" w:ascii="Times New Roman" w:hAnsi="Times New Roman" w:cs="Times New Roman"/>
              </w:rPr>
              <w:drawing>
                <wp:inline distT="0" distB="0" distL="114300" distR="114300">
                  <wp:extent cx="702945" cy="549910"/>
                  <wp:effectExtent l="0" t="0" r="1905" b="2540"/>
                  <wp:docPr id="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1"/>
                          <pic:cNvPicPr>
                            <a:picLocks noChangeAspect="1"/>
                          </pic:cNvPicPr>
                        </pic:nvPicPr>
                        <pic:blipFill>
                          <a:blip r:embed="rId58"/>
                          <a:stretch>
                            <a:fillRect/>
                          </a:stretch>
                        </pic:blipFill>
                        <pic:spPr>
                          <a:xfrm>
                            <a:off x="0" y="0"/>
                            <a:ext cx="702945" cy="549910"/>
                          </a:xfrm>
                          <a:prstGeom prst="rect">
                            <a:avLst/>
                          </a:prstGeom>
                          <a:noFill/>
                          <a:ln>
                            <a:noFill/>
                          </a:ln>
                        </pic:spPr>
                      </pic:pic>
                    </a:graphicData>
                  </a:graphic>
                </wp:inline>
              </w:drawing>
            </w:r>
          </w:p>
        </w:tc>
        <w:tc>
          <w:tcPr>
            <w:tcW w:w="1200" w:type="dxa"/>
            <w:tcBorders>
              <w:tl2br w:val="nil"/>
              <w:tr2bl w:val="nil"/>
            </w:tcBorders>
            <w:vAlign w:val="center"/>
          </w:tcPr>
          <w:p w14:paraId="54A93A10">
            <w:pPr>
              <w:keepNext w:val="0"/>
              <w:keepLines w:val="0"/>
              <w:pageBreakBefore w:val="0"/>
              <w:widowControl w:val="0"/>
              <w:kinsoku/>
              <w:wordWrap/>
              <w:overflowPunct/>
              <w:topLinePunct w:val="0"/>
              <w:autoSpaceDE/>
              <w:autoSpaceDN/>
              <w:adjustRightInd/>
              <w:snapToGrid/>
              <w:spacing w:line="240" w:lineRule="auto"/>
              <w:ind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w:t>
            </w:r>
          </w:p>
        </w:tc>
        <w:tc>
          <w:tcPr>
            <w:tcW w:w="2004" w:type="dxa"/>
            <w:tcBorders>
              <w:tl2br w:val="nil"/>
              <w:tr2bl w:val="nil"/>
            </w:tcBorders>
            <w:vAlign w:val="center"/>
          </w:tcPr>
          <w:p w14:paraId="4644501F">
            <w:pPr>
              <w:keepNext w:val="0"/>
              <w:keepLines w:val="0"/>
              <w:pageBreakBefore w:val="0"/>
              <w:widowControl w:val="0"/>
              <w:kinsoku/>
              <w:wordWrap/>
              <w:overflowPunct/>
              <w:topLinePunct w:val="0"/>
              <w:autoSpaceDE/>
              <w:autoSpaceDN/>
              <w:adjustRightInd/>
              <w:snapToGrid/>
              <w:spacing w:line="240" w:lineRule="auto"/>
              <w:ind w:firstLine="0" w:firstLineChars="0"/>
              <w:jc w:val="center"/>
              <w:textAlignment w:val="auto"/>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kern w:val="2"/>
                <w:sz w:val="24"/>
                <w:szCs w:val="22"/>
                <w:lang w:val="en-US" w:eastAsia="zh-CN" w:bidi="ar-SA"/>
              </w:rPr>
              <w:t>Air pump model</w:t>
            </w:r>
          </w:p>
        </w:tc>
      </w:tr>
      <w:tr w14:paraId="6556C21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581" w:type="dxa"/>
            <w:tcBorders>
              <w:tl2br w:val="nil"/>
              <w:tr2bl w:val="nil"/>
            </w:tcBorders>
            <w:vAlign w:val="center"/>
          </w:tcPr>
          <w:p w14:paraId="5FD3A3BD">
            <w:pPr>
              <w:keepNext w:val="0"/>
              <w:keepLines w:val="0"/>
              <w:pageBreakBefore w:val="0"/>
              <w:widowControl w:val="0"/>
              <w:kinsoku/>
              <w:wordWrap/>
              <w:overflowPunct/>
              <w:topLinePunct w:val="0"/>
              <w:autoSpaceDE/>
              <w:autoSpaceDN/>
              <w:adjustRightInd/>
              <w:snapToGrid/>
              <w:spacing w:line="240" w:lineRule="auto"/>
              <w:ind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Self-cleaning filter</w:t>
            </w:r>
          </w:p>
        </w:tc>
        <w:tc>
          <w:tcPr>
            <w:tcW w:w="2517" w:type="dxa"/>
            <w:tcBorders>
              <w:tl2br w:val="nil"/>
              <w:tr2bl w:val="nil"/>
            </w:tcBorders>
            <w:vAlign w:val="center"/>
          </w:tcPr>
          <w:p w14:paraId="0F13F72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rPr>
            </w:pPr>
            <w:r>
              <w:rPr>
                <w:rFonts w:hint="default" w:ascii="Times New Roman" w:hAnsi="Times New Roman" w:cs="Times New Roman"/>
              </w:rPr>
              <w:drawing>
                <wp:inline distT="0" distB="0" distL="114300" distR="114300">
                  <wp:extent cx="813435" cy="779145"/>
                  <wp:effectExtent l="0" t="0" r="5715" b="1905"/>
                  <wp:docPr id="110"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3"/>
                          <pic:cNvPicPr>
                            <a:picLocks noChangeAspect="1"/>
                          </pic:cNvPicPr>
                        </pic:nvPicPr>
                        <pic:blipFill>
                          <a:blip r:embed="rId59"/>
                          <a:stretch>
                            <a:fillRect/>
                          </a:stretch>
                        </pic:blipFill>
                        <pic:spPr>
                          <a:xfrm>
                            <a:off x="0" y="0"/>
                            <a:ext cx="813435" cy="779145"/>
                          </a:xfrm>
                          <a:prstGeom prst="rect">
                            <a:avLst/>
                          </a:prstGeom>
                          <a:noFill/>
                          <a:ln>
                            <a:noFill/>
                          </a:ln>
                        </pic:spPr>
                      </pic:pic>
                    </a:graphicData>
                  </a:graphic>
                </wp:inline>
              </w:drawing>
            </w:r>
          </w:p>
        </w:tc>
        <w:tc>
          <w:tcPr>
            <w:tcW w:w="1200" w:type="dxa"/>
            <w:tcBorders>
              <w:tl2br w:val="nil"/>
              <w:tr2bl w:val="nil"/>
            </w:tcBorders>
            <w:vAlign w:val="center"/>
          </w:tcPr>
          <w:p w14:paraId="1D26D632">
            <w:pPr>
              <w:keepNext w:val="0"/>
              <w:keepLines w:val="0"/>
              <w:pageBreakBefore w:val="0"/>
              <w:widowControl w:val="0"/>
              <w:kinsoku/>
              <w:wordWrap/>
              <w:overflowPunct/>
              <w:topLinePunct w:val="0"/>
              <w:autoSpaceDE/>
              <w:autoSpaceDN/>
              <w:adjustRightInd/>
              <w:snapToGrid/>
              <w:spacing w:line="240" w:lineRule="auto"/>
              <w:ind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w:t>
            </w:r>
          </w:p>
        </w:tc>
        <w:tc>
          <w:tcPr>
            <w:tcW w:w="2004" w:type="dxa"/>
            <w:tcBorders>
              <w:tl2br w:val="nil"/>
              <w:tr2bl w:val="nil"/>
            </w:tcBorders>
            <w:vAlign w:val="center"/>
          </w:tcPr>
          <w:p w14:paraId="072F2931">
            <w:pPr>
              <w:keepNext w:val="0"/>
              <w:keepLines w:val="0"/>
              <w:pageBreakBefore w:val="0"/>
              <w:widowControl w:val="0"/>
              <w:kinsoku/>
              <w:wordWrap/>
              <w:overflowPunct/>
              <w:topLinePunct w:val="0"/>
              <w:autoSpaceDE/>
              <w:autoSpaceDN/>
              <w:adjustRightInd/>
              <w:snapToGrid/>
              <w:spacing w:line="240" w:lineRule="auto"/>
              <w:ind w:firstLine="0" w:firstLineChars="0"/>
              <w:jc w:val="center"/>
              <w:textAlignment w:val="auto"/>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kern w:val="2"/>
                <w:sz w:val="24"/>
                <w:szCs w:val="22"/>
                <w:lang w:val="en-US" w:eastAsia="zh-CN" w:bidi="ar-SA"/>
              </w:rPr>
              <w:t>Fan version</w:t>
            </w:r>
          </w:p>
        </w:tc>
      </w:tr>
      <w:tr w14:paraId="7C73366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581" w:type="dxa"/>
            <w:tcBorders>
              <w:tl2br w:val="nil"/>
              <w:tr2bl w:val="nil"/>
            </w:tcBorders>
            <w:vAlign w:val="center"/>
          </w:tcPr>
          <w:p w14:paraId="1EEDD424">
            <w:pPr>
              <w:keepNext w:val="0"/>
              <w:keepLines w:val="0"/>
              <w:pageBreakBefore w:val="0"/>
              <w:widowControl w:val="0"/>
              <w:kinsoku/>
              <w:wordWrap/>
              <w:overflowPunct/>
              <w:topLinePunct w:val="0"/>
              <w:autoSpaceDE/>
              <w:autoSpaceDN/>
              <w:adjustRightInd/>
              <w:snapToGrid/>
              <w:spacing w:line="240" w:lineRule="auto"/>
              <w:ind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sampling tube</w:t>
            </w:r>
          </w:p>
        </w:tc>
        <w:tc>
          <w:tcPr>
            <w:tcW w:w="2517" w:type="dxa"/>
            <w:tcBorders>
              <w:tl2br w:val="nil"/>
              <w:tr2bl w:val="nil"/>
            </w:tcBorders>
            <w:vAlign w:val="center"/>
          </w:tcPr>
          <w:p w14:paraId="2B05522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rPr>
            </w:pPr>
            <w:r>
              <w:rPr>
                <w:rFonts w:hint="default" w:ascii="Times New Roman" w:hAnsi="Times New Roman" w:cs="Times New Roman"/>
              </w:rPr>
              <w:drawing>
                <wp:inline distT="0" distB="0" distL="114300" distR="114300">
                  <wp:extent cx="822960" cy="575945"/>
                  <wp:effectExtent l="0" t="0" r="15240" b="14605"/>
                  <wp:docPr id="7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1"/>
                          <pic:cNvPicPr>
                            <a:picLocks noChangeAspect="1"/>
                          </pic:cNvPicPr>
                        </pic:nvPicPr>
                        <pic:blipFill>
                          <a:blip r:embed="rId60"/>
                          <a:stretch>
                            <a:fillRect/>
                          </a:stretch>
                        </pic:blipFill>
                        <pic:spPr>
                          <a:xfrm>
                            <a:off x="0" y="0"/>
                            <a:ext cx="822960" cy="575945"/>
                          </a:xfrm>
                          <a:prstGeom prst="rect">
                            <a:avLst/>
                          </a:prstGeom>
                          <a:noFill/>
                          <a:ln>
                            <a:noFill/>
                          </a:ln>
                        </pic:spPr>
                      </pic:pic>
                    </a:graphicData>
                  </a:graphic>
                </wp:inline>
              </w:drawing>
            </w:r>
          </w:p>
        </w:tc>
        <w:tc>
          <w:tcPr>
            <w:tcW w:w="1200" w:type="dxa"/>
            <w:tcBorders>
              <w:tl2br w:val="nil"/>
              <w:tr2bl w:val="nil"/>
            </w:tcBorders>
            <w:vAlign w:val="center"/>
          </w:tcPr>
          <w:p w14:paraId="12060768">
            <w:pPr>
              <w:keepNext w:val="0"/>
              <w:keepLines w:val="0"/>
              <w:pageBreakBefore w:val="0"/>
              <w:widowControl w:val="0"/>
              <w:kinsoku/>
              <w:wordWrap/>
              <w:overflowPunct/>
              <w:topLinePunct w:val="0"/>
              <w:autoSpaceDE/>
              <w:autoSpaceDN/>
              <w:adjustRightInd/>
              <w:snapToGrid/>
              <w:spacing w:line="240" w:lineRule="auto"/>
              <w:ind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w:t>
            </w:r>
          </w:p>
        </w:tc>
        <w:tc>
          <w:tcPr>
            <w:tcW w:w="2004" w:type="dxa"/>
            <w:tcBorders>
              <w:tl2br w:val="nil"/>
              <w:tr2bl w:val="nil"/>
            </w:tcBorders>
            <w:vAlign w:val="center"/>
          </w:tcPr>
          <w:p w14:paraId="49B74A9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4"/>
                <w:szCs w:val="22"/>
                <w:lang w:val="en-US" w:eastAsia="zh-CN" w:bidi="ar-SA"/>
              </w:rPr>
            </w:pPr>
          </w:p>
        </w:tc>
      </w:tr>
      <w:tr w14:paraId="1EC7333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581" w:type="dxa"/>
            <w:tcBorders>
              <w:tl2br w:val="nil"/>
              <w:tr2bl w:val="nil"/>
            </w:tcBorders>
            <w:vAlign w:val="center"/>
          </w:tcPr>
          <w:p w14:paraId="3FD64C70">
            <w:pPr>
              <w:keepNext w:val="0"/>
              <w:keepLines w:val="0"/>
              <w:pageBreakBefore w:val="0"/>
              <w:widowControl w:val="0"/>
              <w:kinsoku/>
              <w:wordWrap/>
              <w:overflowPunct/>
              <w:topLinePunct w:val="0"/>
              <w:autoSpaceDE/>
              <w:autoSpaceDN/>
              <w:adjustRightInd/>
              <w:snapToGrid/>
              <w:spacing w:line="240" w:lineRule="auto"/>
              <w:ind w:firstLine="0" w:firstLineChars="0"/>
              <w:jc w:val="center"/>
              <w:textAlignment w:val="auto"/>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lang w:val="en-US" w:eastAsia="zh-CN"/>
              </w:rPr>
              <w:t>dust cap</w:t>
            </w:r>
          </w:p>
        </w:tc>
        <w:tc>
          <w:tcPr>
            <w:tcW w:w="2517" w:type="dxa"/>
            <w:tcBorders>
              <w:tl2br w:val="nil"/>
              <w:tr2bl w:val="nil"/>
            </w:tcBorders>
            <w:vAlign w:val="center"/>
          </w:tcPr>
          <w:p w14:paraId="60BDBCF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rPr>
              <w:drawing>
                <wp:inline distT="0" distB="0" distL="114300" distR="114300">
                  <wp:extent cx="842645" cy="694055"/>
                  <wp:effectExtent l="0" t="0" r="14605" b="10795"/>
                  <wp:docPr id="74"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37"/>
                          <pic:cNvPicPr>
                            <a:picLocks noChangeAspect="1"/>
                          </pic:cNvPicPr>
                        </pic:nvPicPr>
                        <pic:blipFill>
                          <a:blip r:embed="rId61"/>
                          <a:srcRect t="6912" r="34992" b="11270"/>
                          <a:stretch>
                            <a:fillRect/>
                          </a:stretch>
                        </pic:blipFill>
                        <pic:spPr>
                          <a:xfrm>
                            <a:off x="0" y="0"/>
                            <a:ext cx="842645" cy="694055"/>
                          </a:xfrm>
                          <a:prstGeom prst="rect">
                            <a:avLst/>
                          </a:prstGeom>
                        </pic:spPr>
                      </pic:pic>
                    </a:graphicData>
                  </a:graphic>
                </wp:inline>
              </w:drawing>
            </w:r>
          </w:p>
        </w:tc>
        <w:tc>
          <w:tcPr>
            <w:tcW w:w="1200" w:type="dxa"/>
            <w:tcBorders>
              <w:tl2br w:val="nil"/>
              <w:tr2bl w:val="nil"/>
            </w:tcBorders>
            <w:vAlign w:val="center"/>
          </w:tcPr>
          <w:p w14:paraId="7E7503CD">
            <w:pPr>
              <w:keepNext w:val="0"/>
              <w:keepLines w:val="0"/>
              <w:pageBreakBefore w:val="0"/>
              <w:widowControl w:val="0"/>
              <w:kinsoku/>
              <w:wordWrap/>
              <w:overflowPunct/>
              <w:topLinePunct w:val="0"/>
              <w:autoSpaceDE/>
              <w:autoSpaceDN/>
              <w:adjustRightInd/>
              <w:snapToGrid/>
              <w:spacing w:line="240" w:lineRule="auto"/>
              <w:ind w:firstLine="0" w:firstLineChars="0"/>
              <w:jc w:val="center"/>
              <w:textAlignment w:val="auto"/>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lang w:val="en-US" w:eastAsia="zh-CN"/>
              </w:rPr>
              <w:t>7</w:t>
            </w:r>
          </w:p>
        </w:tc>
        <w:tc>
          <w:tcPr>
            <w:tcW w:w="2004" w:type="dxa"/>
            <w:tcBorders>
              <w:tl2br w:val="nil"/>
              <w:tr2bl w:val="nil"/>
            </w:tcBorders>
            <w:vAlign w:val="center"/>
          </w:tcPr>
          <w:p w14:paraId="12ED497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4"/>
                <w:szCs w:val="22"/>
                <w:lang w:val="en-US" w:eastAsia="zh-CN" w:bidi="ar-SA"/>
              </w:rPr>
            </w:pPr>
          </w:p>
        </w:tc>
      </w:tr>
      <w:tr w14:paraId="3D331A0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581" w:type="dxa"/>
            <w:tcBorders>
              <w:tl2br w:val="nil"/>
              <w:tr2bl w:val="nil"/>
            </w:tcBorders>
            <w:vAlign w:val="center"/>
          </w:tcPr>
          <w:p w14:paraId="6A7940BE">
            <w:pPr>
              <w:keepNext w:val="0"/>
              <w:keepLines w:val="0"/>
              <w:pageBreakBefore w:val="0"/>
              <w:widowControl w:val="0"/>
              <w:kinsoku/>
              <w:wordWrap/>
              <w:overflowPunct/>
              <w:topLinePunct w:val="0"/>
              <w:autoSpaceDE/>
              <w:autoSpaceDN/>
              <w:adjustRightInd/>
              <w:snapToGrid/>
              <w:spacing w:line="240" w:lineRule="auto"/>
              <w:ind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Thermal printing paper</w:t>
            </w:r>
          </w:p>
        </w:tc>
        <w:tc>
          <w:tcPr>
            <w:tcW w:w="2517" w:type="dxa"/>
            <w:tcBorders>
              <w:tl2br w:val="nil"/>
              <w:tr2bl w:val="nil"/>
            </w:tcBorders>
            <w:vAlign w:val="center"/>
          </w:tcPr>
          <w:p w14:paraId="5D05794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rPr>
            </w:pPr>
            <w:r>
              <w:rPr>
                <w:rFonts w:hint="default" w:ascii="Times New Roman" w:hAnsi="Times New Roman" w:cs="Times New Roman"/>
              </w:rPr>
              <w:drawing>
                <wp:inline distT="0" distB="0" distL="114300" distR="114300">
                  <wp:extent cx="346075" cy="605790"/>
                  <wp:effectExtent l="0" t="0" r="3810" b="15875"/>
                  <wp:docPr id="108"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1"/>
                          <pic:cNvPicPr>
                            <a:picLocks noChangeAspect="1"/>
                          </pic:cNvPicPr>
                        </pic:nvPicPr>
                        <pic:blipFill>
                          <a:blip r:embed="rId62"/>
                          <a:srcRect l="11689" r="18767"/>
                          <a:stretch>
                            <a:fillRect/>
                          </a:stretch>
                        </pic:blipFill>
                        <pic:spPr>
                          <a:xfrm rot="5400000">
                            <a:off x="0" y="0"/>
                            <a:ext cx="346075" cy="605790"/>
                          </a:xfrm>
                          <a:prstGeom prst="rect">
                            <a:avLst/>
                          </a:prstGeom>
                          <a:noFill/>
                          <a:ln>
                            <a:noFill/>
                          </a:ln>
                        </pic:spPr>
                      </pic:pic>
                    </a:graphicData>
                  </a:graphic>
                </wp:inline>
              </w:drawing>
            </w:r>
          </w:p>
        </w:tc>
        <w:tc>
          <w:tcPr>
            <w:tcW w:w="1200" w:type="dxa"/>
            <w:tcBorders>
              <w:tl2br w:val="nil"/>
              <w:tr2bl w:val="nil"/>
            </w:tcBorders>
            <w:vAlign w:val="center"/>
          </w:tcPr>
          <w:p w14:paraId="1256AF3D">
            <w:pPr>
              <w:keepNext w:val="0"/>
              <w:keepLines w:val="0"/>
              <w:pageBreakBefore w:val="0"/>
              <w:widowControl w:val="0"/>
              <w:kinsoku/>
              <w:wordWrap/>
              <w:overflowPunct/>
              <w:topLinePunct w:val="0"/>
              <w:autoSpaceDE/>
              <w:autoSpaceDN/>
              <w:adjustRightInd/>
              <w:snapToGrid/>
              <w:spacing w:line="240" w:lineRule="auto"/>
              <w:ind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2</w:t>
            </w:r>
          </w:p>
        </w:tc>
        <w:tc>
          <w:tcPr>
            <w:tcW w:w="2004" w:type="dxa"/>
            <w:tcBorders>
              <w:tl2br w:val="nil"/>
              <w:tr2bl w:val="nil"/>
            </w:tcBorders>
            <w:vAlign w:val="center"/>
          </w:tcPr>
          <w:p w14:paraId="7B08B023">
            <w:pPr>
              <w:keepNext w:val="0"/>
              <w:keepLines w:val="0"/>
              <w:pageBreakBefore w:val="0"/>
              <w:widowControl w:val="0"/>
              <w:kinsoku/>
              <w:wordWrap/>
              <w:overflowPunct/>
              <w:topLinePunct w:val="0"/>
              <w:autoSpaceDE/>
              <w:autoSpaceDN/>
              <w:adjustRightInd/>
              <w:snapToGrid/>
              <w:spacing w:line="240" w:lineRule="auto"/>
              <w:ind w:firstLine="0" w:firstLineChars="0"/>
              <w:jc w:val="center"/>
              <w:textAlignment w:val="auto"/>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kern w:val="2"/>
                <w:sz w:val="24"/>
                <w:szCs w:val="22"/>
                <w:lang w:val="en-US" w:eastAsia="zh-CN" w:bidi="ar-SA"/>
              </w:rPr>
              <w:t>57*30mm</w:t>
            </w:r>
          </w:p>
        </w:tc>
      </w:tr>
      <w:tr w14:paraId="3750A9B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581" w:type="dxa"/>
            <w:tcBorders>
              <w:tl2br w:val="nil"/>
              <w:tr2bl w:val="nil"/>
            </w:tcBorders>
            <w:vAlign w:val="center"/>
          </w:tcPr>
          <w:p w14:paraId="3E88828D">
            <w:pPr>
              <w:keepNext w:val="0"/>
              <w:keepLines w:val="0"/>
              <w:pageBreakBefore w:val="0"/>
              <w:widowControl w:val="0"/>
              <w:kinsoku/>
              <w:wordWrap/>
              <w:overflowPunct/>
              <w:topLinePunct w:val="0"/>
              <w:autoSpaceDE/>
              <w:autoSpaceDN/>
              <w:adjustRightInd/>
              <w:snapToGrid/>
              <w:spacing w:line="240" w:lineRule="auto"/>
              <w:ind w:firstLine="0" w:firstLineChars="0"/>
              <w:jc w:val="center"/>
              <w:textAlignment w:val="auto"/>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lang w:val="en-US" w:eastAsia="zh-CN"/>
              </w:rPr>
              <w:t>User Manual</w:t>
            </w:r>
          </w:p>
        </w:tc>
        <w:tc>
          <w:tcPr>
            <w:tcW w:w="2517" w:type="dxa"/>
            <w:tcBorders>
              <w:tl2br w:val="nil"/>
              <w:tr2bl w:val="nil"/>
            </w:tcBorders>
            <w:vAlign w:val="center"/>
          </w:tcPr>
          <w:p w14:paraId="3A21BF7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rPr>
              <w:drawing>
                <wp:inline distT="0" distB="0" distL="114300" distR="114300">
                  <wp:extent cx="1042670" cy="1440180"/>
                  <wp:effectExtent l="0" t="0" r="5080" b="7620"/>
                  <wp:docPr id="2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
                          <pic:cNvPicPr>
                            <a:picLocks noChangeAspect="1"/>
                          </pic:cNvPicPr>
                        </pic:nvPicPr>
                        <pic:blipFill>
                          <a:blip r:embed="rId63"/>
                          <a:stretch>
                            <a:fillRect/>
                          </a:stretch>
                        </pic:blipFill>
                        <pic:spPr>
                          <a:xfrm>
                            <a:off x="0" y="0"/>
                            <a:ext cx="1042670" cy="1440180"/>
                          </a:xfrm>
                          <a:prstGeom prst="rect">
                            <a:avLst/>
                          </a:prstGeom>
                          <a:noFill/>
                          <a:ln>
                            <a:noFill/>
                          </a:ln>
                        </pic:spPr>
                      </pic:pic>
                    </a:graphicData>
                  </a:graphic>
                </wp:inline>
              </w:drawing>
            </w:r>
          </w:p>
        </w:tc>
        <w:tc>
          <w:tcPr>
            <w:tcW w:w="1200" w:type="dxa"/>
            <w:tcBorders>
              <w:tl2br w:val="nil"/>
              <w:tr2bl w:val="nil"/>
            </w:tcBorders>
            <w:vAlign w:val="center"/>
          </w:tcPr>
          <w:p w14:paraId="083F84D7">
            <w:pPr>
              <w:keepNext w:val="0"/>
              <w:keepLines w:val="0"/>
              <w:pageBreakBefore w:val="0"/>
              <w:widowControl w:val="0"/>
              <w:kinsoku/>
              <w:wordWrap/>
              <w:overflowPunct/>
              <w:topLinePunct w:val="0"/>
              <w:autoSpaceDE/>
              <w:autoSpaceDN/>
              <w:adjustRightInd/>
              <w:snapToGrid/>
              <w:spacing w:line="240" w:lineRule="auto"/>
              <w:ind w:firstLine="0" w:firstLineChars="0"/>
              <w:jc w:val="center"/>
              <w:textAlignment w:val="auto"/>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lang w:val="en-US" w:eastAsia="zh-CN"/>
              </w:rPr>
              <w:t>1</w:t>
            </w:r>
          </w:p>
        </w:tc>
        <w:tc>
          <w:tcPr>
            <w:tcW w:w="2004" w:type="dxa"/>
            <w:tcBorders>
              <w:tl2br w:val="nil"/>
              <w:tr2bl w:val="nil"/>
            </w:tcBorders>
            <w:vAlign w:val="center"/>
          </w:tcPr>
          <w:p w14:paraId="13B340A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4"/>
                <w:szCs w:val="22"/>
                <w:lang w:val="en-US" w:eastAsia="zh-CN" w:bidi="ar-SA"/>
              </w:rPr>
            </w:pPr>
          </w:p>
        </w:tc>
      </w:tr>
      <w:tr w14:paraId="10FB046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581" w:type="dxa"/>
            <w:tcBorders>
              <w:tl2br w:val="nil"/>
              <w:tr2bl w:val="nil"/>
            </w:tcBorders>
            <w:vAlign w:val="center"/>
          </w:tcPr>
          <w:p w14:paraId="72CB005E">
            <w:pPr>
              <w:keepNext w:val="0"/>
              <w:keepLines w:val="0"/>
              <w:pageBreakBefore w:val="0"/>
              <w:widowControl w:val="0"/>
              <w:kinsoku/>
              <w:wordWrap/>
              <w:overflowPunct/>
              <w:topLinePunct w:val="0"/>
              <w:autoSpaceDE/>
              <w:autoSpaceDN/>
              <w:adjustRightInd/>
              <w:snapToGrid/>
              <w:spacing w:line="240" w:lineRule="auto"/>
              <w:ind w:firstLine="0" w:firstLineChars="0"/>
              <w:jc w:val="center"/>
              <w:textAlignment w:val="auto"/>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lang w:val="en-US" w:eastAsia="zh-CN"/>
              </w:rPr>
              <w:t>Factory quality inspection report</w:t>
            </w:r>
          </w:p>
        </w:tc>
        <w:tc>
          <w:tcPr>
            <w:tcW w:w="2517" w:type="dxa"/>
            <w:tcBorders>
              <w:tl2br w:val="nil"/>
              <w:tr2bl w:val="nil"/>
            </w:tcBorders>
            <w:vAlign w:val="center"/>
          </w:tcPr>
          <w:p w14:paraId="5CA8EAA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rPr>
              <w:drawing>
                <wp:inline distT="0" distB="0" distL="114300" distR="114300">
                  <wp:extent cx="517525" cy="720090"/>
                  <wp:effectExtent l="0" t="0" r="15875" b="3810"/>
                  <wp:docPr id="1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
                          <pic:cNvPicPr>
                            <a:picLocks noChangeAspect="1"/>
                          </pic:cNvPicPr>
                        </pic:nvPicPr>
                        <pic:blipFill>
                          <a:blip r:embed="rId64"/>
                          <a:stretch>
                            <a:fillRect/>
                          </a:stretch>
                        </pic:blipFill>
                        <pic:spPr>
                          <a:xfrm>
                            <a:off x="0" y="0"/>
                            <a:ext cx="517525" cy="720090"/>
                          </a:xfrm>
                          <a:prstGeom prst="rect">
                            <a:avLst/>
                          </a:prstGeom>
                          <a:noFill/>
                          <a:ln>
                            <a:noFill/>
                          </a:ln>
                        </pic:spPr>
                      </pic:pic>
                    </a:graphicData>
                  </a:graphic>
                </wp:inline>
              </w:drawing>
            </w:r>
          </w:p>
        </w:tc>
        <w:tc>
          <w:tcPr>
            <w:tcW w:w="1200" w:type="dxa"/>
            <w:tcBorders>
              <w:tl2br w:val="nil"/>
              <w:tr2bl w:val="nil"/>
            </w:tcBorders>
            <w:vAlign w:val="center"/>
          </w:tcPr>
          <w:p w14:paraId="4042A4D7">
            <w:pPr>
              <w:keepNext w:val="0"/>
              <w:keepLines w:val="0"/>
              <w:pageBreakBefore w:val="0"/>
              <w:widowControl w:val="0"/>
              <w:kinsoku/>
              <w:wordWrap/>
              <w:overflowPunct/>
              <w:topLinePunct w:val="0"/>
              <w:autoSpaceDE/>
              <w:autoSpaceDN/>
              <w:adjustRightInd/>
              <w:snapToGrid/>
              <w:spacing w:line="240" w:lineRule="auto"/>
              <w:ind w:firstLine="0" w:firstLineChars="0"/>
              <w:jc w:val="center"/>
              <w:textAlignment w:val="auto"/>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lang w:val="en-US" w:eastAsia="zh-CN"/>
              </w:rPr>
              <w:t>1</w:t>
            </w:r>
          </w:p>
        </w:tc>
        <w:tc>
          <w:tcPr>
            <w:tcW w:w="2004" w:type="dxa"/>
            <w:tcBorders>
              <w:tl2br w:val="nil"/>
              <w:tr2bl w:val="nil"/>
            </w:tcBorders>
            <w:vAlign w:val="center"/>
          </w:tcPr>
          <w:p w14:paraId="541AFF9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4"/>
                <w:szCs w:val="22"/>
                <w:lang w:val="en-US" w:eastAsia="zh-CN" w:bidi="ar-SA"/>
              </w:rPr>
            </w:pPr>
          </w:p>
        </w:tc>
      </w:tr>
      <w:tr w14:paraId="57638FA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581" w:type="dxa"/>
            <w:tcBorders>
              <w:tl2br w:val="nil"/>
              <w:tr2bl w:val="nil"/>
            </w:tcBorders>
            <w:shd w:val="clear" w:color="auto" w:fill="auto"/>
            <w:vAlign w:val="center"/>
          </w:tcPr>
          <w:p w14:paraId="4CB497E8">
            <w:pPr>
              <w:keepNext w:val="0"/>
              <w:keepLines w:val="0"/>
              <w:pageBreakBefore w:val="0"/>
              <w:widowControl w:val="0"/>
              <w:kinsoku/>
              <w:wordWrap/>
              <w:overflowPunct/>
              <w:topLinePunct w:val="0"/>
              <w:autoSpaceDE/>
              <w:autoSpaceDN/>
              <w:adjustRightInd/>
              <w:snapToGrid/>
              <w:spacing w:line="240" w:lineRule="auto"/>
              <w:ind w:firstLine="0" w:firstLineChars="0"/>
              <w:jc w:val="center"/>
              <w:textAlignment w:val="auto"/>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lang w:val="en-US" w:eastAsia="zh-CN"/>
              </w:rPr>
              <w:t>Certificate of Conformity</w:t>
            </w:r>
          </w:p>
        </w:tc>
        <w:tc>
          <w:tcPr>
            <w:tcW w:w="2517" w:type="dxa"/>
            <w:tcBorders>
              <w:tl2br w:val="nil"/>
              <w:tr2bl w:val="nil"/>
            </w:tcBorders>
            <w:shd w:val="clear" w:color="auto" w:fill="auto"/>
            <w:vAlign w:val="center"/>
          </w:tcPr>
          <w:p w14:paraId="3E724F5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4"/>
                <w:szCs w:val="22"/>
                <w:lang w:val="en-US" w:eastAsia="zh-CN" w:bidi="ar-SA"/>
              </w:rPr>
            </w:pPr>
            <w:r>
              <w:rPr>
                <w:rFonts w:hint="default" w:ascii="Times New Roman" w:hAnsi="Times New Roman" w:eastAsia="宋体" w:cs="Times New Roman"/>
                <w:lang w:eastAsia="zh-CN"/>
              </w:rPr>
              <w:drawing>
                <wp:inline distT="0" distB="0" distL="114300" distR="114300">
                  <wp:extent cx="437515" cy="720090"/>
                  <wp:effectExtent l="0" t="0" r="635" b="3810"/>
                  <wp:docPr id="45" name="图片 45" descr="ff52496bb55bb06ab76a5cc84d854c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ff52496bb55bb06ab76a5cc84d854c05"/>
                          <pic:cNvPicPr>
                            <a:picLocks noChangeAspect="1"/>
                          </pic:cNvPicPr>
                        </pic:nvPicPr>
                        <pic:blipFill>
                          <a:blip r:embed="rId65"/>
                          <a:srcRect l="10114" t="3503" r="15353" b="4478"/>
                          <a:stretch>
                            <a:fillRect/>
                          </a:stretch>
                        </pic:blipFill>
                        <pic:spPr>
                          <a:xfrm>
                            <a:off x="0" y="0"/>
                            <a:ext cx="437515" cy="720090"/>
                          </a:xfrm>
                          <a:prstGeom prst="rect">
                            <a:avLst/>
                          </a:prstGeom>
                        </pic:spPr>
                      </pic:pic>
                    </a:graphicData>
                  </a:graphic>
                </wp:inline>
              </w:drawing>
            </w:r>
          </w:p>
        </w:tc>
        <w:tc>
          <w:tcPr>
            <w:tcW w:w="1200" w:type="dxa"/>
            <w:tcBorders>
              <w:tl2br w:val="nil"/>
              <w:tr2bl w:val="nil"/>
            </w:tcBorders>
            <w:shd w:val="clear" w:color="auto" w:fill="auto"/>
            <w:vAlign w:val="center"/>
          </w:tcPr>
          <w:p w14:paraId="18E4B8F4">
            <w:pPr>
              <w:keepNext w:val="0"/>
              <w:keepLines w:val="0"/>
              <w:pageBreakBefore w:val="0"/>
              <w:widowControl w:val="0"/>
              <w:kinsoku/>
              <w:wordWrap/>
              <w:overflowPunct/>
              <w:topLinePunct w:val="0"/>
              <w:autoSpaceDE/>
              <w:autoSpaceDN/>
              <w:adjustRightInd/>
              <w:snapToGrid/>
              <w:spacing w:line="240" w:lineRule="auto"/>
              <w:ind w:firstLine="0" w:firstLineChars="0"/>
              <w:jc w:val="center"/>
              <w:textAlignment w:val="auto"/>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lang w:val="en-US" w:eastAsia="zh-CN"/>
              </w:rPr>
              <w:t>1</w:t>
            </w:r>
          </w:p>
        </w:tc>
        <w:tc>
          <w:tcPr>
            <w:tcW w:w="2004" w:type="dxa"/>
            <w:tcBorders>
              <w:tl2br w:val="nil"/>
              <w:tr2bl w:val="nil"/>
            </w:tcBorders>
            <w:shd w:val="clear" w:color="auto" w:fill="auto"/>
            <w:vAlign w:val="center"/>
          </w:tcPr>
          <w:p w14:paraId="58F16DB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4"/>
                <w:szCs w:val="22"/>
                <w:lang w:val="en-US" w:eastAsia="zh-CN" w:bidi="ar-SA"/>
              </w:rPr>
            </w:pPr>
          </w:p>
        </w:tc>
      </w:tr>
      <w:bookmarkEnd w:id="76"/>
      <w:bookmarkEnd w:id="77"/>
      <w:tr w14:paraId="1433582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581" w:type="dxa"/>
            <w:vAlign w:val="center"/>
          </w:tcPr>
          <w:p w14:paraId="3CA68286">
            <w:pPr>
              <w:keepNext w:val="0"/>
              <w:keepLines w:val="0"/>
              <w:pageBreakBefore w:val="0"/>
              <w:widowControl w:val="0"/>
              <w:kinsoku/>
              <w:wordWrap/>
              <w:overflowPunct/>
              <w:topLinePunct w:val="0"/>
              <w:autoSpaceDE/>
              <w:autoSpaceDN/>
              <w:adjustRightInd/>
              <w:snapToGrid/>
              <w:spacing w:line="240" w:lineRule="auto"/>
              <w:ind w:firstLine="0" w:firstLineChars="0"/>
              <w:jc w:val="center"/>
              <w:textAlignment w:val="auto"/>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lang w:val="en-US" w:eastAsia="zh-CN"/>
              </w:rPr>
              <w:t>Equipment storage and transportation box</w:t>
            </w:r>
          </w:p>
        </w:tc>
        <w:tc>
          <w:tcPr>
            <w:tcW w:w="2517" w:type="dxa"/>
            <w:vAlign w:val="center"/>
          </w:tcPr>
          <w:p w14:paraId="21D616A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rPr>
              <w:drawing>
                <wp:inline distT="0" distB="0" distL="114300" distR="114300">
                  <wp:extent cx="899160" cy="765175"/>
                  <wp:effectExtent l="0" t="0" r="15240" b="15875"/>
                  <wp:docPr id="10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9"/>
                          <pic:cNvPicPr>
                            <a:picLocks noChangeAspect="1"/>
                          </pic:cNvPicPr>
                        </pic:nvPicPr>
                        <pic:blipFill>
                          <a:blip r:embed="rId66"/>
                          <a:stretch>
                            <a:fillRect/>
                          </a:stretch>
                        </pic:blipFill>
                        <pic:spPr>
                          <a:xfrm>
                            <a:off x="0" y="0"/>
                            <a:ext cx="899160" cy="765175"/>
                          </a:xfrm>
                          <a:prstGeom prst="rect">
                            <a:avLst/>
                          </a:prstGeom>
                          <a:noFill/>
                          <a:ln>
                            <a:noFill/>
                          </a:ln>
                        </pic:spPr>
                      </pic:pic>
                    </a:graphicData>
                  </a:graphic>
                </wp:inline>
              </w:drawing>
            </w:r>
          </w:p>
        </w:tc>
        <w:tc>
          <w:tcPr>
            <w:tcW w:w="1200" w:type="dxa"/>
            <w:vAlign w:val="center"/>
          </w:tcPr>
          <w:p w14:paraId="448BF777">
            <w:pPr>
              <w:keepNext w:val="0"/>
              <w:keepLines w:val="0"/>
              <w:pageBreakBefore w:val="0"/>
              <w:widowControl w:val="0"/>
              <w:kinsoku/>
              <w:wordWrap/>
              <w:overflowPunct/>
              <w:topLinePunct w:val="0"/>
              <w:autoSpaceDE/>
              <w:autoSpaceDN/>
              <w:adjustRightInd/>
              <w:snapToGrid/>
              <w:spacing w:line="240" w:lineRule="auto"/>
              <w:ind w:firstLine="0" w:firstLineChars="0"/>
              <w:jc w:val="center"/>
              <w:textAlignment w:val="auto"/>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rPr>
              <w:t>1</w:t>
            </w:r>
          </w:p>
        </w:tc>
        <w:tc>
          <w:tcPr>
            <w:tcW w:w="2004" w:type="dxa"/>
            <w:vAlign w:val="center"/>
          </w:tcPr>
          <w:p w14:paraId="437EDD1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4"/>
                <w:szCs w:val="22"/>
                <w:lang w:val="en-US" w:eastAsia="zh-CN" w:bidi="ar-SA"/>
              </w:rPr>
            </w:pPr>
          </w:p>
        </w:tc>
      </w:tr>
    </w:tbl>
    <w:p w14:paraId="6FDD050A">
      <w:pPr>
        <w:rPr>
          <w:rFonts w:hint="default" w:ascii="Times New Roman" w:hAnsi="Times New Roman" w:cs="Times New Roman"/>
          <w:lang w:val="en-US" w:eastAsia="zh-CN"/>
        </w:rPr>
      </w:pPr>
      <w:bookmarkStart w:id="78" w:name="_Toc26176"/>
      <w:r>
        <w:rPr>
          <w:rFonts w:hint="default" w:ascii="Times New Roman" w:hAnsi="Times New Roman" w:cs="Times New Roman"/>
          <w:lang w:val="en-US" w:eastAsia="zh-CN"/>
        </w:rPr>
        <w:br w:type="page"/>
      </w:r>
    </w:p>
    <w:p w14:paraId="2A39CFC3">
      <w:pPr>
        <w:pStyle w:val="2"/>
        <w:rPr>
          <w:rFonts w:hint="default" w:ascii="Times New Roman" w:hAnsi="Times New Roman" w:cs="Times New Roman"/>
          <w:lang w:val="en-US" w:eastAsia="zh-CN"/>
        </w:rPr>
      </w:pPr>
      <w:bookmarkStart w:id="79" w:name="_Toc30067"/>
      <w:bookmarkStart w:id="80" w:name="_Toc20254"/>
      <w:r>
        <w:rPr>
          <w:rFonts w:hint="eastAsia" w:ascii="Times New Roman" w:hAnsi="Times New Roman" w:cs="Times New Roman"/>
          <w:lang w:val="en-US" w:eastAsia="zh-CN"/>
        </w:rPr>
        <w:t>A</w:t>
      </w:r>
      <w:r>
        <w:rPr>
          <w:rFonts w:hint="default" w:ascii="Times New Roman" w:hAnsi="Times New Roman" w:cs="Times New Roman"/>
          <w:lang w:val="en-US" w:eastAsia="zh-CN"/>
        </w:rPr>
        <w:t>ppendix:</w:t>
      </w:r>
      <w:bookmarkEnd w:id="78"/>
      <w:bookmarkEnd w:id="79"/>
      <w:bookmarkEnd w:id="80"/>
    </w:p>
    <w:p w14:paraId="644A23F9">
      <w:pPr>
        <w:pStyle w:val="2"/>
        <w:jc w:val="center"/>
        <w:rPr>
          <w:rFonts w:hint="default" w:ascii="Times New Roman" w:hAnsi="Times New Roman" w:cs="Times New Roman"/>
          <w:sz w:val="36"/>
          <w:szCs w:val="36"/>
          <w:lang w:val="en-US" w:eastAsia="zh-CN"/>
        </w:rPr>
      </w:pPr>
      <w:bookmarkStart w:id="81" w:name="_Toc21961"/>
      <w:bookmarkStart w:id="82" w:name="_Toc2825"/>
      <w:bookmarkStart w:id="83" w:name="_Toc15365"/>
      <w:r>
        <w:rPr>
          <w:rFonts w:hint="eastAsia" w:cs="Times New Roman"/>
          <w:sz w:val="36"/>
          <w:szCs w:val="36"/>
          <w:lang w:val="en-US" w:eastAsia="zh-CN"/>
        </w:rPr>
        <w:t>DPC</w:t>
      </w:r>
      <w:r>
        <w:rPr>
          <w:rFonts w:hint="default" w:ascii="Times New Roman" w:hAnsi="Times New Roman" w:cs="Times New Roman"/>
          <w:sz w:val="36"/>
          <w:szCs w:val="36"/>
          <w:lang w:val="en-US" w:eastAsia="zh-CN"/>
        </w:rPr>
        <w:t xml:space="preserve">1303 </w:t>
      </w:r>
      <w:r>
        <w:rPr>
          <w:rFonts w:hint="eastAsia" w:cs="Times New Roman"/>
          <w:sz w:val="36"/>
          <w:szCs w:val="36"/>
          <w:lang w:val="en-US" w:eastAsia="zh-CN"/>
        </w:rPr>
        <w:t xml:space="preserve">28.3L </w:t>
      </w:r>
      <w:r>
        <w:rPr>
          <w:rFonts w:hint="default" w:ascii="Times New Roman" w:hAnsi="Times New Roman" w:cs="Times New Roman"/>
          <w:sz w:val="36"/>
          <w:szCs w:val="36"/>
          <w:lang w:val="en-US" w:eastAsia="zh-CN"/>
        </w:rPr>
        <w:t>Dust Particle Counter Modbus Quick Start Protocol</w:t>
      </w:r>
      <w:bookmarkEnd w:id="81"/>
      <w:bookmarkEnd w:id="82"/>
      <w:bookmarkEnd w:id="83"/>
    </w:p>
    <w:p w14:paraId="7432E2AB">
      <w:pPr>
        <w:pStyle w:val="3"/>
        <w:keepNext/>
        <w:keepLines/>
        <w:pageBreakBefore w:val="0"/>
        <w:widowControl w:val="0"/>
        <w:kinsoku/>
        <w:wordWrap/>
        <w:overflowPunct/>
        <w:topLinePunct w:val="0"/>
        <w:autoSpaceDE/>
        <w:autoSpaceDN/>
        <w:adjustRightInd/>
        <w:snapToGrid/>
        <w:spacing w:before="157" w:beforeLines="50" w:after="157" w:afterLines="50" w:line="360" w:lineRule="auto"/>
        <w:ind w:left="0" w:leftChars="0" w:firstLine="0" w:firstLineChars="0"/>
        <w:textAlignment w:val="auto"/>
        <w:rPr>
          <w:rFonts w:hint="default" w:ascii="Times New Roman" w:hAnsi="Times New Roman" w:cs="Times New Roman"/>
          <w:b/>
          <w:bCs w:val="0"/>
          <w:lang w:val="en-US" w:eastAsia="zh-CN"/>
        </w:rPr>
      </w:pPr>
      <w:bookmarkStart w:id="84" w:name="_Toc4161"/>
      <w:bookmarkStart w:id="85" w:name="_Toc23530"/>
      <w:r>
        <w:rPr>
          <w:rFonts w:hint="default" w:ascii="Times New Roman" w:hAnsi="Times New Roman" w:cs="Times New Roman"/>
          <w:b/>
          <w:bCs w:val="0"/>
          <w:lang w:val="en-US" w:eastAsia="zh-CN"/>
        </w:rPr>
        <w:t>1. Communication parameters</w:t>
      </w:r>
      <w:bookmarkEnd w:id="84"/>
      <w:bookmarkEnd w:id="85"/>
    </w:p>
    <w:p w14:paraId="72F98637">
      <w:pPr>
        <w:rPr>
          <w:rFonts w:hint="default" w:ascii="Times New Roman" w:hAnsi="Times New Roman" w:cs="Times New Roman"/>
          <w:color w:val="FF0000"/>
        </w:rPr>
      </w:pPr>
      <w:r>
        <w:rPr>
          <w:rFonts w:hint="default" w:ascii="Times New Roman" w:hAnsi="Times New Roman" w:cs="Times New Roman"/>
        </w:rPr>
        <w:t xml:space="preserve">Communication protocol: </w:t>
      </w:r>
      <w:r>
        <w:rPr>
          <w:rFonts w:hint="default" w:ascii="Times New Roman" w:hAnsi="Times New Roman" w:cs="Times New Roman"/>
          <w:color w:val="FF0000"/>
        </w:rPr>
        <w:t>Modbus RTU protocol</w:t>
      </w:r>
    </w:p>
    <w:p w14:paraId="6BFD9DEB">
      <w:pPr>
        <w:rPr>
          <w:rFonts w:hint="default" w:ascii="Times New Roman" w:hAnsi="Times New Roman" w:cs="Times New Roman"/>
          <w:color w:val="FF0000"/>
        </w:rPr>
      </w:pPr>
      <w:r>
        <w:rPr>
          <w:rFonts w:hint="default" w:ascii="Times New Roman" w:hAnsi="Times New Roman" w:cs="Times New Roman"/>
        </w:rPr>
        <w:t xml:space="preserve">Communication data format: </w:t>
      </w:r>
      <w:r>
        <w:rPr>
          <w:rFonts w:hint="default" w:ascii="Times New Roman" w:hAnsi="Times New Roman" w:cs="Times New Roman"/>
          <w:color w:val="FF0000"/>
        </w:rPr>
        <w:t>8, N, 1 (1 start bit, 8 data bits, no parity, 1 stop bit)</w:t>
      </w:r>
    </w:p>
    <w:p w14:paraId="30F56E81">
      <w:pPr>
        <w:rPr>
          <w:rFonts w:hint="default" w:ascii="Times New Roman" w:hAnsi="Times New Roman" w:cs="Times New Roman"/>
          <w:color w:val="FF0000"/>
        </w:rPr>
      </w:pPr>
      <w:r>
        <w:rPr>
          <w:rFonts w:hint="default" w:ascii="Times New Roman" w:hAnsi="Times New Roman" w:cs="Times New Roman"/>
        </w:rPr>
        <w:t xml:space="preserve">Baud rate selection: </w:t>
      </w:r>
      <w:r>
        <w:rPr>
          <w:rFonts w:hint="default" w:ascii="Times New Roman" w:hAnsi="Times New Roman" w:cs="Times New Roman"/>
          <w:color w:val="FF0000"/>
          <w:lang w:val="en-US" w:eastAsia="zh-CN"/>
        </w:rPr>
        <w:t>9600bps</w:t>
      </w:r>
    </w:p>
    <w:p w14:paraId="0B746772">
      <w:pPr>
        <w:rPr>
          <w:rFonts w:hint="default" w:ascii="Times New Roman" w:hAnsi="Times New Roman" w:cs="Times New Roman"/>
          <w:color w:val="FF0000"/>
        </w:rPr>
      </w:pPr>
      <w:r>
        <w:rPr>
          <w:rFonts w:hint="default" w:ascii="Times New Roman" w:hAnsi="Times New Roman" w:cs="Times New Roman"/>
        </w:rPr>
        <w:t xml:space="preserve">Modbus protocol address: </w:t>
      </w:r>
      <w:r>
        <w:rPr>
          <w:rFonts w:hint="default" w:ascii="Times New Roman" w:hAnsi="Times New Roman" w:cs="Times New Roman"/>
          <w:color w:val="FF0000"/>
        </w:rPr>
        <w:t>Default 0x01</w:t>
      </w:r>
    </w:p>
    <w:p w14:paraId="79136277">
      <w:pPr>
        <w:rPr>
          <w:rFonts w:hint="default" w:ascii="Times New Roman" w:hAnsi="Times New Roman" w:cs="Times New Roman"/>
          <w:color w:val="FF0000"/>
        </w:rPr>
      </w:pPr>
      <w:r>
        <w:rPr>
          <w:rFonts w:hint="default" w:ascii="Times New Roman" w:hAnsi="Times New Roman" w:cs="Times New Roman"/>
          <w:lang w:eastAsia="zh-CN"/>
        </w:rPr>
        <w:t xml:space="preserve">Device </w:t>
      </w:r>
      <w:r>
        <w:rPr>
          <w:rFonts w:hint="default" w:ascii="Times New Roman" w:hAnsi="Times New Roman" w:cs="Times New Roman"/>
        </w:rPr>
        <w:t xml:space="preserve">response time: </w:t>
      </w:r>
      <w:r>
        <w:rPr>
          <w:rFonts w:hint="default" w:ascii="Times New Roman" w:hAnsi="Times New Roman" w:cs="Times New Roman"/>
          <w:color w:val="FF0000"/>
        </w:rPr>
        <w:t>&lt; 300ms</w:t>
      </w:r>
    </w:p>
    <w:p w14:paraId="406267FD">
      <w:pPr>
        <w:rPr>
          <w:rFonts w:hint="default" w:ascii="Times New Roman" w:hAnsi="Times New Roman" w:cs="Times New Roman"/>
          <w:color w:val="FF0000"/>
        </w:rPr>
      </w:pPr>
      <w:r>
        <w:rPr>
          <w:rFonts w:hint="default" w:ascii="Times New Roman" w:hAnsi="Times New Roman" w:cs="Times New Roman"/>
        </w:rPr>
        <w:t xml:space="preserve">Query interval: </w:t>
      </w:r>
      <w:r>
        <w:rPr>
          <w:rFonts w:hint="default" w:ascii="Times New Roman" w:hAnsi="Times New Roman" w:cs="Times New Roman"/>
          <w:color w:val="FF0000"/>
        </w:rPr>
        <w:t>1 second. It is recommended to query at a maximum frequency of once per second.</w:t>
      </w:r>
    </w:p>
    <w:p w14:paraId="0015913C">
      <w:pPr>
        <w:pStyle w:val="3"/>
        <w:keepNext/>
        <w:keepLines/>
        <w:pageBreakBefore w:val="0"/>
        <w:widowControl w:val="0"/>
        <w:kinsoku/>
        <w:wordWrap/>
        <w:overflowPunct/>
        <w:topLinePunct w:val="0"/>
        <w:autoSpaceDE/>
        <w:autoSpaceDN/>
        <w:adjustRightInd/>
        <w:snapToGrid/>
        <w:spacing w:before="157" w:beforeLines="50" w:after="157" w:afterLines="50" w:line="360" w:lineRule="auto"/>
        <w:ind w:left="0" w:leftChars="0" w:firstLine="0" w:firstLineChars="0"/>
        <w:textAlignment w:val="auto"/>
        <w:rPr>
          <w:rFonts w:hint="default" w:ascii="Times New Roman" w:hAnsi="Times New Roman" w:cs="Times New Roman"/>
          <w:b/>
          <w:bCs w:val="0"/>
          <w:lang w:val="en-US" w:eastAsia="zh-CN"/>
        </w:rPr>
      </w:pPr>
      <w:bookmarkStart w:id="86" w:name="_Toc28574"/>
      <w:bookmarkStart w:id="87" w:name="_Toc30389"/>
      <w:bookmarkStart w:id="88" w:name="_Toc13145"/>
      <w:r>
        <w:rPr>
          <w:rFonts w:hint="default" w:ascii="Times New Roman" w:hAnsi="Times New Roman" w:cs="Times New Roman"/>
          <w:b/>
          <w:bCs w:val="0"/>
          <w:lang w:val="en-US" w:eastAsia="zh-CN"/>
        </w:rPr>
        <w:t>2. Communication Format</w:t>
      </w:r>
      <w:bookmarkEnd w:id="86"/>
      <w:bookmarkEnd w:id="87"/>
      <w:bookmarkEnd w:id="88"/>
    </w:p>
    <w:p w14:paraId="0507F88C">
      <w:pPr>
        <w:keepNext w:val="0"/>
        <w:keepLines w:val="0"/>
        <w:pageBreakBefore w:val="0"/>
        <w:widowControl w:val="0"/>
        <w:numPr>
          <w:ilvl w:val="0"/>
          <w:numId w:val="0"/>
        </w:numPr>
        <w:kinsoku/>
        <w:wordWrap/>
        <w:overflowPunct/>
        <w:topLinePunct w:val="0"/>
        <w:autoSpaceDE/>
        <w:autoSpaceDN/>
        <w:adjustRightInd/>
        <w:snapToGrid/>
        <w:spacing w:before="157" w:beforeLines="50" w:after="79" w:afterLines="25"/>
        <w:textAlignment w:val="auto"/>
        <w:rPr>
          <w:rFonts w:hint="default" w:ascii="Times New Roman" w:hAnsi="Times New Roman" w:cs="Times New Roman"/>
          <w:b/>
          <w:bCs/>
          <w:sz w:val="28"/>
          <w:szCs w:val="24"/>
          <w:lang w:val="en-US" w:eastAsia="zh-CN"/>
        </w:rPr>
      </w:pPr>
      <w:r>
        <w:rPr>
          <w:rFonts w:hint="default" w:ascii="Times New Roman" w:hAnsi="Times New Roman" w:cs="Times New Roman"/>
          <w:b/>
          <w:bCs/>
          <w:sz w:val="28"/>
          <w:szCs w:val="24"/>
          <w:lang w:val="en-US" w:eastAsia="zh-CN"/>
        </w:rPr>
        <w:t>(1) General frame format</w:t>
      </w:r>
    </w:p>
    <w:tbl>
      <w:tblPr>
        <w:tblStyle w:val="23"/>
        <w:tblW w:w="46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9"/>
        <w:gridCol w:w="1540"/>
        <w:gridCol w:w="1056"/>
        <w:gridCol w:w="948"/>
      </w:tblGrid>
      <w:tr w14:paraId="5952B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79" w:type="dxa"/>
            <w:noWrap w:val="0"/>
            <w:vAlign w:val="center"/>
          </w:tcPr>
          <w:p w14:paraId="13634EAF">
            <w:pPr>
              <w:pStyle w:val="28"/>
              <w:rPr>
                <w:rFonts w:hint="default" w:ascii="Times New Roman" w:hAnsi="Times New Roman" w:cs="Times New Roman"/>
              </w:rPr>
            </w:pPr>
            <w:r>
              <w:rPr>
                <w:rFonts w:hint="default" w:ascii="Times New Roman" w:hAnsi="Times New Roman" w:cs="Times New Roman"/>
              </w:rPr>
              <w:t>address</w:t>
            </w:r>
          </w:p>
        </w:tc>
        <w:tc>
          <w:tcPr>
            <w:tcW w:w="1540" w:type="dxa"/>
            <w:noWrap w:val="0"/>
            <w:vAlign w:val="center"/>
          </w:tcPr>
          <w:p w14:paraId="2AD46CE1">
            <w:pPr>
              <w:pStyle w:val="28"/>
              <w:rPr>
                <w:rFonts w:hint="default" w:ascii="Times New Roman" w:hAnsi="Times New Roman" w:cs="Times New Roman"/>
              </w:rPr>
            </w:pPr>
            <w:r>
              <w:rPr>
                <w:rFonts w:hint="default" w:ascii="Times New Roman" w:hAnsi="Times New Roman" w:cs="Times New Roman"/>
              </w:rPr>
              <w:t>Function code</w:t>
            </w:r>
          </w:p>
        </w:tc>
        <w:tc>
          <w:tcPr>
            <w:tcW w:w="1056" w:type="dxa"/>
            <w:noWrap w:val="0"/>
            <w:vAlign w:val="center"/>
          </w:tcPr>
          <w:p w14:paraId="4CC9B922">
            <w:pPr>
              <w:pStyle w:val="28"/>
              <w:rPr>
                <w:rFonts w:hint="default" w:ascii="Times New Roman" w:hAnsi="Times New Roman" w:cs="Times New Roman"/>
              </w:rPr>
            </w:pPr>
            <w:r>
              <w:rPr>
                <w:rFonts w:hint="default" w:ascii="Times New Roman" w:hAnsi="Times New Roman" w:cs="Times New Roman"/>
              </w:rPr>
              <w:t>Data area</w:t>
            </w:r>
          </w:p>
        </w:tc>
        <w:tc>
          <w:tcPr>
            <w:tcW w:w="948" w:type="dxa"/>
            <w:noWrap w:val="0"/>
            <w:vAlign w:val="center"/>
          </w:tcPr>
          <w:p w14:paraId="1EF2F9AD">
            <w:pPr>
              <w:pStyle w:val="28"/>
              <w:rPr>
                <w:rFonts w:hint="default" w:ascii="Times New Roman" w:hAnsi="Times New Roman" w:cs="Times New Roman"/>
              </w:rPr>
            </w:pPr>
            <w:r>
              <w:rPr>
                <w:rFonts w:hint="default" w:ascii="Times New Roman" w:hAnsi="Times New Roman" w:cs="Times New Roman"/>
              </w:rPr>
              <w:t>CRC16</w:t>
            </w:r>
          </w:p>
        </w:tc>
      </w:tr>
    </w:tbl>
    <w:p w14:paraId="3AFB35A2">
      <w:pPr>
        <w:keepNext w:val="0"/>
        <w:keepLines w:val="0"/>
        <w:pageBreakBefore w:val="0"/>
        <w:widowControl w:val="0"/>
        <w:numPr>
          <w:ilvl w:val="0"/>
          <w:numId w:val="0"/>
        </w:numPr>
        <w:kinsoku/>
        <w:wordWrap/>
        <w:overflowPunct/>
        <w:topLinePunct w:val="0"/>
        <w:autoSpaceDE/>
        <w:autoSpaceDN/>
        <w:adjustRightInd/>
        <w:snapToGrid/>
        <w:spacing w:before="157" w:beforeLines="50" w:after="79" w:afterLines="25"/>
        <w:textAlignment w:val="auto"/>
        <w:rPr>
          <w:rFonts w:hint="default" w:ascii="Times New Roman" w:hAnsi="Times New Roman" w:cs="Times New Roman"/>
          <w:b/>
          <w:bCs/>
          <w:sz w:val="28"/>
          <w:szCs w:val="24"/>
          <w:lang w:val="en-US" w:eastAsia="zh-CN"/>
        </w:rPr>
      </w:pPr>
      <w:r>
        <w:rPr>
          <w:rFonts w:hint="default" w:ascii="Times New Roman" w:hAnsi="Times New Roman" w:cs="Times New Roman"/>
          <w:b/>
          <w:bCs/>
          <w:sz w:val="28"/>
          <w:szCs w:val="24"/>
          <w:lang w:val="en-US" w:eastAsia="zh-CN"/>
        </w:rPr>
        <w:t>(2) Read operation request frame format</w:t>
      </w:r>
    </w:p>
    <w:tbl>
      <w:tblPr>
        <w:tblStyle w:val="23"/>
        <w:tblW w:w="69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2"/>
        <w:gridCol w:w="1970"/>
        <w:gridCol w:w="1056"/>
        <w:gridCol w:w="1056"/>
        <w:gridCol w:w="2176"/>
      </w:tblGrid>
      <w:tr w14:paraId="580B8C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72" w:type="dxa"/>
            <w:gridSpan w:val="2"/>
            <w:noWrap w:val="0"/>
            <w:vAlign w:val="center"/>
          </w:tcPr>
          <w:p w14:paraId="52E522A4">
            <w:pPr>
              <w:pStyle w:val="28"/>
              <w:rPr>
                <w:rFonts w:hint="default" w:ascii="Times New Roman" w:hAnsi="Times New Roman" w:cs="Times New Roman"/>
              </w:rPr>
            </w:pPr>
            <w:r>
              <w:rPr>
                <w:rFonts w:hint="default" w:ascii="Times New Roman" w:hAnsi="Times New Roman" w:cs="Times New Roman"/>
              </w:rPr>
              <w:t>meaning</w:t>
            </w:r>
          </w:p>
        </w:tc>
        <w:tc>
          <w:tcPr>
            <w:tcW w:w="1056" w:type="dxa"/>
            <w:noWrap w:val="0"/>
            <w:vAlign w:val="center"/>
          </w:tcPr>
          <w:p w14:paraId="625CA56C">
            <w:pPr>
              <w:pStyle w:val="28"/>
              <w:rPr>
                <w:rFonts w:hint="default" w:ascii="Times New Roman" w:hAnsi="Times New Roman" w:cs="Times New Roman"/>
              </w:rPr>
            </w:pPr>
            <w:r>
              <w:rPr>
                <w:rFonts w:hint="default" w:ascii="Times New Roman" w:hAnsi="Times New Roman" w:cs="Times New Roman"/>
              </w:rPr>
              <w:t>byte count</w:t>
            </w:r>
          </w:p>
        </w:tc>
        <w:tc>
          <w:tcPr>
            <w:tcW w:w="1056" w:type="dxa"/>
            <w:noWrap w:val="0"/>
            <w:vAlign w:val="center"/>
          </w:tcPr>
          <w:p w14:paraId="5C712545">
            <w:pPr>
              <w:pStyle w:val="28"/>
              <w:rPr>
                <w:rFonts w:hint="default" w:ascii="Times New Roman" w:hAnsi="Times New Roman" w:cs="Times New Roman"/>
              </w:rPr>
            </w:pPr>
            <w:r>
              <w:rPr>
                <w:rFonts w:hint="default" w:ascii="Times New Roman" w:hAnsi="Times New Roman" w:cs="Times New Roman"/>
              </w:rPr>
              <w:t>offset</w:t>
            </w:r>
          </w:p>
        </w:tc>
        <w:tc>
          <w:tcPr>
            <w:tcW w:w="2176" w:type="dxa"/>
            <w:noWrap w:val="0"/>
            <w:vAlign w:val="center"/>
          </w:tcPr>
          <w:p w14:paraId="298744DD">
            <w:pPr>
              <w:pStyle w:val="28"/>
              <w:rPr>
                <w:rFonts w:hint="default" w:ascii="Times New Roman" w:hAnsi="Times New Roman" w:cs="Times New Roman"/>
              </w:rPr>
            </w:pPr>
            <w:r>
              <w:rPr>
                <w:rFonts w:hint="default" w:ascii="Times New Roman" w:hAnsi="Times New Roman" w:cs="Times New Roman"/>
              </w:rPr>
              <w:t>Remark</w:t>
            </w:r>
          </w:p>
        </w:tc>
      </w:tr>
      <w:tr w14:paraId="6B86DB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72" w:type="dxa"/>
            <w:gridSpan w:val="2"/>
            <w:noWrap w:val="0"/>
            <w:vAlign w:val="center"/>
          </w:tcPr>
          <w:p w14:paraId="60C79647">
            <w:pPr>
              <w:pStyle w:val="28"/>
              <w:rPr>
                <w:rFonts w:hint="default" w:ascii="Times New Roman" w:hAnsi="Times New Roman" w:cs="Times New Roman"/>
              </w:rPr>
            </w:pPr>
            <w:r>
              <w:rPr>
                <w:rFonts w:hint="default" w:ascii="Times New Roman" w:hAnsi="Times New Roman" w:cs="Times New Roman"/>
              </w:rPr>
              <w:t>address</w:t>
            </w:r>
          </w:p>
        </w:tc>
        <w:tc>
          <w:tcPr>
            <w:tcW w:w="1056" w:type="dxa"/>
            <w:noWrap w:val="0"/>
            <w:vAlign w:val="center"/>
          </w:tcPr>
          <w:p w14:paraId="4358CA34">
            <w:pPr>
              <w:pStyle w:val="28"/>
              <w:rPr>
                <w:rFonts w:hint="default" w:ascii="Times New Roman" w:hAnsi="Times New Roman" w:cs="Times New Roman"/>
              </w:rPr>
            </w:pPr>
            <w:r>
              <w:rPr>
                <w:rFonts w:hint="default" w:ascii="Times New Roman" w:hAnsi="Times New Roman" w:cs="Times New Roman"/>
              </w:rPr>
              <w:t>1</w:t>
            </w:r>
          </w:p>
        </w:tc>
        <w:tc>
          <w:tcPr>
            <w:tcW w:w="1056" w:type="dxa"/>
            <w:noWrap w:val="0"/>
            <w:vAlign w:val="center"/>
          </w:tcPr>
          <w:p w14:paraId="4E5417AD">
            <w:pPr>
              <w:pStyle w:val="28"/>
              <w:rPr>
                <w:rFonts w:hint="default" w:ascii="Times New Roman" w:hAnsi="Times New Roman" w:cs="Times New Roman"/>
              </w:rPr>
            </w:pPr>
            <w:r>
              <w:rPr>
                <w:rFonts w:hint="default" w:ascii="Times New Roman" w:hAnsi="Times New Roman" w:cs="Times New Roman"/>
              </w:rPr>
              <w:t>0</w:t>
            </w:r>
          </w:p>
        </w:tc>
        <w:tc>
          <w:tcPr>
            <w:tcW w:w="2176" w:type="dxa"/>
            <w:noWrap w:val="0"/>
            <w:vAlign w:val="center"/>
          </w:tcPr>
          <w:p w14:paraId="780D6948">
            <w:pPr>
              <w:pStyle w:val="28"/>
              <w:bidi w:val="0"/>
              <w:rPr>
                <w:rFonts w:hint="default" w:ascii="Times New Roman" w:hAnsi="Times New Roman" w:cs="Times New Roman"/>
              </w:rPr>
            </w:pPr>
          </w:p>
        </w:tc>
      </w:tr>
      <w:tr w14:paraId="516A9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72" w:type="dxa"/>
            <w:gridSpan w:val="2"/>
            <w:noWrap w:val="0"/>
            <w:vAlign w:val="center"/>
          </w:tcPr>
          <w:p w14:paraId="35F495F1">
            <w:pPr>
              <w:pStyle w:val="28"/>
              <w:rPr>
                <w:rFonts w:hint="default" w:ascii="Times New Roman" w:hAnsi="Times New Roman" w:cs="Times New Roman"/>
              </w:rPr>
            </w:pPr>
            <w:r>
              <w:rPr>
                <w:rFonts w:hint="default" w:ascii="Times New Roman" w:hAnsi="Times New Roman" w:cs="Times New Roman"/>
              </w:rPr>
              <w:t>Function code</w:t>
            </w:r>
          </w:p>
        </w:tc>
        <w:tc>
          <w:tcPr>
            <w:tcW w:w="1056" w:type="dxa"/>
            <w:noWrap w:val="0"/>
            <w:vAlign w:val="center"/>
          </w:tcPr>
          <w:p w14:paraId="2B02A6D4">
            <w:pPr>
              <w:pStyle w:val="28"/>
              <w:rPr>
                <w:rFonts w:hint="default" w:ascii="Times New Roman" w:hAnsi="Times New Roman" w:cs="Times New Roman"/>
              </w:rPr>
            </w:pPr>
            <w:r>
              <w:rPr>
                <w:rFonts w:hint="default" w:ascii="Times New Roman" w:hAnsi="Times New Roman" w:cs="Times New Roman"/>
              </w:rPr>
              <w:t>1</w:t>
            </w:r>
          </w:p>
        </w:tc>
        <w:tc>
          <w:tcPr>
            <w:tcW w:w="1056" w:type="dxa"/>
            <w:noWrap w:val="0"/>
            <w:vAlign w:val="center"/>
          </w:tcPr>
          <w:p w14:paraId="331C8DAF">
            <w:pPr>
              <w:pStyle w:val="28"/>
              <w:rPr>
                <w:rFonts w:hint="default" w:ascii="Times New Roman" w:hAnsi="Times New Roman" w:cs="Times New Roman"/>
              </w:rPr>
            </w:pPr>
            <w:r>
              <w:rPr>
                <w:rFonts w:hint="default" w:ascii="Times New Roman" w:hAnsi="Times New Roman" w:cs="Times New Roman"/>
              </w:rPr>
              <w:t>1</w:t>
            </w:r>
          </w:p>
        </w:tc>
        <w:tc>
          <w:tcPr>
            <w:tcW w:w="2176" w:type="dxa"/>
            <w:noWrap w:val="0"/>
            <w:vAlign w:val="center"/>
          </w:tcPr>
          <w:p w14:paraId="2D609796">
            <w:pPr>
              <w:pStyle w:val="28"/>
              <w:rPr>
                <w:rFonts w:hint="default" w:ascii="Times New Roman" w:hAnsi="Times New Roman" w:cs="Times New Roman"/>
                <w:lang w:val="en-US" w:eastAsia="zh-CN"/>
              </w:rPr>
            </w:pPr>
            <w:r>
              <w:rPr>
                <w:rFonts w:hint="default" w:ascii="Times New Roman" w:hAnsi="Times New Roman" w:cs="Times New Roman"/>
                <w:b/>
                <w:bCs/>
                <w:color w:val="FF0000"/>
              </w:rPr>
              <w:t>0x03</w:t>
            </w:r>
          </w:p>
        </w:tc>
      </w:tr>
      <w:tr w14:paraId="45914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2" w:type="dxa"/>
            <w:vMerge w:val="restart"/>
            <w:noWrap w:val="0"/>
            <w:vAlign w:val="center"/>
          </w:tcPr>
          <w:p w14:paraId="4B8AC7CB">
            <w:pPr>
              <w:pStyle w:val="28"/>
              <w:rPr>
                <w:rFonts w:hint="default" w:ascii="Times New Roman" w:hAnsi="Times New Roman" w:cs="Times New Roman"/>
              </w:rPr>
            </w:pPr>
            <w:r>
              <w:rPr>
                <w:rFonts w:hint="default" w:ascii="Times New Roman" w:hAnsi="Times New Roman" w:cs="Times New Roman"/>
              </w:rPr>
              <w:t>Data area</w:t>
            </w:r>
          </w:p>
        </w:tc>
        <w:tc>
          <w:tcPr>
            <w:tcW w:w="1970" w:type="dxa"/>
            <w:noWrap w:val="0"/>
            <w:vAlign w:val="center"/>
          </w:tcPr>
          <w:p w14:paraId="4FCF1879">
            <w:pPr>
              <w:pStyle w:val="28"/>
              <w:rPr>
                <w:rFonts w:hint="default" w:ascii="Times New Roman" w:hAnsi="Times New Roman" w:cs="Times New Roman"/>
              </w:rPr>
            </w:pPr>
            <w:r>
              <w:rPr>
                <w:rFonts w:hint="default" w:ascii="Times New Roman" w:hAnsi="Times New Roman" w:cs="Times New Roman"/>
              </w:rPr>
              <w:t>Starting address</w:t>
            </w:r>
          </w:p>
        </w:tc>
        <w:tc>
          <w:tcPr>
            <w:tcW w:w="1056" w:type="dxa"/>
            <w:noWrap w:val="0"/>
            <w:vAlign w:val="center"/>
          </w:tcPr>
          <w:p w14:paraId="1835AAAF">
            <w:pPr>
              <w:pStyle w:val="28"/>
              <w:rPr>
                <w:rFonts w:hint="default" w:ascii="Times New Roman" w:hAnsi="Times New Roman" w:cs="Times New Roman"/>
              </w:rPr>
            </w:pPr>
            <w:r>
              <w:rPr>
                <w:rFonts w:hint="default" w:ascii="Times New Roman" w:hAnsi="Times New Roman" w:cs="Times New Roman"/>
              </w:rPr>
              <w:t>2</w:t>
            </w:r>
          </w:p>
        </w:tc>
        <w:tc>
          <w:tcPr>
            <w:tcW w:w="1056" w:type="dxa"/>
            <w:noWrap w:val="0"/>
            <w:vAlign w:val="center"/>
          </w:tcPr>
          <w:p w14:paraId="74C01A2A">
            <w:pPr>
              <w:pStyle w:val="28"/>
              <w:rPr>
                <w:rFonts w:hint="default" w:ascii="Times New Roman" w:hAnsi="Times New Roman" w:cs="Times New Roman"/>
              </w:rPr>
            </w:pPr>
            <w:r>
              <w:rPr>
                <w:rFonts w:hint="default" w:ascii="Times New Roman" w:hAnsi="Times New Roman" w:cs="Times New Roman"/>
              </w:rPr>
              <w:t>2</w:t>
            </w:r>
          </w:p>
        </w:tc>
        <w:tc>
          <w:tcPr>
            <w:tcW w:w="2176" w:type="dxa"/>
            <w:noWrap w:val="0"/>
            <w:vAlign w:val="center"/>
          </w:tcPr>
          <w:p w14:paraId="325C796C">
            <w:pPr>
              <w:pStyle w:val="28"/>
              <w:rPr>
                <w:rFonts w:hint="default" w:ascii="Times New Roman" w:hAnsi="Times New Roman" w:cs="Times New Roman"/>
              </w:rPr>
            </w:pPr>
            <w:r>
              <w:rPr>
                <w:rFonts w:hint="default" w:ascii="Times New Roman" w:hAnsi="Times New Roman" w:cs="Times New Roman"/>
              </w:rPr>
              <w:t>Register start address</w:t>
            </w:r>
          </w:p>
        </w:tc>
      </w:tr>
      <w:tr w14:paraId="534A0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2" w:type="dxa"/>
            <w:vMerge w:val="continue"/>
            <w:noWrap w:val="0"/>
            <w:vAlign w:val="center"/>
          </w:tcPr>
          <w:p w14:paraId="0D65684C">
            <w:pPr>
              <w:pStyle w:val="28"/>
              <w:bidi w:val="0"/>
              <w:rPr>
                <w:rFonts w:hint="default" w:ascii="Times New Roman" w:hAnsi="Times New Roman" w:cs="Times New Roman"/>
              </w:rPr>
            </w:pPr>
          </w:p>
        </w:tc>
        <w:tc>
          <w:tcPr>
            <w:tcW w:w="1970" w:type="dxa"/>
            <w:noWrap w:val="0"/>
            <w:vAlign w:val="center"/>
          </w:tcPr>
          <w:p w14:paraId="3FD55345">
            <w:pPr>
              <w:pStyle w:val="28"/>
              <w:rPr>
                <w:rFonts w:hint="default" w:ascii="Times New Roman" w:hAnsi="Times New Roman" w:cs="Times New Roman"/>
              </w:rPr>
            </w:pPr>
            <w:r>
              <w:rPr>
                <w:rFonts w:hint="default" w:ascii="Times New Roman" w:hAnsi="Times New Roman" w:cs="Times New Roman"/>
              </w:rPr>
              <w:t>Number of registers</w:t>
            </w:r>
          </w:p>
        </w:tc>
        <w:tc>
          <w:tcPr>
            <w:tcW w:w="1056" w:type="dxa"/>
            <w:noWrap w:val="0"/>
            <w:vAlign w:val="center"/>
          </w:tcPr>
          <w:p w14:paraId="6A302FB1">
            <w:pPr>
              <w:pStyle w:val="28"/>
              <w:rPr>
                <w:rFonts w:hint="default" w:ascii="Times New Roman" w:hAnsi="Times New Roman" w:cs="Times New Roman"/>
              </w:rPr>
            </w:pPr>
            <w:r>
              <w:rPr>
                <w:rFonts w:hint="default" w:ascii="Times New Roman" w:hAnsi="Times New Roman" w:cs="Times New Roman"/>
              </w:rPr>
              <w:t>2</w:t>
            </w:r>
          </w:p>
        </w:tc>
        <w:tc>
          <w:tcPr>
            <w:tcW w:w="1056" w:type="dxa"/>
            <w:noWrap w:val="0"/>
            <w:vAlign w:val="center"/>
          </w:tcPr>
          <w:p w14:paraId="427F61BB">
            <w:pPr>
              <w:pStyle w:val="28"/>
              <w:rPr>
                <w:rFonts w:hint="default" w:ascii="Times New Roman" w:hAnsi="Times New Roman" w:cs="Times New Roman"/>
              </w:rPr>
            </w:pPr>
            <w:r>
              <w:rPr>
                <w:rFonts w:hint="default" w:ascii="Times New Roman" w:hAnsi="Times New Roman" w:cs="Times New Roman"/>
              </w:rPr>
              <w:t>4</w:t>
            </w:r>
          </w:p>
        </w:tc>
        <w:tc>
          <w:tcPr>
            <w:tcW w:w="2176" w:type="dxa"/>
            <w:noWrap w:val="0"/>
            <w:vAlign w:val="center"/>
          </w:tcPr>
          <w:p w14:paraId="084A0DB5">
            <w:pPr>
              <w:pStyle w:val="28"/>
              <w:rPr>
                <w:rFonts w:hint="default" w:ascii="Times New Roman" w:hAnsi="Times New Roman" w:cs="Times New Roman"/>
              </w:rPr>
            </w:pPr>
            <w:r>
              <w:rPr>
                <w:rFonts w:hint="default" w:ascii="Times New Roman" w:hAnsi="Times New Roman" w:cs="Times New Roman"/>
              </w:rPr>
              <w:t>Number of registers</w:t>
            </w:r>
          </w:p>
        </w:tc>
      </w:tr>
      <w:tr w14:paraId="52C43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72" w:type="dxa"/>
            <w:gridSpan w:val="2"/>
            <w:noWrap w:val="0"/>
            <w:vAlign w:val="center"/>
          </w:tcPr>
          <w:p w14:paraId="13E32DB0">
            <w:pPr>
              <w:pStyle w:val="28"/>
              <w:rPr>
                <w:rFonts w:hint="default" w:ascii="Times New Roman" w:hAnsi="Times New Roman" w:cs="Times New Roman"/>
              </w:rPr>
            </w:pPr>
            <w:r>
              <w:rPr>
                <w:rFonts w:hint="default" w:ascii="Times New Roman" w:hAnsi="Times New Roman" w:cs="Times New Roman"/>
              </w:rPr>
              <w:t>Verification code</w:t>
            </w:r>
          </w:p>
        </w:tc>
        <w:tc>
          <w:tcPr>
            <w:tcW w:w="1056" w:type="dxa"/>
            <w:noWrap w:val="0"/>
            <w:vAlign w:val="center"/>
          </w:tcPr>
          <w:p w14:paraId="3B26E4DE">
            <w:pPr>
              <w:pStyle w:val="28"/>
              <w:rPr>
                <w:rFonts w:hint="default" w:ascii="Times New Roman" w:hAnsi="Times New Roman" w:cs="Times New Roman"/>
              </w:rPr>
            </w:pPr>
            <w:r>
              <w:rPr>
                <w:rFonts w:hint="default" w:ascii="Times New Roman" w:hAnsi="Times New Roman" w:cs="Times New Roman"/>
              </w:rPr>
              <w:t>2</w:t>
            </w:r>
          </w:p>
        </w:tc>
        <w:tc>
          <w:tcPr>
            <w:tcW w:w="1056" w:type="dxa"/>
            <w:noWrap w:val="0"/>
            <w:vAlign w:val="center"/>
          </w:tcPr>
          <w:p w14:paraId="655F5AF4">
            <w:pPr>
              <w:pStyle w:val="28"/>
              <w:rPr>
                <w:rFonts w:hint="default" w:ascii="Times New Roman" w:hAnsi="Times New Roman" w:cs="Times New Roman"/>
              </w:rPr>
            </w:pPr>
            <w:r>
              <w:rPr>
                <w:rFonts w:hint="default" w:ascii="Times New Roman" w:hAnsi="Times New Roman" w:cs="Times New Roman"/>
              </w:rPr>
              <w:t>6</w:t>
            </w:r>
          </w:p>
        </w:tc>
        <w:tc>
          <w:tcPr>
            <w:tcW w:w="2176" w:type="dxa"/>
            <w:noWrap w:val="0"/>
            <w:vAlign w:val="center"/>
          </w:tcPr>
          <w:p w14:paraId="79FF4211">
            <w:pPr>
              <w:pStyle w:val="28"/>
              <w:rPr>
                <w:rFonts w:hint="default" w:ascii="Times New Roman" w:hAnsi="Times New Roman" w:cs="Times New Roman"/>
              </w:rPr>
            </w:pPr>
            <w:r>
              <w:rPr>
                <w:rFonts w:hint="default" w:ascii="Times New Roman" w:hAnsi="Times New Roman" w:cs="Times New Roman"/>
              </w:rPr>
              <w:t>CRC16</w:t>
            </w:r>
          </w:p>
        </w:tc>
      </w:tr>
    </w:tbl>
    <w:p w14:paraId="0E3AFC42">
      <w:pPr>
        <w:keepNext w:val="0"/>
        <w:keepLines w:val="0"/>
        <w:pageBreakBefore w:val="0"/>
        <w:widowControl w:val="0"/>
        <w:numPr>
          <w:ilvl w:val="0"/>
          <w:numId w:val="0"/>
        </w:numPr>
        <w:kinsoku/>
        <w:wordWrap/>
        <w:overflowPunct/>
        <w:topLinePunct w:val="0"/>
        <w:autoSpaceDE/>
        <w:autoSpaceDN/>
        <w:adjustRightInd/>
        <w:snapToGrid/>
        <w:spacing w:before="157" w:beforeLines="50" w:after="79" w:afterLines="25"/>
        <w:textAlignment w:val="auto"/>
        <w:rPr>
          <w:rFonts w:hint="default" w:ascii="Times New Roman" w:hAnsi="Times New Roman" w:cs="Times New Roman"/>
          <w:b/>
          <w:bCs/>
          <w:sz w:val="28"/>
          <w:szCs w:val="24"/>
          <w:lang w:val="en-US" w:eastAsia="zh-CN"/>
        </w:rPr>
      </w:pPr>
      <w:r>
        <w:rPr>
          <w:rFonts w:hint="default" w:ascii="Times New Roman" w:hAnsi="Times New Roman" w:cs="Times New Roman"/>
          <w:b/>
          <w:bCs/>
          <w:sz w:val="28"/>
          <w:szCs w:val="24"/>
          <w:lang w:val="en-US" w:eastAsia="zh-CN"/>
        </w:rPr>
        <w:t>(3) Read operation response frame format</w:t>
      </w:r>
    </w:p>
    <w:tbl>
      <w:tblPr>
        <w:tblStyle w:val="23"/>
        <w:tblW w:w="69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7"/>
        <w:gridCol w:w="1005"/>
        <w:gridCol w:w="1170"/>
        <w:gridCol w:w="900"/>
        <w:gridCol w:w="3208"/>
      </w:tblGrid>
      <w:tr w14:paraId="243E8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02" w:type="dxa"/>
            <w:gridSpan w:val="2"/>
            <w:noWrap w:val="0"/>
            <w:vAlign w:val="center"/>
          </w:tcPr>
          <w:p w14:paraId="24285EE4">
            <w:pPr>
              <w:pStyle w:val="28"/>
              <w:rPr>
                <w:rFonts w:hint="default" w:ascii="Times New Roman" w:hAnsi="Times New Roman" w:cs="Times New Roman"/>
              </w:rPr>
            </w:pPr>
            <w:r>
              <w:rPr>
                <w:rFonts w:hint="default" w:ascii="Times New Roman" w:hAnsi="Times New Roman" w:cs="Times New Roman"/>
              </w:rPr>
              <w:t>meaning</w:t>
            </w:r>
          </w:p>
        </w:tc>
        <w:tc>
          <w:tcPr>
            <w:tcW w:w="1170" w:type="dxa"/>
            <w:noWrap w:val="0"/>
            <w:vAlign w:val="center"/>
          </w:tcPr>
          <w:p w14:paraId="00DEF2C7">
            <w:pPr>
              <w:pStyle w:val="28"/>
              <w:rPr>
                <w:rFonts w:hint="default" w:ascii="Times New Roman" w:hAnsi="Times New Roman" w:cs="Times New Roman"/>
              </w:rPr>
            </w:pPr>
            <w:r>
              <w:rPr>
                <w:rFonts w:hint="default" w:ascii="Times New Roman" w:hAnsi="Times New Roman" w:cs="Times New Roman"/>
              </w:rPr>
              <w:t>byte count</w:t>
            </w:r>
          </w:p>
        </w:tc>
        <w:tc>
          <w:tcPr>
            <w:tcW w:w="900" w:type="dxa"/>
            <w:noWrap w:val="0"/>
            <w:vAlign w:val="center"/>
          </w:tcPr>
          <w:p w14:paraId="70DE82B5">
            <w:pPr>
              <w:pStyle w:val="28"/>
              <w:rPr>
                <w:rFonts w:hint="default" w:ascii="Times New Roman" w:hAnsi="Times New Roman" w:cs="Times New Roman"/>
              </w:rPr>
            </w:pPr>
            <w:r>
              <w:rPr>
                <w:rFonts w:hint="default" w:ascii="Times New Roman" w:hAnsi="Times New Roman" w:cs="Times New Roman"/>
              </w:rPr>
              <w:t>offset</w:t>
            </w:r>
          </w:p>
        </w:tc>
        <w:tc>
          <w:tcPr>
            <w:tcW w:w="3208" w:type="dxa"/>
            <w:noWrap w:val="0"/>
            <w:vAlign w:val="center"/>
          </w:tcPr>
          <w:p w14:paraId="706E716B">
            <w:pPr>
              <w:pStyle w:val="28"/>
              <w:rPr>
                <w:rFonts w:hint="default" w:ascii="Times New Roman" w:hAnsi="Times New Roman" w:cs="Times New Roman"/>
              </w:rPr>
            </w:pPr>
            <w:r>
              <w:rPr>
                <w:rFonts w:hint="default" w:ascii="Times New Roman" w:hAnsi="Times New Roman" w:cs="Times New Roman"/>
              </w:rPr>
              <w:t>Remark</w:t>
            </w:r>
          </w:p>
        </w:tc>
      </w:tr>
      <w:tr w14:paraId="21B05F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02" w:type="dxa"/>
            <w:gridSpan w:val="2"/>
            <w:noWrap w:val="0"/>
            <w:vAlign w:val="center"/>
          </w:tcPr>
          <w:p w14:paraId="7068A43E">
            <w:pPr>
              <w:pStyle w:val="28"/>
              <w:rPr>
                <w:rFonts w:hint="default" w:ascii="Times New Roman" w:hAnsi="Times New Roman" w:cs="Times New Roman"/>
              </w:rPr>
            </w:pPr>
            <w:r>
              <w:rPr>
                <w:rFonts w:hint="default" w:ascii="Times New Roman" w:hAnsi="Times New Roman" w:cs="Times New Roman"/>
              </w:rPr>
              <w:t>address</w:t>
            </w:r>
          </w:p>
        </w:tc>
        <w:tc>
          <w:tcPr>
            <w:tcW w:w="1170" w:type="dxa"/>
            <w:noWrap w:val="0"/>
            <w:vAlign w:val="center"/>
          </w:tcPr>
          <w:p w14:paraId="090BA949">
            <w:pPr>
              <w:pStyle w:val="28"/>
              <w:rPr>
                <w:rFonts w:hint="default" w:ascii="Times New Roman" w:hAnsi="Times New Roman" w:cs="Times New Roman"/>
              </w:rPr>
            </w:pPr>
            <w:r>
              <w:rPr>
                <w:rFonts w:hint="default" w:ascii="Times New Roman" w:hAnsi="Times New Roman" w:cs="Times New Roman"/>
              </w:rPr>
              <w:t>1</w:t>
            </w:r>
          </w:p>
        </w:tc>
        <w:tc>
          <w:tcPr>
            <w:tcW w:w="900" w:type="dxa"/>
            <w:noWrap w:val="0"/>
            <w:vAlign w:val="center"/>
          </w:tcPr>
          <w:p w14:paraId="0423011A">
            <w:pPr>
              <w:pStyle w:val="28"/>
              <w:rPr>
                <w:rFonts w:hint="default" w:ascii="Times New Roman" w:hAnsi="Times New Roman" w:cs="Times New Roman"/>
              </w:rPr>
            </w:pPr>
            <w:r>
              <w:rPr>
                <w:rFonts w:hint="default" w:ascii="Times New Roman" w:hAnsi="Times New Roman" w:cs="Times New Roman"/>
              </w:rPr>
              <w:t>0</w:t>
            </w:r>
          </w:p>
        </w:tc>
        <w:tc>
          <w:tcPr>
            <w:tcW w:w="3208" w:type="dxa"/>
            <w:noWrap w:val="0"/>
            <w:vAlign w:val="center"/>
          </w:tcPr>
          <w:p w14:paraId="2D614FCC">
            <w:pPr>
              <w:pStyle w:val="28"/>
              <w:bidi w:val="0"/>
              <w:rPr>
                <w:rFonts w:hint="default" w:ascii="Times New Roman" w:hAnsi="Times New Roman" w:cs="Times New Roman"/>
              </w:rPr>
            </w:pPr>
          </w:p>
        </w:tc>
      </w:tr>
      <w:tr w14:paraId="77687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02" w:type="dxa"/>
            <w:gridSpan w:val="2"/>
            <w:noWrap w:val="0"/>
            <w:vAlign w:val="center"/>
          </w:tcPr>
          <w:p w14:paraId="4E386807">
            <w:pPr>
              <w:pStyle w:val="28"/>
              <w:rPr>
                <w:rFonts w:hint="default" w:ascii="Times New Roman" w:hAnsi="Times New Roman" w:cs="Times New Roman"/>
              </w:rPr>
            </w:pPr>
            <w:r>
              <w:rPr>
                <w:rFonts w:hint="default" w:ascii="Times New Roman" w:hAnsi="Times New Roman" w:cs="Times New Roman"/>
              </w:rPr>
              <w:t>Function code</w:t>
            </w:r>
          </w:p>
        </w:tc>
        <w:tc>
          <w:tcPr>
            <w:tcW w:w="1170" w:type="dxa"/>
            <w:noWrap w:val="0"/>
            <w:vAlign w:val="center"/>
          </w:tcPr>
          <w:p w14:paraId="5E3BFE8A">
            <w:pPr>
              <w:pStyle w:val="28"/>
              <w:rPr>
                <w:rFonts w:hint="default" w:ascii="Times New Roman" w:hAnsi="Times New Roman" w:cs="Times New Roman"/>
              </w:rPr>
            </w:pPr>
            <w:r>
              <w:rPr>
                <w:rFonts w:hint="default" w:ascii="Times New Roman" w:hAnsi="Times New Roman" w:cs="Times New Roman"/>
              </w:rPr>
              <w:t>1</w:t>
            </w:r>
          </w:p>
        </w:tc>
        <w:tc>
          <w:tcPr>
            <w:tcW w:w="900" w:type="dxa"/>
            <w:noWrap w:val="0"/>
            <w:vAlign w:val="center"/>
          </w:tcPr>
          <w:p w14:paraId="71C648A6">
            <w:pPr>
              <w:pStyle w:val="28"/>
              <w:rPr>
                <w:rFonts w:hint="default" w:ascii="Times New Roman" w:hAnsi="Times New Roman" w:cs="Times New Roman"/>
              </w:rPr>
            </w:pPr>
            <w:r>
              <w:rPr>
                <w:rFonts w:hint="default" w:ascii="Times New Roman" w:hAnsi="Times New Roman" w:cs="Times New Roman"/>
              </w:rPr>
              <w:t>1</w:t>
            </w:r>
          </w:p>
        </w:tc>
        <w:tc>
          <w:tcPr>
            <w:tcW w:w="3208" w:type="dxa"/>
            <w:noWrap w:val="0"/>
            <w:vAlign w:val="center"/>
          </w:tcPr>
          <w:p w14:paraId="391DF5D4">
            <w:pPr>
              <w:pStyle w:val="28"/>
              <w:rPr>
                <w:rFonts w:hint="default" w:ascii="Times New Roman" w:hAnsi="Times New Roman" w:cs="Times New Roman"/>
              </w:rPr>
            </w:pPr>
            <w:r>
              <w:rPr>
                <w:rFonts w:hint="default" w:ascii="Times New Roman" w:hAnsi="Times New Roman" w:cs="Times New Roman"/>
                <w:b/>
                <w:bCs/>
                <w:color w:val="FF0000"/>
              </w:rPr>
              <w:t>0x03</w:t>
            </w:r>
          </w:p>
        </w:tc>
      </w:tr>
      <w:tr w14:paraId="19DDF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7" w:type="dxa"/>
            <w:vMerge w:val="restart"/>
            <w:noWrap w:val="0"/>
            <w:vAlign w:val="center"/>
          </w:tcPr>
          <w:p w14:paraId="331137F2">
            <w:pPr>
              <w:pStyle w:val="28"/>
              <w:rPr>
                <w:rFonts w:hint="default" w:ascii="Times New Roman" w:hAnsi="Times New Roman" w:cs="Times New Roman"/>
              </w:rPr>
            </w:pPr>
            <w:r>
              <w:rPr>
                <w:rFonts w:hint="default" w:ascii="Times New Roman" w:hAnsi="Times New Roman" w:cs="Times New Roman"/>
              </w:rPr>
              <w:t>Data area</w:t>
            </w:r>
          </w:p>
        </w:tc>
        <w:tc>
          <w:tcPr>
            <w:tcW w:w="1005" w:type="dxa"/>
            <w:noWrap w:val="0"/>
            <w:vAlign w:val="center"/>
          </w:tcPr>
          <w:p w14:paraId="7FC56188">
            <w:pPr>
              <w:pStyle w:val="28"/>
              <w:rPr>
                <w:rFonts w:hint="default" w:ascii="Times New Roman" w:hAnsi="Times New Roman" w:cs="Times New Roman"/>
              </w:rPr>
            </w:pPr>
            <w:r>
              <w:rPr>
                <w:rFonts w:hint="default" w:ascii="Times New Roman" w:hAnsi="Times New Roman" w:cs="Times New Roman"/>
              </w:rPr>
              <w:t>Byte count</w:t>
            </w:r>
          </w:p>
        </w:tc>
        <w:tc>
          <w:tcPr>
            <w:tcW w:w="1170" w:type="dxa"/>
            <w:noWrap w:val="0"/>
            <w:vAlign w:val="center"/>
          </w:tcPr>
          <w:p w14:paraId="638D1EE7">
            <w:pPr>
              <w:pStyle w:val="28"/>
              <w:rPr>
                <w:rFonts w:hint="default" w:ascii="Times New Roman" w:hAnsi="Times New Roman" w:cs="Times New Roman"/>
              </w:rPr>
            </w:pPr>
            <w:r>
              <w:rPr>
                <w:rFonts w:hint="default" w:ascii="Times New Roman" w:hAnsi="Times New Roman" w:cs="Times New Roman"/>
              </w:rPr>
              <w:t>1</w:t>
            </w:r>
          </w:p>
        </w:tc>
        <w:tc>
          <w:tcPr>
            <w:tcW w:w="900" w:type="dxa"/>
            <w:noWrap w:val="0"/>
            <w:vAlign w:val="center"/>
          </w:tcPr>
          <w:p w14:paraId="5609C686">
            <w:pPr>
              <w:pStyle w:val="28"/>
              <w:rPr>
                <w:rFonts w:hint="default" w:ascii="Times New Roman" w:hAnsi="Times New Roman" w:cs="Times New Roman"/>
              </w:rPr>
            </w:pPr>
            <w:r>
              <w:rPr>
                <w:rFonts w:hint="default" w:ascii="Times New Roman" w:hAnsi="Times New Roman" w:cs="Times New Roman"/>
              </w:rPr>
              <w:t>2</w:t>
            </w:r>
          </w:p>
        </w:tc>
        <w:tc>
          <w:tcPr>
            <w:tcW w:w="3208" w:type="dxa"/>
            <w:noWrap w:val="0"/>
            <w:vAlign w:val="center"/>
          </w:tcPr>
          <w:p w14:paraId="7EC648F0">
            <w:pPr>
              <w:pStyle w:val="28"/>
              <w:rPr>
                <w:rFonts w:hint="default" w:ascii="Times New Roman" w:hAnsi="Times New Roman" w:cs="Times New Roman"/>
              </w:rPr>
            </w:pPr>
            <w:r>
              <w:rPr>
                <w:rFonts w:hint="default" w:ascii="Times New Roman" w:hAnsi="Times New Roman" w:cs="Times New Roman"/>
              </w:rPr>
              <w:t>Excluding itself, it indicates the number of bytes in the "data field".</w:t>
            </w:r>
          </w:p>
        </w:tc>
      </w:tr>
      <w:tr w14:paraId="64679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7" w:type="dxa"/>
            <w:vMerge w:val="continue"/>
            <w:noWrap w:val="0"/>
            <w:vAlign w:val="center"/>
          </w:tcPr>
          <w:p w14:paraId="49EC9046">
            <w:pPr>
              <w:pStyle w:val="28"/>
              <w:bidi w:val="0"/>
              <w:rPr>
                <w:rFonts w:hint="default" w:ascii="Times New Roman" w:hAnsi="Times New Roman" w:cs="Times New Roman"/>
              </w:rPr>
            </w:pPr>
          </w:p>
        </w:tc>
        <w:tc>
          <w:tcPr>
            <w:tcW w:w="1005" w:type="dxa"/>
            <w:noWrap w:val="0"/>
            <w:vAlign w:val="center"/>
          </w:tcPr>
          <w:p w14:paraId="09670262">
            <w:pPr>
              <w:pStyle w:val="28"/>
              <w:rPr>
                <w:rFonts w:hint="default" w:ascii="Times New Roman" w:hAnsi="Times New Roman" w:cs="Times New Roman"/>
              </w:rPr>
            </w:pPr>
            <w:r>
              <w:rPr>
                <w:rFonts w:hint="default" w:ascii="Times New Roman" w:hAnsi="Times New Roman" w:cs="Times New Roman"/>
              </w:rPr>
              <w:t>Data domain</w:t>
            </w:r>
          </w:p>
        </w:tc>
        <w:tc>
          <w:tcPr>
            <w:tcW w:w="1170" w:type="dxa"/>
            <w:noWrap w:val="0"/>
            <w:vAlign w:val="center"/>
          </w:tcPr>
          <w:p w14:paraId="73A471F3">
            <w:pPr>
              <w:pStyle w:val="28"/>
              <w:rPr>
                <w:rFonts w:hint="default" w:ascii="Times New Roman" w:hAnsi="Times New Roman" w:cs="Times New Roman"/>
              </w:rPr>
            </w:pPr>
            <w:r>
              <w:rPr>
                <w:rFonts w:hint="default" w:ascii="Times New Roman" w:hAnsi="Times New Roman" w:cs="Times New Roman"/>
              </w:rPr>
              <w:t>N</w:t>
            </w:r>
          </w:p>
        </w:tc>
        <w:tc>
          <w:tcPr>
            <w:tcW w:w="900" w:type="dxa"/>
            <w:noWrap w:val="0"/>
            <w:vAlign w:val="center"/>
          </w:tcPr>
          <w:p w14:paraId="61ACC0A6">
            <w:pPr>
              <w:pStyle w:val="28"/>
              <w:rPr>
                <w:rFonts w:hint="default" w:ascii="Times New Roman" w:hAnsi="Times New Roman" w:cs="Times New Roman"/>
              </w:rPr>
            </w:pPr>
            <w:r>
              <w:rPr>
                <w:rFonts w:hint="default" w:ascii="Times New Roman" w:hAnsi="Times New Roman" w:cs="Times New Roman"/>
              </w:rPr>
              <w:t>3</w:t>
            </w:r>
          </w:p>
        </w:tc>
        <w:tc>
          <w:tcPr>
            <w:tcW w:w="3208" w:type="dxa"/>
            <w:noWrap w:val="0"/>
            <w:vAlign w:val="center"/>
          </w:tcPr>
          <w:p w14:paraId="4FABA163">
            <w:pPr>
              <w:pStyle w:val="28"/>
              <w:rPr>
                <w:rFonts w:hint="default" w:ascii="Times New Roman" w:hAnsi="Times New Roman" w:cs="Times New Roman"/>
              </w:rPr>
            </w:pPr>
            <w:r>
              <w:rPr>
                <w:rFonts w:hint="default" w:ascii="Times New Roman" w:hAnsi="Times New Roman" w:cs="Times New Roman"/>
              </w:rPr>
              <w:t>Number of bytes ("number of registers" * 2)</w:t>
            </w:r>
          </w:p>
        </w:tc>
      </w:tr>
      <w:tr w14:paraId="3543D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02" w:type="dxa"/>
            <w:gridSpan w:val="2"/>
            <w:noWrap w:val="0"/>
            <w:vAlign w:val="center"/>
          </w:tcPr>
          <w:p w14:paraId="6EBF9562">
            <w:pPr>
              <w:pStyle w:val="28"/>
              <w:rPr>
                <w:rFonts w:hint="default" w:ascii="Times New Roman" w:hAnsi="Times New Roman" w:cs="Times New Roman"/>
              </w:rPr>
            </w:pPr>
            <w:r>
              <w:rPr>
                <w:rFonts w:hint="default" w:ascii="Times New Roman" w:hAnsi="Times New Roman" w:cs="Times New Roman"/>
              </w:rPr>
              <w:t>Verification code</w:t>
            </w:r>
          </w:p>
        </w:tc>
        <w:tc>
          <w:tcPr>
            <w:tcW w:w="1170" w:type="dxa"/>
            <w:noWrap w:val="0"/>
            <w:vAlign w:val="center"/>
          </w:tcPr>
          <w:p w14:paraId="01921192">
            <w:pPr>
              <w:pStyle w:val="28"/>
              <w:rPr>
                <w:rFonts w:hint="default" w:ascii="Times New Roman" w:hAnsi="Times New Roman" w:cs="Times New Roman"/>
              </w:rPr>
            </w:pPr>
            <w:r>
              <w:rPr>
                <w:rFonts w:hint="default" w:ascii="Times New Roman" w:hAnsi="Times New Roman" w:cs="Times New Roman"/>
              </w:rPr>
              <w:t>2</w:t>
            </w:r>
          </w:p>
        </w:tc>
        <w:tc>
          <w:tcPr>
            <w:tcW w:w="900" w:type="dxa"/>
            <w:noWrap w:val="0"/>
            <w:vAlign w:val="center"/>
          </w:tcPr>
          <w:p w14:paraId="33884375">
            <w:pPr>
              <w:pStyle w:val="28"/>
              <w:rPr>
                <w:rFonts w:hint="default" w:ascii="Times New Roman" w:hAnsi="Times New Roman" w:cs="Times New Roman"/>
              </w:rPr>
            </w:pPr>
            <w:r>
              <w:rPr>
                <w:rFonts w:hint="default" w:ascii="Times New Roman" w:hAnsi="Times New Roman" w:cs="Times New Roman"/>
              </w:rPr>
              <w:t>N+3</w:t>
            </w:r>
          </w:p>
        </w:tc>
        <w:tc>
          <w:tcPr>
            <w:tcW w:w="3208" w:type="dxa"/>
            <w:noWrap w:val="0"/>
            <w:vAlign w:val="center"/>
          </w:tcPr>
          <w:p w14:paraId="20007355">
            <w:pPr>
              <w:pStyle w:val="28"/>
              <w:rPr>
                <w:rFonts w:hint="default" w:ascii="Times New Roman" w:hAnsi="Times New Roman" w:cs="Times New Roman"/>
              </w:rPr>
            </w:pPr>
            <w:r>
              <w:rPr>
                <w:rFonts w:hint="default" w:ascii="Times New Roman" w:hAnsi="Times New Roman" w:cs="Times New Roman"/>
              </w:rPr>
              <w:t>CRC16</w:t>
            </w:r>
          </w:p>
        </w:tc>
      </w:tr>
    </w:tbl>
    <w:p w14:paraId="0C93D9F6">
      <w:pPr>
        <w:keepNext w:val="0"/>
        <w:keepLines w:val="0"/>
        <w:pageBreakBefore w:val="0"/>
        <w:widowControl w:val="0"/>
        <w:numPr>
          <w:ilvl w:val="0"/>
          <w:numId w:val="0"/>
        </w:numPr>
        <w:kinsoku/>
        <w:wordWrap/>
        <w:overflowPunct/>
        <w:topLinePunct w:val="0"/>
        <w:autoSpaceDE/>
        <w:autoSpaceDN/>
        <w:adjustRightInd/>
        <w:snapToGrid/>
        <w:spacing w:before="157" w:beforeLines="50" w:after="79" w:afterLines="25"/>
        <w:textAlignment w:val="auto"/>
        <w:rPr>
          <w:rFonts w:hint="default" w:ascii="Times New Roman" w:hAnsi="Times New Roman" w:cs="Times New Roman"/>
          <w:b/>
          <w:bCs/>
          <w:sz w:val="28"/>
          <w:szCs w:val="24"/>
          <w:lang w:val="en-US" w:eastAsia="zh-CN"/>
        </w:rPr>
      </w:pPr>
      <w:r>
        <w:rPr>
          <w:rFonts w:hint="default" w:ascii="Times New Roman" w:hAnsi="Times New Roman" w:cs="Times New Roman"/>
          <w:b/>
          <w:bCs/>
          <w:sz w:val="28"/>
          <w:szCs w:val="24"/>
          <w:lang w:val="en-US" w:eastAsia="zh-CN"/>
        </w:rPr>
        <w:t>(4) Write Single Register Operation Request Frame Format</w:t>
      </w:r>
    </w:p>
    <w:tbl>
      <w:tblPr>
        <w:tblStyle w:val="23"/>
        <w:tblW w:w="69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6"/>
        <w:gridCol w:w="1616"/>
        <w:gridCol w:w="1056"/>
        <w:gridCol w:w="1056"/>
        <w:gridCol w:w="2176"/>
      </w:tblGrid>
      <w:tr w14:paraId="28D4B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72" w:type="dxa"/>
            <w:gridSpan w:val="2"/>
            <w:noWrap w:val="0"/>
            <w:vAlign w:val="center"/>
          </w:tcPr>
          <w:p w14:paraId="4A62FD4F">
            <w:pPr>
              <w:pStyle w:val="28"/>
              <w:rPr>
                <w:rFonts w:hint="default" w:ascii="Times New Roman" w:hAnsi="Times New Roman" w:cs="Times New Roman"/>
              </w:rPr>
            </w:pPr>
            <w:r>
              <w:rPr>
                <w:rFonts w:hint="default" w:ascii="Times New Roman" w:hAnsi="Times New Roman" w:cs="Times New Roman"/>
              </w:rPr>
              <w:t>meaning</w:t>
            </w:r>
          </w:p>
        </w:tc>
        <w:tc>
          <w:tcPr>
            <w:tcW w:w="1056" w:type="dxa"/>
            <w:noWrap w:val="0"/>
            <w:vAlign w:val="center"/>
          </w:tcPr>
          <w:p w14:paraId="51EB9BC0">
            <w:pPr>
              <w:pStyle w:val="28"/>
              <w:rPr>
                <w:rFonts w:hint="default" w:ascii="Times New Roman" w:hAnsi="Times New Roman" w:cs="Times New Roman"/>
              </w:rPr>
            </w:pPr>
            <w:r>
              <w:rPr>
                <w:rFonts w:hint="default" w:ascii="Times New Roman" w:hAnsi="Times New Roman" w:cs="Times New Roman"/>
              </w:rPr>
              <w:t>byte count</w:t>
            </w:r>
          </w:p>
        </w:tc>
        <w:tc>
          <w:tcPr>
            <w:tcW w:w="1056" w:type="dxa"/>
            <w:noWrap w:val="0"/>
            <w:vAlign w:val="center"/>
          </w:tcPr>
          <w:p w14:paraId="3F858F55">
            <w:pPr>
              <w:pStyle w:val="28"/>
              <w:rPr>
                <w:rFonts w:hint="default" w:ascii="Times New Roman" w:hAnsi="Times New Roman" w:cs="Times New Roman"/>
              </w:rPr>
            </w:pPr>
            <w:r>
              <w:rPr>
                <w:rFonts w:hint="default" w:ascii="Times New Roman" w:hAnsi="Times New Roman" w:cs="Times New Roman"/>
              </w:rPr>
              <w:t>offset</w:t>
            </w:r>
          </w:p>
        </w:tc>
        <w:tc>
          <w:tcPr>
            <w:tcW w:w="2176" w:type="dxa"/>
            <w:noWrap w:val="0"/>
            <w:vAlign w:val="center"/>
          </w:tcPr>
          <w:p w14:paraId="5AE3B0FD">
            <w:pPr>
              <w:pStyle w:val="28"/>
              <w:rPr>
                <w:rFonts w:hint="default" w:ascii="Times New Roman" w:hAnsi="Times New Roman" w:cs="Times New Roman"/>
              </w:rPr>
            </w:pPr>
            <w:r>
              <w:rPr>
                <w:rFonts w:hint="default" w:ascii="Times New Roman" w:hAnsi="Times New Roman" w:cs="Times New Roman"/>
              </w:rPr>
              <w:t>Remark</w:t>
            </w:r>
          </w:p>
        </w:tc>
      </w:tr>
      <w:tr w14:paraId="3D998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72" w:type="dxa"/>
            <w:gridSpan w:val="2"/>
            <w:noWrap w:val="0"/>
            <w:vAlign w:val="center"/>
          </w:tcPr>
          <w:p w14:paraId="64AB9CB7">
            <w:pPr>
              <w:pStyle w:val="28"/>
              <w:rPr>
                <w:rFonts w:hint="default" w:ascii="Times New Roman" w:hAnsi="Times New Roman" w:cs="Times New Roman"/>
              </w:rPr>
            </w:pPr>
            <w:r>
              <w:rPr>
                <w:rFonts w:hint="default" w:ascii="Times New Roman" w:hAnsi="Times New Roman" w:cs="Times New Roman"/>
              </w:rPr>
              <w:t>address</w:t>
            </w:r>
          </w:p>
        </w:tc>
        <w:tc>
          <w:tcPr>
            <w:tcW w:w="1056" w:type="dxa"/>
            <w:noWrap w:val="0"/>
            <w:vAlign w:val="center"/>
          </w:tcPr>
          <w:p w14:paraId="12655E47">
            <w:pPr>
              <w:pStyle w:val="28"/>
              <w:rPr>
                <w:rFonts w:hint="default" w:ascii="Times New Roman" w:hAnsi="Times New Roman" w:cs="Times New Roman"/>
              </w:rPr>
            </w:pPr>
            <w:r>
              <w:rPr>
                <w:rFonts w:hint="default" w:ascii="Times New Roman" w:hAnsi="Times New Roman" w:cs="Times New Roman"/>
              </w:rPr>
              <w:t>1</w:t>
            </w:r>
          </w:p>
        </w:tc>
        <w:tc>
          <w:tcPr>
            <w:tcW w:w="1056" w:type="dxa"/>
            <w:noWrap w:val="0"/>
            <w:vAlign w:val="center"/>
          </w:tcPr>
          <w:p w14:paraId="459A6CB1">
            <w:pPr>
              <w:pStyle w:val="28"/>
              <w:rPr>
                <w:rFonts w:hint="default" w:ascii="Times New Roman" w:hAnsi="Times New Roman" w:cs="Times New Roman"/>
              </w:rPr>
            </w:pPr>
            <w:r>
              <w:rPr>
                <w:rFonts w:hint="default" w:ascii="Times New Roman" w:hAnsi="Times New Roman" w:cs="Times New Roman"/>
              </w:rPr>
              <w:t>0</w:t>
            </w:r>
          </w:p>
        </w:tc>
        <w:tc>
          <w:tcPr>
            <w:tcW w:w="2176" w:type="dxa"/>
            <w:noWrap w:val="0"/>
            <w:vAlign w:val="center"/>
          </w:tcPr>
          <w:p w14:paraId="2E87474D">
            <w:pPr>
              <w:pStyle w:val="28"/>
              <w:bidi w:val="0"/>
              <w:rPr>
                <w:rFonts w:hint="default" w:ascii="Times New Roman" w:hAnsi="Times New Roman" w:cs="Times New Roman"/>
              </w:rPr>
            </w:pPr>
          </w:p>
        </w:tc>
      </w:tr>
      <w:tr w14:paraId="31AFC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72" w:type="dxa"/>
            <w:gridSpan w:val="2"/>
            <w:noWrap w:val="0"/>
            <w:vAlign w:val="center"/>
          </w:tcPr>
          <w:p w14:paraId="5678C797">
            <w:pPr>
              <w:pStyle w:val="28"/>
              <w:rPr>
                <w:rFonts w:hint="default" w:ascii="Times New Roman" w:hAnsi="Times New Roman" w:cs="Times New Roman"/>
              </w:rPr>
            </w:pPr>
            <w:r>
              <w:rPr>
                <w:rFonts w:hint="default" w:ascii="Times New Roman" w:hAnsi="Times New Roman" w:cs="Times New Roman"/>
              </w:rPr>
              <w:t>Function code</w:t>
            </w:r>
          </w:p>
        </w:tc>
        <w:tc>
          <w:tcPr>
            <w:tcW w:w="1056" w:type="dxa"/>
            <w:noWrap w:val="0"/>
            <w:vAlign w:val="center"/>
          </w:tcPr>
          <w:p w14:paraId="3251C3AE">
            <w:pPr>
              <w:pStyle w:val="28"/>
              <w:rPr>
                <w:rFonts w:hint="default" w:ascii="Times New Roman" w:hAnsi="Times New Roman" w:cs="Times New Roman"/>
              </w:rPr>
            </w:pPr>
            <w:r>
              <w:rPr>
                <w:rFonts w:hint="default" w:ascii="Times New Roman" w:hAnsi="Times New Roman" w:cs="Times New Roman"/>
              </w:rPr>
              <w:t>1</w:t>
            </w:r>
          </w:p>
        </w:tc>
        <w:tc>
          <w:tcPr>
            <w:tcW w:w="1056" w:type="dxa"/>
            <w:noWrap w:val="0"/>
            <w:vAlign w:val="center"/>
          </w:tcPr>
          <w:p w14:paraId="0C39B79F">
            <w:pPr>
              <w:pStyle w:val="28"/>
              <w:rPr>
                <w:rFonts w:hint="default" w:ascii="Times New Roman" w:hAnsi="Times New Roman" w:cs="Times New Roman"/>
              </w:rPr>
            </w:pPr>
            <w:r>
              <w:rPr>
                <w:rFonts w:hint="default" w:ascii="Times New Roman" w:hAnsi="Times New Roman" w:cs="Times New Roman"/>
              </w:rPr>
              <w:t>1</w:t>
            </w:r>
          </w:p>
        </w:tc>
        <w:tc>
          <w:tcPr>
            <w:tcW w:w="2176" w:type="dxa"/>
            <w:noWrap w:val="0"/>
            <w:vAlign w:val="center"/>
          </w:tcPr>
          <w:p w14:paraId="480E7564">
            <w:pPr>
              <w:pStyle w:val="28"/>
              <w:rPr>
                <w:rFonts w:hint="default" w:ascii="Times New Roman" w:hAnsi="Times New Roman" w:cs="Times New Roman"/>
                <w:lang w:eastAsia="zh-CN"/>
              </w:rPr>
            </w:pPr>
            <w:r>
              <w:rPr>
                <w:rFonts w:hint="default" w:ascii="Times New Roman" w:hAnsi="Times New Roman" w:cs="Times New Roman"/>
                <w:b/>
                <w:bCs/>
                <w:color w:val="FF0000"/>
              </w:rPr>
              <w:t>0x0</w:t>
            </w:r>
            <w:r>
              <w:rPr>
                <w:rFonts w:hint="default" w:ascii="Times New Roman" w:hAnsi="Times New Roman" w:cs="Times New Roman"/>
                <w:b/>
                <w:bCs/>
                <w:color w:val="FF0000"/>
                <w:lang w:val="en-US" w:eastAsia="zh-CN"/>
              </w:rPr>
              <w:t>6</w:t>
            </w:r>
          </w:p>
        </w:tc>
      </w:tr>
      <w:tr w14:paraId="634D08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56" w:type="dxa"/>
            <w:vMerge w:val="restart"/>
            <w:noWrap w:val="0"/>
            <w:vAlign w:val="center"/>
          </w:tcPr>
          <w:p w14:paraId="20225EDD">
            <w:pPr>
              <w:pStyle w:val="28"/>
              <w:rPr>
                <w:rFonts w:hint="default" w:ascii="Times New Roman" w:hAnsi="Times New Roman" w:cs="Times New Roman"/>
              </w:rPr>
            </w:pPr>
            <w:r>
              <w:rPr>
                <w:rFonts w:hint="default" w:ascii="Times New Roman" w:hAnsi="Times New Roman" w:cs="Times New Roman"/>
              </w:rPr>
              <w:t>Data area</w:t>
            </w:r>
          </w:p>
        </w:tc>
        <w:tc>
          <w:tcPr>
            <w:tcW w:w="1616" w:type="dxa"/>
            <w:noWrap w:val="0"/>
            <w:vAlign w:val="center"/>
          </w:tcPr>
          <w:p w14:paraId="3A273040">
            <w:pPr>
              <w:pStyle w:val="28"/>
              <w:rPr>
                <w:rFonts w:hint="default" w:ascii="Times New Roman" w:hAnsi="Times New Roman" w:cs="Times New Roman"/>
              </w:rPr>
            </w:pPr>
            <w:r>
              <w:rPr>
                <w:rFonts w:hint="default" w:ascii="Times New Roman" w:hAnsi="Times New Roman" w:cs="Times New Roman"/>
              </w:rPr>
              <w:t>Starting address</w:t>
            </w:r>
          </w:p>
        </w:tc>
        <w:tc>
          <w:tcPr>
            <w:tcW w:w="1056" w:type="dxa"/>
            <w:noWrap w:val="0"/>
            <w:vAlign w:val="center"/>
          </w:tcPr>
          <w:p w14:paraId="7F93F612">
            <w:pPr>
              <w:pStyle w:val="28"/>
              <w:rPr>
                <w:rFonts w:hint="default" w:ascii="Times New Roman" w:hAnsi="Times New Roman" w:cs="Times New Roman"/>
              </w:rPr>
            </w:pPr>
            <w:r>
              <w:rPr>
                <w:rFonts w:hint="default" w:ascii="Times New Roman" w:hAnsi="Times New Roman" w:cs="Times New Roman"/>
              </w:rPr>
              <w:t>2</w:t>
            </w:r>
          </w:p>
        </w:tc>
        <w:tc>
          <w:tcPr>
            <w:tcW w:w="1056" w:type="dxa"/>
            <w:noWrap w:val="0"/>
            <w:vAlign w:val="center"/>
          </w:tcPr>
          <w:p w14:paraId="216A7DAB">
            <w:pPr>
              <w:pStyle w:val="28"/>
              <w:rPr>
                <w:rFonts w:hint="default" w:ascii="Times New Roman" w:hAnsi="Times New Roman" w:cs="Times New Roman"/>
              </w:rPr>
            </w:pPr>
            <w:r>
              <w:rPr>
                <w:rFonts w:hint="default" w:ascii="Times New Roman" w:hAnsi="Times New Roman" w:cs="Times New Roman"/>
              </w:rPr>
              <w:t>2</w:t>
            </w:r>
          </w:p>
        </w:tc>
        <w:tc>
          <w:tcPr>
            <w:tcW w:w="2176" w:type="dxa"/>
            <w:noWrap w:val="0"/>
            <w:vAlign w:val="center"/>
          </w:tcPr>
          <w:p w14:paraId="422BD271">
            <w:pPr>
              <w:pStyle w:val="28"/>
              <w:rPr>
                <w:rFonts w:hint="default" w:ascii="Times New Roman" w:hAnsi="Times New Roman" w:cs="Times New Roman"/>
              </w:rPr>
            </w:pPr>
            <w:r>
              <w:rPr>
                <w:rFonts w:hint="default" w:ascii="Times New Roman" w:hAnsi="Times New Roman" w:cs="Times New Roman"/>
              </w:rPr>
              <w:t>Register start address</w:t>
            </w:r>
          </w:p>
        </w:tc>
      </w:tr>
      <w:tr w14:paraId="2B4B3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56" w:type="dxa"/>
            <w:vMerge w:val="continue"/>
            <w:noWrap w:val="0"/>
            <w:vAlign w:val="center"/>
          </w:tcPr>
          <w:p w14:paraId="5FD8A18D">
            <w:pPr>
              <w:pStyle w:val="28"/>
              <w:bidi w:val="0"/>
              <w:rPr>
                <w:rFonts w:hint="default" w:ascii="Times New Roman" w:hAnsi="Times New Roman" w:cs="Times New Roman"/>
              </w:rPr>
            </w:pPr>
          </w:p>
        </w:tc>
        <w:tc>
          <w:tcPr>
            <w:tcW w:w="1616" w:type="dxa"/>
            <w:noWrap w:val="0"/>
            <w:vAlign w:val="center"/>
          </w:tcPr>
          <w:p w14:paraId="20471AA5">
            <w:pPr>
              <w:pStyle w:val="28"/>
              <w:rPr>
                <w:rFonts w:hint="default" w:ascii="Times New Roman" w:hAnsi="Times New Roman" w:cs="Times New Roman"/>
                <w:lang w:val="en-US" w:eastAsia="zh-CN"/>
              </w:rPr>
            </w:pPr>
            <w:r>
              <w:rPr>
                <w:rFonts w:hint="default" w:ascii="Times New Roman" w:hAnsi="Times New Roman" w:cs="Times New Roman"/>
                <w:lang w:val="en-US" w:eastAsia="zh-CN"/>
              </w:rPr>
              <w:t>Data content</w:t>
            </w:r>
          </w:p>
        </w:tc>
        <w:tc>
          <w:tcPr>
            <w:tcW w:w="1056" w:type="dxa"/>
            <w:noWrap w:val="0"/>
            <w:vAlign w:val="center"/>
          </w:tcPr>
          <w:p w14:paraId="00973EED">
            <w:pPr>
              <w:pStyle w:val="28"/>
              <w:rPr>
                <w:rFonts w:hint="default" w:ascii="Times New Roman" w:hAnsi="Times New Roman" w:cs="Times New Roman"/>
              </w:rPr>
            </w:pPr>
            <w:r>
              <w:rPr>
                <w:rFonts w:hint="default" w:ascii="Times New Roman" w:hAnsi="Times New Roman" w:cs="Times New Roman"/>
              </w:rPr>
              <w:t>2</w:t>
            </w:r>
          </w:p>
        </w:tc>
        <w:tc>
          <w:tcPr>
            <w:tcW w:w="1056" w:type="dxa"/>
            <w:noWrap w:val="0"/>
            <w:vAlign w:val="center"/>
          </w:tcPr>
          <w:p w14:paraId="6EAE36D9">
            <w:pPr>
              <w:pStyle w:val="28"/>
              <w:rPr>
                <w:rFonts w:hint="default" w:ascii="Times New Roman" w:hAnsi="Times New Roman" w:cs="Times New Roman"/>
              </w:rPr>
            </w:pPr>
            <w:r>
              <w:rPr>
                <w:rFonts w:hint="default" w:ascii="Times New Roman" w:hAnsi="Times New Roman" w:cs="Times New Roman"/>
              </w:rPr>
              <w:t>4</w:t>
            </w:r>
          </w:p>
        </w:tc>
        <w:tc>
          <w:tcPr>
            <w:tcW w:w="2176" w:type="dxa"/>
            <w:noWrap w:val="0"/>
            <w:vAlign w:val="center"/>
          </w:tcPr>
          <w:p w14:paraId="77702176">
            <w:pPr>
              <w:pStyle w:val="28"/>
              <w:rPr>
                <w:rFonts w:hint="default" w:ascii="Times New Roman" w:hAnsi="Times New Roman" w:cs="Times New Roman"/>
                <w:lang w:val="en-US" w:eastAsia="zh-CN"/>
              </w:rPr>
            </w:pPr>
            <w:r>
              <w:rPr>
                <w:rFonts w:hint="default" w:ascii="Times New Roman" w:hAnsi="Times New Roman" w:cs="Times New Roman"/>
                <w:lang w:val="en-US" w:eastAsia="zh-CN"/>
              </w:rPr>
              <w:t>Data to be written</w:t>
            </w:r>
          </w:p>
        </w:tc>
      </w:tr>
      <w:tr w14:paraId="7859E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72" w:type="dxa"/>
            <w:gridSpan w:val="2"/>
            <w:noWrap w:val="0"/>
            <w:vAlign w:val="center"/>
          </w:tcPr>
          <w:p w14:paraId="7E27C2F7">
            <w:pPr>
              <w:pStyle w:val="28"/>
              <w:rPr>
                <w:rFonts w:hint="default" w:ascii="Times New Roman" w:hAnsi="Times New Roman" w:cs="Times New Roman"/>
              </w:rPr>
            </w:pPr>
            <w:r>
              <w:rPr>
                <w:rFonts w:hint="default" w:ascii="Times New Roman" w:hAnsi="Times New Roman" w:cs="Times New Roman"/>
              </w:rPr>
              <w:t>Verification code</w:t>
            </w:r>
          </w:p>
        </w:tc>
        <w:tc>
          <w:tcPr>
            <w:tcW w:w="1056" w:type="dxa"/>
            <w:noWrap w:val="0"/>
            <w:vAlign w:val="center"/>
          </w:tcPr>
          <w:p w14:paraId="676F6A08">
            <w:pPr>
              <w:pStyle w:val="28"/>
              <w:rPr>
                <w:rFonts w:hint="default" w:ascii="Times New Roman" w:hAnsi="Times New Roman" w:cs="Times New Roman"/>
              </w:rPr>
            </w:pPr>
            <w:r>
              <w:rPr>
                <w:rFonts w:hint="default" w:ascii="Times New Roman" w:hAnsi="Times New Roman" w:cs="Times New Roman"/>
              </w:rPr>
              <w:t>2</w:t>
            </w:r>
          </w:p>
        </w:tc>
        <w:tc>
          <w:tcPr>
            <w:tcW w:w="1056" w:type="dxa"/>
            <w:noWrap w:val="0"/>
            <w:vAlign w:val="center"/>
          </w:tcPr>
          <w:p w14:paraId="32FE8724">
            <w:pPr>
              <w:pStyle w:val="28"/>
              <w:rPr>
                <w:rFonts w:hint="default" w:ascii="Times New Roman" w:hAnsi="Times New Roman" w:cs="Times New Roman"/>
              </w:rPr>
            </w:pPr>
            <w:r>
              <w:rPr>
                <w:rFonts w:hint="default" w:ascii="Times New Roman" w:hAnsi="Times New Roman" w:cs="Times New Roman"/>
              </w:rPr>
              <w:t>6</w:t>
            </w:r>
          </w:p>
        </w:tc>
        <w:tc>
          <w:tcPr>
            <w:tcW w:w="2176" w:type="dxa"/>
            <w:noWrap w:val="0"/>
            <w:vAlign w:val="center"/>
          </w:tcPr>
          <w:p w14:paraId="290F2C41">
            <w:pPr>
              <w:pStyle w:val="28"/>
              <w:rPr>
                <w:rFonts w:hint="default" w:ascii="Times New Roman" w:hAnsi="Times New Roman" w:cs="Times New Roman"/>
              </w:rPr>
            </w:pPr>
            <w:r>
              <w:rPr>
                <w:rFonts w:hint="default" w:ascii="Times New Roman" w:hAnsi="Times New Roman" w:cs="Times New Roman"/>
              </w:rPr>
              <w:t>CRC16</w:t>
            </w:r>
          </w:p>
        </w:tc>
      </w:tr>
    </w:tbl>
    <w:p w14:paraId="0E870993">
      <w:pPr>
        <w:keepNext w:val="0"/>
        <w:keepLines w:val="0"/>
        <w:pageBreakBefore w:val="0"/>
        <w:widowControl w:val="0"/>
        <w:numPr>
          <w:ilvl w:val="0"/>
          <w:numId w:val="0"/>
        </w:numPr>
        <w:kinsoku/>
        <w:wordWrap/>
        <w:overflowPunct/>
        <w:topLinePunct w:val="0"/>
        <w:autoSpaceDE/>
        <w:autoSpaceDN/>
        <w:adjustRightInd/>
        <w:snapToGrid/>
        <w:spacing w:before="157" w:beforeLines="50" w:after="79" w:afterLines="25"/>
        <w:textAlignment w:val="auto"/>
        <w:rPr>
          <w:rFonts w:hint="default" w:ascii="Times New Roman" w:hAnsi="Times New Roman" w:cs="Times New Roman"/>
          <w:b/>
          <w:bCs/>
          <w:sz w:val="28"/>
          <w:szCs w:val="24"/>
          <w:lang w:val="en-US" w:eastAsia="zh-CN"/>
        </w:rPr>
      </w:pPr>
      <w:r>
        <w:rPr>
          <w:rFonts w:hint="default" w:ascii="Times New Roman" w:hAnsi="Times New Roman" w:cs="Times New Roman"/>
          <w:b/>
          <w:bCs/>
          <w:sz w:val="28"/>
          <w:szCs w:val="24"/>
          <w:lang w:val="en-US" w:eastAsia="zh-CN"/>
        </w:rPr>
        <w:t>(5) Write Single Register Operation Response Frame Format</w:t>
      </w:r>
    </w:p>
    <w:tbl>
      <w:tblPr>
        <w:tblStyle w:val="23"/>
        <w:tblW w:w="69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6"/>
        <w:gridCol w:w="1616"/>
        <w:gridCol w:w="1056"/>
        <w:gridCol w:w="1056"/>
        <w:gridCol w:w="2176"/>
      </w:tblGrid>
      <w:tr w14:paraId="5B91E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72" w:type="dxa"/>
            <w:gridSpan w:val="2"/>
            <w:noWrap w:val="0"/>
            <w:vAlign w:val="center"/>
          </w:tcPr>
          <w:p w14:paraId="4E9D5212">
            <w:pPr>
              <w:pStyle w:val="28"/>
              <w:rPr>
                <w:rFonts w:hint="default" w:ascii="Times New Roman" w:hAnsi="Times New Roman" w:cs="Times New Roman"/>
              </w:rPr>
            </w:pPr>
            <w:r>
              <w:rPr>
                <w:rFonts w:hint="default" w:ascii="Times New Roman" w:hAnsi="Times New Roman" w:cs="Times New Roman"/>
              </w:rPr>
              <w:t>meaning</w:t>
            </w:r>
          </w:p>
        </w:tc>
        <w:tc>
          <w:tcPr>
            <w:tcW w:w="1056" w:type="dxa"/>
            <w:noWrap w:val="0"/>
            <w:vAlign w:val="center"/>
          </w:tcPr>
          <w:p w14:paraId="06BF785A">
            <w:pPr>
              <w:pStyle w:val="28"/>
              <w:rPr>
                <w:rFonts w:hint="default" w:ascii="Times New Roman" w:hAnsi="Times New Roman" w:cs="Times New Roman"/>
              </w:rPr>
            </w:pPr>
            <w:r>
              <w:rPr>
                <w:rFonts w:hint="default" w:ascii="Times New Roman" w:hAnsi="Times New Roman" w:cs="Times New Roman"/>
              </w:rPr>
              <w:t>byte count</w:t>
            </w:r>
          </w:p>
        </w:tc>
        <w:tc>
          <w:tcPr>
            <w:tcW w:w="1056" w:type="dxa"/>
            <w:noWrap w:val="0"/>
            <w:vAlign w:val="center"/>
          </w:tcPr>
          <w:p w14:paraId="7CCEC379">
            <w:pPr>
              <w:pStyle w:val="28"/>
              <w:rPr>
                <w:rFonts w:hint="default" w:ascii="Times New Roman" w:hAnsi="Times New Roman" w:cs="Times New Roman"/>
              </w:rPr>
            </w:pPr>
            <w:r>
              <w:rPr>
                <w:rFonts w:hint="default" w:ascii="Times New Roman" w:hAnsi="Times New Roman" w:cs="Times New Roman"/>
              </w:rPr>
              <w:t>offset</w:t>
            </w:r>
          </w:p>
        </w:tc>
        <w:tc>
          <w:tcPr>
            <w:tcW w:w="2176" w:type="dxa"/>
            <w:noWrap w:val="0"/>
            <w:vAlign w:val="center"/>
          </w:tcPr>
          <w:p w14:paraId="310C2828">
            <w:pPr>
              <w:pStyle w:val="28"/>
              <w:rPr>
                <w:rFonts w:hint="default" w:ascii="Times New Roman" w:hAnsi="Times New Roman" w:cs="Times New Roman"/>
              </w:rPr>
            </w:pPr>
            <w:r>
              <w:rPr>
                <w:rFonts w:hint="default" w:ascii="Times New Roman" w:hAnsi="Times New Roman" w:cs="Times New Roman"/>
              </w:rPr>
              <w:t>Remark</w:t>
            </w:r>
          </w:p>
        </w:tc>
      </w:tr>
      <w:tr w14:paraId="7DDDE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72" w:type="dxa"/>
            <w:gridSpan w:val="2"/>
            <w:noWrap w:val="0"/>
            <w:vAlign w:val="center"/>
          </w:tcPr>
          <w:p w14:paraId="293377DC">
            <w:pPr>
              <w:pStyle w:val="28"/>
              <w:rPr>
                <w:rFonts w:hint="default" w:ascii="Times New Roman" w:hAnsi="Times New Roman" w:cs="Times New Roman"/>
              </w:rPr>
            </w:pPr>
            <w:r>
              <w:rPr>
                <w:rFonts w:hint="default" w:ascii="Times New Roman" w:hAnsi="Times New Roman" w:cs="Times New Roman"/>
              </w:rPr>
              <w:t>address</w:t>
            </w:r>
          </w:p>
        </w:tc>
        <w:tc>
          <w:tcPr>
            <w:tcW w:w="1056" w:type="dxa"/>
            <w:noWrap w:val="0"/>
            <w:vAlign w:val="center"/>
          </w:tcPr>
          <w:p w14:paraId="3D58788E">
            <w:pPr>
              <w:pStyle w:val="28"/>
              <w:rPr>
                <w:rFonts w:hint="default" w:ascii="Times New Roman" w:hAnsi="Times New Roman" w:cs="Times New Roman"/>
              </w:rPr>
            </w:pPr>
            <w:r>
              <w:rPr>
                <w:rFonts w:hint="default" w:ascii="Times New Roman" w:hAnsi="Times New Roman" w:cs="Times New Roman"/>
              </w:rPr>
              <w:t>1</w:t>
            </w:r>
          </w:p>
        </w:tc>
        <w:tc>
          <w:tcPr>
            <w:tcW w:w="1056" w:type="dxa"/>
            <w:noWrap w:val="0"/>
            <w:vAlign w:val="center"/>
          </w:tcPr>
          <w:p w14:paraId="04A9C263">
            <w:pPr>
              <w:pStyle w:val="28"/>
              <w:rPr>
                <w:rFonts w:hint="default" w:ascii="Times New Roman" w:hAnsi="Times New Roman" w:cs="Times New Roman"/>
              </w:rPr>
            </w:pPr>
            <w:r>
              <w:rPr>
                <w:rFonts w:hint="default" w:ascii="Times New Roman" w:hAnsi="Times New Roman" w:cs="Times New Roman"/>
              </w:rPr>
              <w:t>0</w:t>
            </w:r>
          </w:p>
        </w:tc>
        <w:tc>
          <w:tcPr>
            <w:tcW w:w="2176" w:type="dxa"/>
            <w:noWrap w:val="0"/>
            <w:vAlign w:val="center"/>
          </w:tcPr>
          <w:p w14:paraId="01CD004B">
            <w:pPr>
              <w:pStyle w:val="28"/>
              <w:bidi w:val="0"/>
              <w:rPr>
                <w:rFonts w:hint="default" w:ascii="Times New Roman" w:hAnsi="Times New Roman" w:cs="Times New Roman"/>
              </w:rPr>
            </w:pPr>
          </w:p>
        </w:tc>
      </w:tr>
      <w:tr w14:paraId="57545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72" w:type="dxa"/>
            <w:gridSpan w:val="2"/>
            <w:noWrap w:val="0"/>
            <w:vAlign w:val="center"/>
          </w:tcPr>
          <w:p w14:paraId="0A631AB0">
            <w:pPr>
              <w:pStyle w:val="28"/>
              <w:rPr>
                <w:rFonts w:hint="default" w:ascii="Times New Roman" w:hAnsi="Times New Roman" w:cs="Times New Roman"/>
              </w:rPr>
            </w:pPr>
            <w:r>
              <w:rPr>
                <w:rFonts w:hint="default" w:ascii="Times New Roman" w:hAnsi="Times New Roman" w:cs="Times New Roman"/>
              </w:rPr>
              <w:t>Function code</w:t>
            </w:r>
          </w:p>
        </w:tc>
        <w:tc>
          <w:tcPr>
            <w:tcW w:w="1056" w:type="dxa"/>
            <w:noWrap w:val="0"/>
            <w:vAlign w:val="center"/>
          </w:tcPr>
          <w:p w14:paraId="4B73BDB7">
            <w:pPr>
              <w:pStyle w:val="28"/>
              <w:rPr>
                <w:rFonts w:hint="default" w:ascii="Times New Roman" w:hAnsi="Times New Roman" w:cs="Times New Roman"/>
              </w:rPr>
            </w:pPr>
            <w:r>
              <w:rPr>
                <w:rFonts w:hint="default" w:ascii="Times New Roman" w:hAnsi="Times New Roman" w:cs="Times New Roman"/>
              </w:rPr>
              <w:t>1</w:t>
            </w:r>
          </w:p>
        </w:tc>
        <w:tc>
          <w:tcPr>
            <w:tcW w:w="1056" w:type="dxa"/>
            <w:noWrap w:val="0"/>
            <w:vAlign w:val="center"/>
          </w:tcPr>
          <w:p w14:paraId="58A1B3FA">
            <w:pPr>
              <w:pStyle w:val="28"/>
              <w:rPr>
                <w:rFonts w:hint="default" w:ascii="Times New Roman" w:hAnsi="Times New Roman" w:cs="Times New Roman"/>
              </w:rPr>
            </w:pPr>
            <w:r>
              <w:rPr>
                <w:rFonts w:hint="default" w:ascii="Times New Roman" w:hAnsi="Times New Roman" w:cs="Times New Roman"/>
              </w:rPr>
              <w:t>1</w:t>
            </w:r>
          </w:p>
        </w:tc>
        <w:tc>
          <w:tcPr>
            <w:tcW w:w="2176" w:type="dxa"/>
            <w:noWrap w:val="0"/>
            <w:vAlign w:val="center"/>
          </w:tcPr>
          <w:p w14:paraId="4B0E4281">
            <w:pPr>
              <w:pStyle w:val="28"/>
              <w:rPr>
                <w:rFonts w:hint="default" w:ascii="Times New Roman" w:hAnsi="Times New Roman" w:cs="Times New Roman"/>
                <w:lang w:eastAsia="zh-CN"/>
              </w:rPr>
            </w:pPr>
            <w:r>
              <w:rPr>
                <w:rFonts w:hint="default" w:ascii="Times New Roman" w:hAnsi="Times New Roman" w:cs="Times New Roman"/>
                <w:b/>
                <w:bCs/>
                <w:color w:val="FF0000"/>
              </w:rPr>
              <w:t>0x0</w:t>
            </w:r>
            <w:r>
              <w:rPr>
                <w:rFonts w:hint="default" w:ascii="Times New Roman" w:hAnsi="Times New Roman" w:cs="Times New Roman"/>
                <w:b/>
                <w:bCs/>
                <w:color w:val="FF0000"/>
                <w:lang w:val="en-US" w:eastAsia="zh-CN"/>
              </w:rPr>
              <w:t>6</w:t>
            </w:r>
          </w:p>
        </w:tc>
      </w:tr>
      <w:tr w14:paraId="0928A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56" w:type="dxa"/>
            <w:vMerge w:val="restart"/>
            <w:noWrap w:val="0"/>
            <w:vAlign w:val="center"/>
          </w:tcPr>
          <w:p w14:paraId="60C30861">
            <w:pPr>
              <w:pStyle w:val="28"/>
              <w:rPr>
                <w:rFonts w:hint="default" w:ascii="Times New Roman" w:hAnsi="Times New Roman" w:cs="Times New Roman"/>
              </w:rPr>
            </w:pPr>
            <w:r>
              <w:rPr>
                <w:rFonts w:hint="default" w:ascii="Times New Roman" w:hAnsi="Times New Roman" w:cs="Times New Roman"/>
              </w:rPr>
              <w:t>Data area</w:t>
            </w:r>
          </w:p>
        </w:tc>
        <w:tc>
          <w:tcPr>
            <w:tcW w:w="1616" w:type="dxa"/>
            <w:noWrap w:val="0"/>
            <w:vAlign w:val="center"/>
          </w:tcPr>
          <w:p w14:paraId="01342203">
            <w:pPr>
              <w:pStyle w:val="28"/>
              <w:rPr>
                <w:rFonts w:hint="default" w:ascii="Times New Roman" w:hAnsi="Times New Roman" w:cs="Times New Roman"/>
              </w:rPr>
            </w:pPr>
            <w:r>
              <w:rPr>
                <w:rFonts w:hint="default" w:ascii="Times New Roman" w:hAnsi="Times New Roman" w:cs="Times New Roman"/>
              </w:rPr>
              <w:t>Starting address</w:t>
            </w:r>
          </w:p>
        </w:tc>
        <w:tc>
          <w:tcPr>
            <w:tcW w:w="1056" w:type="dxa"/>
            <w:noWrap w:val="0"/>
            <w:vAlign w:val="center"/>
          </w:tcPr>
          <w:p w14:paraId="6ED45C85">
            <w:pPr>
              <w:pStyle w:val="28"/>
              <w:rPr>
                <w:rFonts w:hint="default" w:ascii="Times New Roman" w:hAnsi="Times New Roman" w:cs="Times New Roman"/>
              </w:rPr>
            </w:pPr>
            <w:r>
              <w:rPr>
                <w:rFonts w:hint="default" w:ascii="Times New Roman" w:hAnsi="Times New Roman" w:cs="Times New Roman"/>
              </w:rPr>
              <w:t>2</w:t>
            </w:r>
          </w:p>
        </w:tc>
        <w:tc>
          <w:tcPr>
            <w:tcW w:w="1056" w:type="dxa"/>
            <w:noWrap w:val="0"/>
            <w:vAlign w:val="center"/>
          </w:tcPr>
          <w:p w14:paraId="26D9251F">
            <w:pPr>
              <w:pStyle w:val="28"/>
              <w:rPr>
                <w:rFonts w:hint="default" w:ascii="Times New Roman" w:hAnsi="Times New Roman" w:cs="Times New Roman"/>
              </w:rPr>
            </w:pPr>
            <w:r>
              <w:rPr>
                <w:rFonts w:hint="default" w:ascii="Times New Roman" w:hAnsi="Times New Roman" w:cs="Times New Roman"/>
              </w:rPr>
              <w:t>2</w:t>
            </w:r>
          </w:p>
        </w:tc>
        <w:tc>
          <w:tcPr>
            <w:tcW w:w="2176" w:type="dxa"/>
            <w:noWrap w:val="0"/>
            <w:vAlign w:val="center"/>
          </w:tcPr>
          <w:p w14:paraId="71D176F3">
            <w:pPr>
              <w:pStyle w:val="28"/>
              <w:rPr>
                <w:rFonts w:hint="default" w:ascii="Times New Roman" w:hAnsi="Times New Roman" w:cs="Times New Roman"/>
              </w:rPr>
            </w:pPr>
            <w:r>
              <w:rPr>
                <w:rFonts w:hint="default" w:ascii="Times New Roman" w:hAnsi="Times New Roman" w:cs="Times New Roman"/>
              </w:rPr>
              <w:t>Register start address</w:t>
            </w:r>
          </w:p>
        </w:tc>
      </w:tr>
      <w:tr w14:paraId="65E35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56" w:type="dxa"/>
            <w:vMerge w:val="continue"/>
            <w:noWrap w:val="0"/>
            <w:vAlign w:val="center"/>
          </w:tcPr>
          <w:p w14:paraId="380D5E20">
            <w:pPr>
              <w:pStyle w:val="28"/>
              <w:bidi w:val="0"/>
              <w:rPr>
                <w:rFonts w:hint="default" w:ascii="Times New Roman" w:hAnsi="Times New Roman" w:cs="Times New Roman"/>
              </w:rPr>
            </w:pPr>
          </w:p>
        </w:tc>
        <w:tc>
          <w:tcPr>
            <w:tcW w:w="1616" w:type="dxa"/>
            <w:noWrap w:val="0"/>
            <w:vAlign w:val="center"/>
          </w:tcPr>
          <w:p w14:paraId="38BB9BF3">
            <w:pPr>
              <w:pStyle w:val="28"/>
              <w:rPr>
                <w:rFonts w:hint="default" w:ascii="Times New Roman" w:hAnsi="Times New Roman" w:cs="Times New Roman"/>
                <w:lang w:val="en-US" w:eastAsia="zh-CN"/>
              </w:rPr>
            </w:pPr>
            <w:r>
              <w:rPr>
                <w:rFonts w:hint="default" w:ascii="Times New Roman" w:hAnsi="Times New Roman" w:cs="Times New Roman"/>
                <w:lang w:val="en-US" w:eastAsia="zh-CN"/>
              </w:rPr>
              <w:t>Data content</w:t>
            </w:r>
          </w:p>
        </w:tc>
        <w:tc>
          <w:tcPr>
            <w:tcW w:w="1056" w:type="dxa"/>
            <w:noWrap w:val="0"/>
            <w:vAlign w:val="center"/>
          </w:tcPr>
          <w:p w14:paraId="5F0034A2">
            <w:pPr>
              <w:pStyle w:val="28"/>
              <w:rPr>
                <w:rFonts w:hint="default" w:ascii="Times New Roman" w:hAnsi="Times New Roman" w:cs="Times New Roman"/>
              </w:rPr>
            </w:pPr>
            <w:r>
              <w:rPr>
                <w:rFonts w:hint="default" w:ascii="Times New Roman" w:hAnsi="Times New Roman" w:cs="Times New Roman"/>
              </w:rPr>
              <w:t>2</w:t>
            </w:r>
          </w:p>
        </w:tc>
        <w:tc>
          <w:tcPr>
            <w:tcW w:w="1056" w:type="dxa"/>
            <w:noWrap w:val="0"/>
            <w:vAlign w:val="center"/>
          </w:tcPr>
          <w:p w14:paraId="7542D97B">
            <w:pPr>
              <w:pStyle w:val="28"/>
              <w:rPr>
                <w:rFonts w:hint="default" w:ascii="Times New Roman" w:hAnsi="Times New Roman" w:cs="Times New Roman"/>
              </w:rPr>
            </w:pPr>
            <w:r>
              <w:rPr>
                <w:rFonts w:hint="default" w:ascii="Times New Roman" w:hAnsi="Times New Roman" w:cs="Times New Roman"/>
              </w:rPr>
              <w:t>4</w:t>
            </w:r>
          </w:p>
        </w:tc>
        <w:tc>
          <w:tcPr>
            <w:tcW w:w="2176" w:type="dxa"/>
            <w:noWrap w:val="0"/>
            <w:vAlign w:val="center"/>
          </w:tcPr>
          <w:p w14:paraId="7E847EFB">
            <w:pPr>
              <w:pStyle w:val="28"/>
              <w:rPr>
                <w:rFonts w:hint="default" w:ascii="Times New Roman" w:hAnsi="Times New Roman" w:cs="Times New Roman"/>
              </w:rPr>
            </w:pPr>
            <w:r>
              <w:rPr>
                <w:rFonts w:hint="default" w:ascii="Times New Roman" w:hAnsi="Times New Roman" w:cs="Times New Roman"/>
                <w:lang w:val="en-US" w:eastAsia="zh-CN"/>
              </w:rPr>
              <w:t>Data to be written</w:t>
            </w:r>
          </w:p>
        </w:tc>
      </w:tr>
      <w:tr w14:paraId="00C2B1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72" w:type="dxa"/>
            <w:gridSpan w:val="2"/>
            <w:noWrap w:val="0"/>
            <w:vAlign w:val="center"/>
          </w:tcPr>
          <w:p w14:paraId="7123B8E9">
            <w:pPr>
              <w:pStyle w:val="28"/>
              <w:rPr>
                <w:rFonts w:hint="default" w:ascii="Times New Roman" w:hAnsi="Times New Roman" w:cs="Times New Roman"/>
              </w:rPr>
            </w:pPr>
            <w:r>
              <w:rPr>
                <w:rFonts w:hint="default" w:ascii="Times New Roman" w:hAnsi="Times New Roman" w:cs="Times New Roman"/>
              </w:rPr>
              <w:t>Verification code</w:t>
            </w:r>
          </w:p>
        </w:tc>
        <w:tc>
          <w:tcPr>
            <w:tcW w:w="1056" w:type="dxa"/>
            <w:noWrap w:val="0"/>
            <w:vAlign w:val="center"/>
          </w:tcPr>
          <w:p w14:paraId="5B9D6C59">
            <w:pPr>
              <w:pStyle w:val="28"/>
              <w:rPr>
                <w:rFonts w:hint="default" w:ascii="Times New Roman" w:hAnsi="Times New Roman" w:cs="Times New Roman"/>
              </w:rPr>
            </w:pPr>
            <w:r>
              <w:rPr>
                <w:rFonts w:hint="default" w:ascii="Times New Roman" w:hAnsi="Times New Roman" w:cs="Times New Roman"/>
              </w:rPr>
              <w:t>2</w:t>
            </w:r>
          </w:p>
        </w:tc>
        <w:tc>
          <w:tcPr>
            <w:tcW w:w="1056" w:type="dxa"/>
            <w:noWrap w:val="0"/>
            <w:vAlign w:val="center"/>
          </w:tcPr>
          <w:p w14:paraId="5C14CB85">
            <w:pPr>
              <w:pStyle w:val="28"/>
              <w:rPr>
                <w:rFonts w:hint="default" w:ascii="Times New Roman" w:hAnsi="Times New Roman" w:cs="Times New Roman"/>
              </w:rPr>
            </w:pPr>
            <w:r>
              <w:rPr>
                <w:rFonts w:hint="default" w:ascii="Times New Roman" w:hAnsi="Times New Roman" w:cs="Times New Roman"/>
              </w:rPr>
              <w:t>6</w:t>
            </w:r>
          </w:p>
        </w:tc>
        <w:tc>
          <w:tcPr>
            <w:tcW w:w="2176" w:type="dxa"/>
            <w:noWrap w:val="0"/>
            <w:vAlign w:val="center"/>
          </w:tcPr>
          <w:p w14:paraId="57905B01">
            <w:pPr>
              <w:pStyle w:val="28"/>
              <w:rPr>
                <w:rFonts w:hint="default" w:ascii="Times New Roman" w:hAnsi="Times New Roman" w:cs="Times New Roman"/>
              </w:rPr>
            </w:pPr>
            <w:r>
              <w:rPr>
                <w:rFonts w:hint="default" w:ascii="Times New Roman" w:hAnsi="Times New Roman" w:cs="Times New Roman"/>
              </w:rPr>
              <w:t>CRC16</w:t>
            </w:r>
          </w:p>
        </w:tc>
      </w:tr>
    </w:tbl>
    <w:p w14:paraId="118F1B00">
      <w:pPr>
        <w:keepNext w:val="0"/>
        <w:keepLines w:val="0"/>
        <w:pageBreakBefore w:val="0"/>
        <w:widowControl w:val="0"/>
        <w:numPr>
          <w:ilvl w:val="0"/>
          <w:numId w:val="0"/>
        </w:numPr>
        <w:kinsoku/>
        <w:wordWrap/>
        <w:overflowPunct/>
        <w:topLinePunct w:val="0"/>
        <w:autoSpaceDE/>
        <w:autoSpaceDN/>
        <w:adjustRightInd/>
        <w:snapToGrid/>
        <w:spacing w:before="157" w:beforeLines="50" w:after="79" w:afterLines="25"/>
        <w:textAlignment w:val="auto"/>
        <w:rPr>
          <w:rFonts w:hint="default" w:ascii="Times New Roman" w:hAnsi="Times New Roman" w:cs="Times New Roman"/>
          <w:b/>
          <w:bCs/>
          <w:sz w:val="28"/>
          <w:szCs w:val="24"/>
          <w:lang w:val="en-US" w:eastAsia="zh-CN"/>
        </w:rPr>
      </w:pPr>
      <w:r>
        <w:rPr>
          <w:rFonts w:hint="default" w:ascii="Times New Roman" w:hAnsi="Times New Roman" w:cs="Times New Roman"/>
          <w:b/>
          <w:bCs/>
          <w:sz w:val="28"/>
          <w:szCs w:val="24"/>
          <w:lang w:val="en-US" w:eastAsia="zh-CN"/>
        </w:rPr>
        <w:t>(6) Write Multiple Register Operation Request Frame Format</w:t>
      </w:r>
    </w:p>
    <w:tbl>
      <w:tblPr>
        <w:tblStyle w:val="23"/>
        <w:tblW w:w="70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3"/>
        <w:gridCol w:w="1680"/>
        <w:gridCol w:w="975"/>
        <w:gridCol w:w="1215"/>
        <w:gridCol w:w="2190"/>
      </w:tblGrid>
      <w:tr w14:paraId="4545F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63" w:type="dxa"/>
            <w:gridSpan w:val="2"/>
            <w:noWrap w:val="0"/>
            <w:vAlign w:val="center"/>
          </w:tcPr>
          <w:p w14:paraId="6E0F253A">
            <w:pPr>
              <w:pStyle w:val="28"/>
              <w:rPr>
                <w:rFonts w:hint="default" w:ascii="Times New Roman" w:hAnsi="Times New Roman" w:cs="Times New Roman"/>
              </w:rPr>
            </w:pPr>
            <w:r>
              <w:rPr>
                <w:rFonts w:hint="default" w:ascii="Times New Roman" w:hAnsi="Times New Roman" w:cs="Times New Roman"/>
              </w:rPr>
              <w:t>meaning</w:t>
            </w:r>
          </w:p>
        </w:tc>
        <w:tc>
          <w:tcPr>
            <w:tcW w:w="975" w:type="dxa"/>
            <w:noWrap w:val="0"/>
            <w:vAlign w:val="center"/>
          </w:tcPr>
          <w:p w14:paraId="579C8727">
            <w:pPr>
              <w:pStyle w:val="28"/>
              <w:rPr>
                <w:rFonts w:hint="default" w:ascii="Times New Roman" w:hAnsi="Times New Roman" w:cs="Times New Roman"/>
              </w:rPr>
            </w:pPr>
            <w:r>
              <w:rPr>
                <w:rFonts w:hint="default" w:ascii="Times New Roman" w:hAnsi="Times New Roman" w:cs="Times New Roman"/>
              </w:rPr>
              <w:t>byte count</w:t>
            </w:r>
          </w:p>
        </w:tc>
        <w:tc>
          <w:tcPr>
            <w:tcW w:w="1215" w:type="dxa"/>
            <w:noWrap w:val="0"/>
            <w:vAlign w:val="center"/>
          </w:tcPr>
          <w:p w14:paraId="644A620D">
            <w:pPr>
              <w:pStyle w:val="28"/>
              <w:rPr>
                <w:rFonts w:hint="default" w:ascii="Times New Roman" w:hAnsi="Times New Roman" w:cs="Times New Roman"/>
              </w:rPr>
            </w:pPr>
            <w:r>
              <w:rPr>
                <w:rFonts w:hint="default" w:ascii="Times New Roman" w:hAnsi="Times New Roman" w:cs="Times New Roman"/>
              </w:rPr>
              <w:t>offset</w:t>
            </w:r>
          </w:p>
        </w:tc>
        <w:tc>
          <w:tcPr>
            <w:tcW w:w="2190" w:type="dxa"/>
            <w:noWrap w:val="0"/>
            <w:vAlign w:val="center"/>
          </w:tcPr>
          <w:p w14:paraId="19E73FA6">
            <w:pPr>
              <w:pStyle w:val="28"/>
              <w:rPr>
                <w:rFonts w:hint="default" w:ascii="Times New Roman" w:hAnsi="Times New Roman" w:cs="Times New Roman"/>
              </w:rPr>
            </w:pPr>
            <w:r>
              <w:rPr>
                <w:rFonts w:hint="default" w:ascii="Times New Roman" w:hAnsi="Times New Roman" w:cs="Times New Roman"/>
              </w:rPr>
              <w:t>Remark</w:t>
            </w:r>
          </w:p>
        </w:tc>
      </w:tr>
      <w:tr w14:paraId="7A53C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63" w:type="dxa"/>
            <w:gridSpan w:val="2"/>
            <w:noWrap w:val="0"/>
            <w:vAlign w:val="center"/>
          </w:tcPr>
          <w:p w14:paraId="08F199B1">
            <w:pPr>
              <w:pStyle w:val="28"/>
              <w:rPr>
                <w:rFonts w:hint="default" w:ascii="Times New Roman" w:hAnsi="Times New Roman" w:cs="Times New Roman"/>
              </w:rPr>
            </w:pPr>
            <w:r>
              <w:rPr>
                <w:rFonts w:hint="default" w:ascii="Times New Roman" w:hAnsi="Times New Roman" w:cs="Times New Roman"/>
              </w:rPr>
              <w:t>address</w:t>
            </w:r>
          </w:p>
        </w:tc>
        <w:tc>
          <w:tcPr>
            <w:tcW w:w="975" w:type="dxa"/>
            <w:noWrap w:val="0"/>
            <w:vAlign w:val="center"/>
          </w:tcPr>
          <w:p w14:paraId="7F706D09">
            <w:pPr>
              <w:pStyle w:val="28"/>
              <w:rPr>
                <w:rFonts w:hint="default" w:ascii="Times New Roman" w:hAnsi="Times New Roman" w:cs="Times New Roman"/>
              </w:rPr>
            </w:pPr>
            <w:r>
              <w:rPr>
                <w:rFonts w:hint="default" w:ascii="Times New Roman" w:hAnsi="Times New Roman" w:cs="Times New Roman"/>
              </w:rPr>
              <w:t>1</w:t>
            </w:r>
          </w:p>
        </w:tc>
        <w:tc>
          <w:tcPr>
            <w:tcW w:w="1215" w:type="dxa"/>
            <w:noWrap w:val="0"/>
            <w:vAlign w:val="center"/>
          </w:tcPr>
          <w:p w14:paraId="27FEE879">
            <w:pPr>
              <w:pStyle w:val="28"/>
              <w:rPr>
                <w:rFonts w:hint="default" w:ascii="Times New Roman" w:hAnsi="Times New Roman" w:cs="Times New Roman"/>
              </w:rPr>
            </w:pPr>
            <w:r>
              <w:rPr>
                <w:rFonts w:hint="default" w:ascii="Times New Roman" w:hAnsi="Times New Roman" w:cs="Times New Roman"/>
              </w:rPr>
              <w:t>0</w:t>
            </w:r>
          </w:p>
        </w:tc>
        <w:tc>
          <w:tcPr>
            <w:tcW w:w="2190" w:type="dxa"/>
            <w:noWrap w:val="0"/>
            <w:vAlign w:val="center"/>
          </w:tcPr>
          <w:p w14:paraId="7ABB8622">
            <w:pPr>
              <w:pStyle w:val="28"/>
              <w:bidi w:val="0"/>
              <w:rPr>
                <w:rFonts w:hint="default" w:ascii="Times New Roman" w:hAnsi="Times New Roman" w:cs="Times New Roman"/>
              </w:rPr>
            </w:pPr>
          </w:p>
        </w:tc>
      </w:tr>
      <w:tr w14:paraId="58309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63" w:type="dxa"/>
            <w:gridSpan w:val="2"/>
            <w:noWrap w:val="0"/>
            <w:vAlign w:val="center"/>
          </w:tcPr>
          <w:p w14:paraId="2A51B99C">
            <w:pPr>
              <w:pStyle w:val="28"/>
              <w:rPr>
                <w:rFonts w:hint="default" w:ascii="Times New Roman" w:hAnsi="Times New Roman" w:cs="Times New Roman"/>
              </w:rPr>
            </w:pPr>
            <w:r>
              <w:rPr>
                <w:rFonts w:hint="default" w:ascii="Times New Roman" w:hAnsi="Times New Roman" w:cs="Times New Roman"/>
              </w:rPr>
              <w:t>Function code</w:t>
            </w:r>
          </w:p>
        </w:tc>
        <w:tc>
          <w:tcPr>
            <w:tcW w:w="975" w:type="dxa"/>
            <w:noWrap w:val="0"/>
            <w:vAlign w:val="center"/>
          </w:tcPr>
          <w:p w14:paraId="48660852">
            <w:pPr>
              <w:pStyle w:val="28"/>
              <w:rPr>
                <w:rFonts w:hint="default" w:ascii="Times New Roman" w:hAnsi="Times New Roman" w:cs="Times New Roman"/>
              </w:rPr>
            </w:pPr>
            <w:r>
              <w:rPr>
                <w:rFonts w:hint="default" w:ascii="Times New Roman" w:hAnsi="Times New Roman" w:cs="Times New Roman"/>
              </w:rPr>
              <w:t>1</w:t>
            </w:r>
          </w:p>
        </w:tc>
        <w:tc>
          <w:tcPr>
            <w:tcW w:w="1215" w:type="dxa"/>
            <w:noWrap w:val="0"/>
            <w:vAlign w:val="center"/>
          </w:tcPr>
          <w:p w14:paraId="63B26F20">
            <w:pPr>
              <w:pStyle w:val="28"/>
              <w:rPr>
                <w:rFonts w:hint="default" w:ascii="Times New Roman" w:hAnsi="Times New Roman" w:cs="Times New Roman"/>
              </w:rPr>
            </w:pPr>
            <w:r>
              <w:rPr>
                <w:rFonts w:hint="default" w:ascii="Times New Roman" w:hAnsi="Times New Roman" w:cs="Times New Roman"/>
              </w:rPr>
              <w:t>1</w:t>
            </w:r>
          </w:p>
        </w:tc>
        <w:tc>
          <w:tcPr>
            <w:tcW w:w="2190" w:type="dxa"/>
            <w:noWrap w:val="0"/>
            <w:vAlign w:val="center"/>
          </w:tcPr>
          <w:p w14:paraId="1D4DD7CB">
            <w:pPr>
              <w:pStyle w:val="28"/>
              <w:rPr>
                <w:rFonts w:hint="default" w:ascii="Times New Roman" w:hAnsi="Times New Roman" w:cs="Times New Roman"/>
                <w:lang w:val="en-US" w:eastAsia="zh-CN"/>
              </w:rPr>
            </w:pPr>
            <w:r>
              <w:rPr>
                <w:rFonts w:hint="default" w:ascii="Times New Roman" w:hAnsi="Times New Roman" w:cs="Times New Roman"/>
                <w:b/>
                <w:bCs/>
                <w:color w:val="FF0000"/>
              </w:rPr>
              <w:t>0x</w:t>
            </w:r>
            <w:r>
              <w:rPr>
                <w:rFonts w:hint="default" w:ascii="Times New Roman" w:hAnsi="Times New Roman" w:cs="Times New Roman"/>
                <w:b/>
                <w:bCs/>
                <w:color w:val="FF0000"/>
                <w:lang w:val="en-US" w:eastAsia="zh-CN"/>
              </w:rPr>
              <w:t>10</w:t>
            </w:r>
          </w:p>
        </w:tc>
      </w:tr>
      <w:tr w14:paraId="56677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3" w:type="dxa"/>
            <w:vMerge w:val="restart"/>
            <w:noWrap w:val="0"/>
            <w:vAlign w:val="center"/>
          </w:tcPr>
          <w:p w14:paraId="7236704E">
            <w:pPr>
              <w:pStyle w:val="28"/>
              <w:rPr>
                <w:rFonts w:hint="default" w:ascii="Times New Roman" w:hAnsi="Times New Roman" w:cs="Times New Roman"/>
              </w:rPr>
            </w:pPr>
            <w:r>
              <w:rPr>
                <w:rFonts w:hint="default" w:ascii="Times New Roman" w:hAnsi="Times New Roman" w:cs="Times New Roman"/>
              </w:rPr>
              <w:t>Data area</w:t>
            </w:r>
          </w:p>
        </w:tc>
        <w:tc>
          <w:tcPr>
            <w:tcW w:w="1680" w:type="dxa"/>
            <w:noWrap w:val="0"/>
            <w:vAlign w:val="center"/>
          </w:tcPr>
          <w:p w14:paraId="2685D774">
            <w:pPr>
              <w:pStyle w:val="28"/>
              <w:rPr>
                <w:rFonts w:hint="default" w:ascii="Times New Roman" w:hAnsi="Times New Roman" w:cs="Times New Roman"/>
              </w:rPr>
            </w:pPr>
            <w:r>
              <w:rPr>
                <w:rFonts w:hint="default" w:ascii="Times New Roman" w:hAnsi="Times New Roman" w:cs="Times New Roman"/>
              </w:rPr>
              <w:t>Starting address</w:t>
            </w:r>
          </w:p>
        </w:tc>
        <w:tc>
          <w:tcPr>
            <w:tcW w:w="975" w:type="dxa"/>
            <w:noWrap w:val="0"/>
            <w:vAlign w:val="center"/>
          </w:tcPr>
          <w:p w14:paraId="458463F7">
            <w:pPr>
              <w:pStyle w:val="28"/>
              <w:rPr>
                <w:rFonts w:hint="default" w:ascii="Times New Roman" w:hAnsi="Times New Roman" w:cs="Times New Roman"/>
              </w:rPr>
            </w:pPr>
            <w:r>
              <w:rPr>
                <w:rFonts w:hint="default" w:ascii="Times New Roman" w:hAnsi="Times New Roman" w:cs="Times New Roman"/>
              </w:rPr>
              <w:t>2</w:t>
            </w:r>
          </w:p>
        </w:tc>
        <w:tc>
          <w:tcPr>
            <w:tcW w:w="1215" w:type="dxa"/>
            <w:noWrap w:val="0"/>
            <w:vAlign w:val="center"/>
          </w:tcPr>
          <w:p w14:paraId="49226FFA">
            <w:pPr>
              <w:pStyle w:val="28"/>
              <w:rPr>
                <w:rFonts w:hint="default" w:ascii="Times New Roman" w:hAnsi="Times New Roman" w:cs="Times New Roman"/>
              </w:rPr>
            </w:pPr>
            <w:r>
              <w:rPr>
                <w:rFonts w:hint="default" w:ascii="Times New Roman" w:hAnsi="Times New Roman" w:cs="Times New Roman"/>
              </w:rPr>
              <w:t>2</w:t>
            </w:r>
          </w:p>
        </w:tc>
        <w:tc>
          <w:tcPr>
            <w:tcW w:w="2190" w:type="dxa"/>
            <w:noWrap w:val="0"/>
            <w:vAlign w:val="center"/>
          </w:tcPr>
          <w:p w14:paraId="44FE154C">
            <w:pPr>
              <w:pStyle w:val="28"/>
              <w:rPr>
                <w:rFonts w:hint="default" w:ascii="Times New Roman" w:hAnsi="Times New Roman" w:cs="Times New Roman"/>
              </w:rPr>
            </w:pPr>
            <w:r>
              <w:rPr>
                <w:rFonts w:hint="default" w:ascii="Times New Roman" w:hAnsi="Times New Roman" w:cs="Times New Roman"/>
              </w:rPr>
              <w:t>Register start address</w:t>
            </w:r>
          </w:p>
        </w:tc>
      </w:tr>
      <w:tr w14:paraId="79086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3" w:type="dxa"/>
            <w:vMerge w:val="continue"/>
            <w:noWrap w:val="0"/>
            <w:vAlign w:val="center"/>
          </w:tcPr>
          <w:p w14:paraId="33BF6559">
            <w:pPr>
              <w:pStyle w:val="28"/>
              <w:bidi w:val="0"/>
              <w:rPr>
                <w:rFonts w:hint="default" w:ascii="Times New Roman" w:hAnsi="Times New Roman" w:cs="Times New Roman"/>
              </w:rPr>
            </w:pPr>
          </w:p>
        </w:tc>
        <w:tc>
          <w:tcPr>
            <w:tcW w:w="1680" w:type="dxa"/>
            <w:noWrap w:val="0"/>
            <w:vAlign w:val="center"/>
          </w:tcPr>
          <w:p w14:paraId="18FD4EB7">
            <w:pPr>
              <w:pStyle w:val="28"/>
              <w:rPr>
                <w:rFonts w:hint="default" w:ascii="Times New Roman" w:hAnsi="Times New Roman" w:cs="Times New Roman"/>
                <w:lang w:val="en-US" w:eastAsia="zh-CN"/>
              </w:rPr>
            </w:pPr>
            <w:r>
              <w:rPr>
                <w:rFonts w:hint="default" w:ascii="Times New Roman" w:hAnsi="Times New Roman" w:cs="Times New Roman"/>
                <w:lang w:val="en-US" w:eastAsia="zh-CN"/>
              </w:rPr>
              <w:t>Number of registers</w:t>
            </w:r>
          </w:p>
        </w:tc>
        <w:tc>
          <w:tcPr>
            <w:tcW w:w="975" w:type="dxa"/>
            <w:noWrap w:val="0"/>
            <w:vAlign w:val="center"/>
          </w:tcPr>
          <w:p w14:paraId="5D67E299">
            <w:pPr>
              <w:pStyle w:val="28"/>
              <w:rPr>
                <w:rFonts w:hint="default" w:ascii="Times New Roman" w:hAnsi="Times New Roman" w:cs="Times New Roman"/>
              </w:rPr>
            </w:pPr>
            <w:r>
              <w:rPr>
                <w:rFonts w:hint="default" w:ascii="Times New Roman" w:hAnsi="Times New Roman" w:cs="Times New Roman"/>
              </w:rPr>
              <w:t>2</w:t>
            </w:r>
          </w:p>
        </w:tc>
        <w:tc>
          <w:tcPr>
            <w:tcW w:w="1215" w:type="dxa"/>
            <w:noWrap w:val="0"/>
            <w:vAlign w:val="center"/>
          </w:tcPr>
          <w:p w14:paraId="4E95CFE1">
            <w:pPr>
              <w:pStyle w:val="28"/>
              <w:rPr>
                <w:rFonts w:hint="default" w:ascii="Times New Roman" w:hAnsi="Times New Roman" w:cs="Times New Roman"/>
              </w:rPr>
            </w:pPr>
            <w:r>
              <w:rPr>
                <w:rFonts w:hint="default" w:ascii="Times New Roman" w:hAnsi="Times New Roman" w:cs="Times New Roman"/>
              </w:rPr>
              <w:t>4</w:t>
            </w:r>
          </w:p>
        </w:tc>
        <w:tc>
          <w:tcPr>
            <w:tcW w:w="2190" w:type="dxa"/>
            <w:noWrap w:val="0"/>
            <w:vAlign w:val="center"/>
          </w:tcPr>
          <w:p w14:paraId="725F50D8">
            <w:pPr>
              <w:pStyle w:val="28"/>
              <w:rPr>
                <w:rFonts w:hint="default" w:ascii="Times New Roman" w:hAnsi="Times New Roman" w:cs="Times New Roman"/>
                <w:lang w:val="en-US" w:eastAsia="zh-CN"/>
              </w:rPr>
            </w:pPr>
            <w:r>
              <w:rPr>
                <w:rFonts w:hint="default" w:ascii="Times New Roman" w:hAnsi="Times New Roman" w:cs="Times New Roman"/>
                <w:lang w:val="en-US" w:eastAsia="zh-CN"/>
              </w:rPr>
              <w:t>Number of registers</w:t>
            </w:r>
          </w:p>
        </w:tc>
      </w:tr>
      <w:tr w14:paraId="1D01B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3" w:type="dxa"/>
            <w:vMerge w:val="continue"/>
            <w:noWrap w:val="0"/>
            <w:vAlign w:val="center"/>
          </w:tcPr>
          <w:p w14:paraId="512C9697">
            <w:pPr>
              <w:pStyle w:val="28"/>
              <w:bidi w:val="0"/>
              <w:rPr>
                <w:rFonts w:hint="default" w:ascii="Times New Roman" w:hAnsi="Times New Roman" w:cs="Times New Roman"/>
              </w:rPr>
            </w:pPr>
          </w:p>
        </w:tc>
        <w:tc>
          <w:tcPr>
            <w:tcW w:w="1680" w:type="dxa"/>
            <w:noWrap w:val="0"/>
            <w:vAlign w:val="center"/>
          </w:tcPr>
          <w:p w14:paraId="73A8C717">
            <w:pPr>
              <w:pStyle w:val="28"/>
              <w:rPr>
                <w:rFonts w:hint="default" w:ascii="Times New Roman" w:hAnsi="Times New Roman" w:cs="Times New Roman"/>
                <w:lang w:val="en-US" w:eastAsia="zh-CN"/>
              </w:rPr>
            </w:pPr>
            <w:r>
              <w:rPr>
                <w:rFonts w:hint="default" w:ascii="Times New Roman" w:hAnsi="Times New Roman" w:cs="Times New Roman"/>
                <w:lang w:val="en-US" w:eastAsia="zh-CN"/>
              </w:rPr>
              <w:t>Byte count</w:t>
            </w:r>
          </w:p>
        </w:tc>
        <w:tc>
          <w:tcPr>
            <w:tcW w:w="975" w:type="dxa"/>
            <w:noWrap w:val="0"/>
            <w:vAlign w:val="center"/>
          </w:tcPr>
          <w:p w14:paraId="0EB915D7">
            <w:pPr>
              <w:pStyle w:val="28"/>
              <w:rPr>
                <w:rFonts w:hint="default" w:ascii="Times New Roman" w:hAnsi="Times New Roman" w:cs="Times New Roman"/>
                <w:lang w:val="en-US" w:eastAsia="zh-CN"/>
              </w:rPr>
            </w:pPr>
            <w:r>
              <w:rPr>
                <w:rFonts w:hint="default" w:ascii="Times New Roman" w:hAnsi="Times New Roman" w:cs="Times New Roman"/>
                <w:lang w:val="en-US" w:eastAsia="zh-CN"/>
              </w:rPr>
              <w:t>1</w:t>
            </w:r>
          </w:p>
        </w:tc>
        <w:tc>
          <w:tcPr>
            <w:tcW w:w="1215" w:type="dxa"/>
            <w:noWrap w:val="0"/>
            <w:vAlign w:val="center"/>
          </w:tcPr>
          <w:p w14:paraId="0DF92628">
            <w:pPr>
              <w:pStyle w:val="28"/>
              <w:rPr>
                <w:rFonts w:hint="default" w:ascii="Times New Roman" w:hAnsi="Times New Roman" w:cs="Times New Roman"/>
                <w:lang w:val="en-US" w:eastAsia="zh-CN"/>
              </w:rPr>
            </w:pPr>
            <w:r>
              <w:rPr>
                <w:rFonts w:hint="default" w:ascii="Times New Roman" w:hAnsi="Times New Roman" w:cs="Times New Roman"/>
                <w:lang w:val="en-US" w:eastAsia="zh-CN"/>
              </w:rPr>
              <w:t>6</w:t>
            </w:r>
          </w:p>
        </w:tc>
        <w:tc>
          <w:tcPr>
            <w:tcW w:w="2190" w:type="dxa"/>
            <w:noWrap w:val="0"/>
            <w:vAlign w:val="center"/>
          </w:tcPr>
          <w:p w14:paraId="3751DC12">
            <w:pPr>
              <w:pStyle w:val="28"/>
              <w:rPr>
                <w:rFonts w:hint="default" w:ascii="Times New Roman" w:hAnsi="Times New Roman" w:cs="Times New Roman"/>
                <w:lang w:val="en-US" w:eastAsia="zh-CN"/>
              </w:rPr>
            </w:pPr>
            <w:r>
              <w:rPr>
                <w:rFonts w:hint="default" w:ascii="Times New Roman" w:hAnsi="Times New Roman" w:cs="Times New Roman"/>
              </w:rPr>
              <w:t>Excluding itself, it indicates the number of bytes in the "data field".</w:t>
            </w:r>
          </w:p>
        </w:tc>
      </w:tr>
      <w:tr w14:paraId="2CF02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3" w:type="dxa"/>
            <w:vMerge w:val="continue"/>
            <w:noWrap w:val="0"/>
            <w:vAlign w:val="center"/>
          </w:tcPr>
          <w:p w14:paraId="5CD1F3E3">
            <w:pPr>
              <w:pStyle w:val="28"/>
              <w:bidi w:val="0"/>
              <w:rPr>
                <w:rFonts w:hint="default" w:ascii="Times New Roman" w:hAnsi="Times New Roman" w:cs="Times New Roman"/>
              </w:rPr>
            </w:pPr>
          </w:p>
        </w:tc>
        <w:tc>
          <w:tcPr>
            <w:tcW w:w="1680" w:type="dxa"/>
            <w:noWrap w:val="0"/>
            <w:vAlign w:val="center"/>
          </w:tcPr>
          <w:p w14:paraId="44B29522">
            <w:pPr>
              <w:pStyle w:val="28"/>
              <w:rPr>
                <w:rFonts w:hint="default" w:ascii="Times New Roman" w:hAnsi="Times New Roman" w:cs="Times New Roman"/>
                <w:lang w:val="en-US" w:eastAsia="zh-CN"/>
              </w:rPr>
            </w:pPr>
            <w:r>
              <w:rPr>
                <w:rFonts w:hint="default" w:ascii="Times New Roman" w:hAnsi="Times New Roman" w:cs="Times New Roman"/>
                <w:lang w:val="en-US" w:eastAsia="zh-CN"/>
              </w:rPr>
              <w:t>Register 1 contents</w:t>
            </w:r>
          </w:p>
        </w:tc>
        <w:tc>
          <w:tcPr>
            <w:tcW w:w="975" w:type="dxa"/>
            <w:noWrap w:val="0"/>
            <w:vAlign w:val="center"/>
          </w:tcPr>
          <w:p w14:paraId="725B30CC">
            <w:pPr>
              <w:pStyle w:val="28"/>
              <w:rPr>
                <w:rFonts w:hint="default" w:ascii="Times New Roman" w:hAnsi="Times New Roman" w:cs="Times New Roman"/>
                <w:lang w:val="en-US" w:eastAsia="zh-CN"/>
              </w:rPr>
            </w:pPr>
            <w:r>
              <w:rPr>
                <w:rFonts w:hint="default" w:ascii="Times New Roman" w:hAnsi="Times New Roman" w:cs="Times New Roman"/>
                <w:lang w:val="en-US" w:eastAsia="zh-CN"/>
              </w:rPr>
              <w:t>2</w:t>
            </w:r>
          </w:p>
        </w:tc>
        <w:tc>
          <w:tcPr>
            <w:tcW w:w="1215" w:type="dxa"/>
            <w:noWrap w:val="0"/>
            <w:vAlign w:val="center"/>
          </w:tcPr>
          <w:p w14:paraId="1A58AA05">
            <w:pPr>
              <w:pStyle w:val="28"/>
              <w:rPr>
                <w:rFonts w:hint="default" w:ascii="Times New Roman" w:hAnsi="Times New Roman" w:cs="Times New Roman"/>
                <w:lang w:val="en-US" w:eastAsia="zh-CN"/>
              </w:rPr>
            </w:pPr>
            <w:r>
              <w:rPr>
                <w:rFonts w:hint="default" w:ascii="Times New Roman" w:hAnsi="Times New Roman" w:cs="Times New Roman"/>
                <w:lang w:val="en-US" w:eastAsia="zh-CN"/>
              </w:rPr>
              <w:t>7</w:t>
            </w:r>
          </w:p>
        </w:tc>
        <w:tc>
          <w:tcPr>
            <w:tcW w:w="2190" w:type="dxa"/>
            <w:vMerge w:val="restart"/>
            <w:noWrap w:val="0"/>
            <w:vAlign w:val="center"/>
          </w:tcPr>
          <w:p w14:paraId="0B88C9D5">
            <w:pPr>
              <w:pStyle w:val="28"/>
              <w:rPr>
                <w:rFonts w:hint="default" w:ascii="Times New Roman" w:hAnsi="Times New Roman" w:cs="Times New Roman"/>
                <w:lang w:val="en-US" w:eastAsia="zh-CN"/>
              </w:rPr>
            </w:pPr>
            <w:r>
              <w:rPr>
                <w:rFonts w:hint="default" w:ascii="Times New Roman" w:hAnsi="Times New Roman" w:cs="Times New Roman"/>
                <w:lang w:val="en-US" w:eastAsia="zh-CN"/>
              </w:rPr>
              <w:t>Data to be written</w:t>
            </w:r>
          </w:p>
        </w:tc>
      </w:tr>
      <w:tr w14:paraId="1E3FC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3" w:type="dxa"/>
            <w:vMerge w:val="continue"/>
            <w:noWrap w:val="0"/>
            <w:vAlign w:val="center"/>
          </w:tcPr>
          <w:p w14:paraId="68B51EA5">
            <w:pPr>
              <w:pStyle w:val="28"/>
              <w:bidi w:val="0"/>
              <w:rPr>
                <w:rFonts w:hint="default" w:ascii="Times New Roman" w:hAnsi="Times New Roman" w:cs="Times New Roman"/>
              </w:rPr>
            </w:pPr>
          </w:p>
        </w:tc>
        <w:tc>
          <w:tcPr>
            <w:tcW w:w="1680" w:type="dxa"/>
            <w:noWrap w:val="0"/>
            <w:vAlign w:val="center"/>
          </w:tcPr>
          <w:p w14:paraId="644BE70B">
            <w:pPr>
              <w:pStyle w:val="28"/>
              <w:rPr>
                <w:rFonts w:hint="default" w:ascii="Times New Roman" w:hAnsi="Times New Roman" w:cs="Times New Roman"/>
                <w:lang w:val="en-US" w:eastAsia="zh-CN"/>
              </w:rPr>
            </w:pPr>
            <w:r>
              <w:rPr>
                <w:rFonts w:hint="default" w:ascii="Times New Roman" w:hAnsi="Times New Roman" w:cs="Times New Roman"/>
                <w:lang w:val="en-US" w:eastAsia="zh-CN"/>
              </w:rPr>
              <w:t>Register 2 contents</w:t>
            </w:r>
          </w:p>
        </w:tc>
        <w:tc>
          <w:tcPr>
            <w:tcW w:w="975" w:type="dxa"/>
            <w:noWrap w:val="0"/>
            <w:vAlign w:val="center"/>
          </w:tcPr>
          <w:p w14:paraId="7A37B48F">
            <w:pPr>
              <w:pStyle w:val="28"/>
              <w:rPr>
                <w:rFonts w:hint="default" w:ascii="Times New Roman" w:hAnsi="Times New Roman" w:cs="Times New Roman"/>
                <w:lang w:val="en-US" w:eastAsia="zh-CN"/>
              </w:rPr>
            </w:pPr>
            <w:r>
              <w:rPr>
                <w:rFonts w:hint="default" w:ascii="Times New Roman" w:hAnsi="Times New Roman" w:cs="Times New Roman"/>
                <w:lang w:val="en-US" w:eastAsia="zh-CN"/>
              </w:rPr>
              <w:t>2</w:t>
            </w:r>
          </w:p>
        </w:tc>
        <w:tc>
          <w:tcPr>
            <w:tcW w:w="1215" w:type="dxa"/>
            <w:noWrap w:val="0"/>
            <w:vAlign w:val="center"/>
          </w:tcPr>
          <w:p w14:paraId="1A965932">
            <w:pPr>
              <w:pStyle w:val="28"/>
              <w:rPr>
                <w:rFonts w:hint="default" w:ascii="Times New Roman" w:hAnsi="Times New Roman" w:cs="Times New Roman"/>
                <w:lang w:val="en-US" w:eastAsia="zh-CN"/>
              </w:rPr>
            </w:pPr>
            <w:r>
              <w:rPr>
                <w:rFonts w:hint="default" w:ascii="Times New Roman" w:hAnsi="Times New Roman" w:cs="Times New Roman"/>
                <w:lang w:val="en-US" w:eastAsia="zh-CN"/>
              </w:rPr>
              <w:t>9</w:t>
            </w:r>
          </w:p>
        </w:tc>
        <w:tc>
          <w:tcPr>
            <w:tcW w:w="2190" w:type="dxa"/>
            <w:vMerge w:val="continue"/>
            <w:noWrap w:val="0"/>
            <w:vAlign w:val="center"/>
          </w:tcPr>
          <w:p w14:paraId="0EAF8EA2">
            <w:pPr>
              <w:pStyle w:val="28"/>
              <w:bidi w:val="0"/>
              <w:rPr>
                <w:rFonts w:hint="default" w:ascii="Times New Roman" w:hAnsi="Times New Roman" w:cs="Times New Roman"/>
                <w:lang w:val="en-US" w:eastAsia="zh-CN"/>
              </w:rPr>
            </w:pPr>
          </w:p>
        </w:tc>
      </w:tr>
      <w:tr w14:paraId="0EC0E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3" w:type="dxa"/>
            <w:vMerge w:val="continue"/>
            <w:noWrap w:val="0"/>
            <w:vAlign w:val="center"/>
          </w:tcPr>
          <w:p w14:paraId="18481D6C">
            <w:pPr>
              <w:pStyle w:val="28"/>
              <w:bidi w:val="0"/>
              <w:rPr>
                <w:rFonts w:hint="default" w:ascii="Times New Roman" w:hAnsi="Times New Roman" w:cs="Times New Roman"/>
              </w:rPr>
            </w:pPr>
          </w:p>
        </w:tc>
        <w:tc>
          <w:tcPr>
            <w:tcW w:w="1680" w:type="dxa"/>
            <w:noWrap w:val="0"/>
            <w:vAlign w:val="center"/>
          </w:tcPr>
          <w:p w14:paraId="47ABE56E">
            <w:pPr>
              <w:pStyle w:val="28"/>
              <w:rPr>
                <w:rFonts w:hint="default" w:ascii="Times New Roman" w:hAnsi="Times New Roman" w:cs="Times New Roman"/>
                <w:lang w:val="en-US" w:eastAsia="zh-CN"/>
              </w:rPr>
            </w:pPr>
            <w:r>
              <w:rPr>
                <w:rFonts w:hint="default" w:ascii="Times New Roman" w:hAnsi="Times New Roman" w:cs="Times New Roman"/>
                <w:lang w:val="en-US" w:eastAsia="zh-CN"/>
              </w:rPr>
              <w:t>...</w:t>
            </w:r>
          </w:p>
        </w:tc>
        <w:tc>
          <w:tcPr>
            <w:tcW w:w="975" w:type="dxa"/>
            <w:noWrap w:val="0"/>
            <w:vAlign w:val="center"/>
          </w:tcPr>
          <w:p w14:paraId="307003B5">
            <w:pPr>
              <w:pStyle w:val="28"/>
              <w:rPr>
                <w:rFonts w:hint="default" w:ascii="Times New Roman" w:hAnsi="Times New Roman" w:cs="Times New Roman"/>
                <w:lang w:val="en-US" w:eastAsia="zh-CN"/>
              </w:rPr>
            </w:pPr>
            <w:r>
              <w:rPr>
                <w:rFonts w:hint="default" w:ascii="Times New Roman" w:hAnsi="Times New Roman" w:cs="Times New Roman"/>
                <w:lang w:val="en-US" w:eastAsia="zh-CN"/>
              </w:rPr>
              <w:t>2</w:t>
            </w:r>
          </w:p>
        </w:tc>
        <w:tc>
          <w:tcPr>
            <w:tcW w:w="1215" w:type="dxa"/>
            <w:noWrap w:val="0"/>
            <w:vAlign w:val="center"/>
          </w:tcPr>
          <w:p w14:paraId="2786636F">
            <w:pPr>
              <w:pStyle w:val="28"/>
              <w:bidi w:val="0"/>
              <w:rPr>
                <w:rFonts w:hint="default" w:ascii="Times New Roman" w:hAnsi="Times New Roman" w:cs="Times New Roman"/>
              </w:rPr>
            </w:pPr>
          </w:p>
        </w:tc>
        <w:tc>
          <w:tcPr>
            <w:tcW w:w="2190" w:type="dxa"/>
            <w:vMerge w:val="continue"/>
            <w:noWrap w:val="0"/>
            <w:vAlign w:val="center"/>
          </w:tcPr>
          <w:p w14:paraId="38D88558">
            <w:pPr>
              <w:pStyle w:val="28"/>
              <w:bidi w:val="0"/>
              <w:rPr>
                <w:rFonts w:hint="default" w:ascii="Times New Roman" w:hAnsi="Times New Roman" w:cs="Times New Roman"/>
                <w:lang w:val="en-US" w:eastAsia="zh-CN"/>
              </w:rPr>
            </w:pPr>
          </w:p>
        </w:tc>
      </w:tr>
      <w:tr w14:paraId="1BA2F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3" w:type="dxa"/>
            <w:vMerge w:val="continue"/>
            <w:noWrap w:val="0"/>
            <w:vAlign w:val="center"/>
          </w:tcPr>
          <w:p w14:paraId="1F9C06C9">
            <w:pPr>
              <w:pStyle w:val="28"/>
              <w:bidi w:val="0"/>
              <w:rPr>
                <w:rFonts w:hint="default" w:ascii="Times New Roman" w:hAnsi="Times New Roman" w:cs="Times New Roman"/>
              </w:rPr>
            </w:pPr>
          </w:p>
        </w:tc>
        <w:tc>
          <w:tcPr>
            <w:tcW w:w="1680" w:type="dxa"/>
            <w:noWrap w:val="0"/>
            <w:vAlign w:val="center"/>
          </w:tcPr>
          <w:p w14:paraId="2FF4DB6A">
            <w:pPr>
              <w:pStyle w:val="28"/>
              <w:rPr>
                <w:rFonts w:hint="default" w:ascii="Times New Roman" w:hAnsi="Times New Roman" w:cs="Times New Roman"/>
                <w:lang w:val="en-US" w:eastAsia="zh-CN"/>
              </w:rPr>
            </w:pPr>
            <w:r>
              <w:rPr>
                <w:rFonts w:hint="default" w:ascii="Times New Roman" w:hAnsi="Times New Roman" w:cs="Times New Roman"/>
                <w:lang w:val="en-US" w:eastAsia="zh-CN"/>
              </w:rPr>
              <w:t>Register N contents</w:t>
            </w:r>
          </w:p>
        </w:tc>
        <w:tc>
          <w:tcPr>
            <w:tcW w:w="975" w:type="dxa"/>
            <w:noWrap w:val="0"/>
            <w:vAlign w:val="center"/>
          </w:tcPr>
          <w:p w14:paraId="257AB966">
            <w:pPr>
              <w:pStyle w:val="28"/>
              <w:rPr>
                <w:rFonts w:hint="default" w:ascii="Times New Roman" w:hAnsi="Times New Roman" w:cs="Times New Roman"/>
                <w:lang w:val="en-US" w:eastAsia="zh-CN"/>
              </w:rPr>
            </w:pPr>
            <w:r>
              <w:rPr>
                <w:rFonts w:hint="default" w:ascii="Times New Roman" w:hAnsi="Times New Roman" w:cs="Times New Roman"/>
                <w:lang w:val="en-US" w:eastAsia="zh-CN"/>
              </w:rPr>
              <w:t>2</w:t>
            </w:r>
          </w:p>
        </w:tc>
        <w:tc>
          <w:tcPr>
            <w:tcW w:w="1215" w:type="dxa"/>
            <w:noWrap w:val="0"/>
            <w:vAlign w:val="center"/>
          </w:tcPr>
          <w:p w14:paraId="4FAB8333">
            <w:pPr>
              <w:pStyle w:val="28"/>
              <w:rPr>
                <w:rFonts w:hint="default" w:ascii="Times New Roman" w:hAnsi="Times New Roman" w:cs="Times New Roman"/>
                <w:lang w:val="en-US" w:eastAsia="zh-CN"/>
              </w:rPr>
            </w:pPr>
            <w:r>
              <w:rPr>
                <w:rFonts w:hint="default" w:ascii="Times New Roman" w:hAnsi="Times New Roman" w:cs="Times New Roman"/>
                <w:lang w:val="en-US" w:eastAsia="zh-CN"/>
              </w:rPr>
              <w:t xml:space="preserve">7 </w:t>
            </w:r>
            <w:r>
              <w:rPr>
                <w:rFonts w:hint="default" w:ascii="Times New Roman" w:hAnsi="Times New Roman" w:cs="Times New Roman"/>
              </w:rPr>
              <w:t>+ 2(N-1)</w:t>
            </w:r>
          </w:p>
        </w:tc>
        <w:tc>
          <w:tcPr>
            <w:tcW w:w="2190" w:type="dxa"/>
            <w:vMerge w:val="continue"/>
            <w:noWrap w:val="0"/>
            <w:vAlign w:val="center"/>
          </w:tcPr>
          <w:p w14:paraId="08329337">
            <w:pPr>
              <w:pStyle w:val="28"/>
              <w:bidi w:val="0"/>
              <w:rPr>
                <w:rFonts w:hint="default" w:ascii="Times New Roman" w:hAnsi="Times New Roman" w:cs="Times New Roman"/>
                <w:lang w:val="en-US" w:eastAsia="zh-CN"/>
              </w:rPr>
            </w:pPr>
          </w:p>
        </w:tc>
      </w:tr>
      <w:tr w14:paraId="631BB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63" w:type="dxa"/>
            <w:gridSpan w:val="2"/>
            <w:noWrap w:val="0"/>
            <w:vAlign w:val="center"/>
          </w:tcPr>
          <w:p w14:paraId="4D6BE70E">
            <w:pPr>
              <w:pStyle w:val="28"/>
              <w:rPr>
                <w:rFonts w:hint="default" w:ascii="Times New Roman" w:hAnsi="Times New Roman" w:cs="Times New Roman"/>
              </w:rPr>
            </w:pPr>
            <w:r>
              <w:rPr>
                <w:rFonts w:hint="default" w:ascii="Times New Roman" w:hAnsi="Times New Roman" w:cs="Times New Roman"/>
              </w:rPr>
              <w:t>Verification code</w:t>
            </w:r>
          </w:p>
        </w:tc>
        <w:tc>
          <w:tcPr>
            <w:tcW w:w="975" w:type="dxa"/>
            <w:noWrap w:val="0"/>
            <w:vAlign w:val="center"/>
          </w:tcPr>
          <w:p w14:paraId="2ACEF53D">
            <w:pPr>
              <w:pStyle w:val="28"/>
              <w:rPr>
                <w:rFonts w:hint="default" w:ascii="Times New Roman" w:hAnsi="Times New Roman" w:cs="Times New Roman"/>
              </w:rPr>
            </w:pPr>
            <w:r>
              <w:rPr>
                <w:rFonts w:hint="default" w:ascii="Times New Roman" w:hAnsi="Times New Roman" w:cs="Times New Roman"/>
              </w:rPr>
              <w:t>2</w:t>
            </w:r>
          </w:p>
        </w:tc>
        <w:tc>
          <w:tcPr>
            <w:tcW w:w="1215" w:type="dxa"/>
            <w:noWrap w:val="0"/>
            <w:vAlign w:val="center"/>
          </w:tcPr>
          <w:p w14:paraId="653851B6">
            <w:pPr>
              <w:pStyle w:val="28"/>
              <w:rPr>
                <w:rFonts w:hint="default" w:ascii="Times New Roman" w:hAnsi="Times New Roman" w:cs="Times New Roman"/>
              </w:rPr>
            </w:pPr>
            <w:r>
              <w:rPr>
                <w:rFonts w:hint="default" w:ascii="Times New Roman" w:hAnsi="Times New Roman" w:cs="Times New Roman"/>
              </w:rPr>
              <w:t>9+2(N-1)</w:t>
            </w:r>
          </w:p>
        </w:tc>
        <w:tc>
          <w:tcPr>
            <w:tcW w:w="2190" w:type="dxa"/>
            <w:noWrap w:val="0"/>
            <w:vAlign w:val="center"/>
          </w:tcPr>
          <w:p w14:paraId="280451D3">
            <w:pPr>
              <w:pStyle w:val="28"/>
              <w:rPr>
                <w:rFonts w:hint="default" w:ascii="Times New Roman" w:hAnsi="Times New Roman" w:cs="Times New Roman"/>
              </w:rPr>
            </w:pPr>
            <w:r>
              <w:rPr>
                <w:rFonts w:hint="default" w:ascii="Times New Roman" w:hAnsi="Times New Roman" w:cs="Times New Roman"/>
              </w:rPr>
              <w:t>CRC16</w:t>
            </w:r>
          </w:p>
        </w:tc>
      </w:tr>
    </w:tbl>
    <w:p w14:paraId="03043354">
      <w:pPr>
        <w:keepNext w:val="0"/>
        <w:keepLines w:val="0"/>
        <w:pageBreakBefore w:val="0"/>
        <w:widowControl w:val="0"/>
        <w:numPr>
          <w:ilvl w:val="0"/>
          <w:numId w:val="0"/>
        </w:numPr>
        <w:kinsoku/>
        <w:wordWrap/>
        <w:overflowPunct/>
        <w:topLinePunct w:val="0"/>
        <w:autoSpaceDE/>
        <w:autoSpaceDN/>
        <w:adjustRightInd/>
        <w:snapToGrid/>
        <w:spacing w:before="157" w:beforeLines="50" w:after="79" w:afterLines="25"/>
        <w:textAlignment w:val="auto"/>
        <w:rPr>
          <w:rFonts w:hint="default" w:ascii="Times New Roman" w:hAnsi="Times New Roman" w:cs="Times New Roman"/>
          <w:b/>
          <w:bCs/>
          <w:sz w:val="28"/>
          <w:szCs w:val="24"/>
          <w:lang w:val="en-US" w:eastAsia="zh-CN"/>
        </w:rPr>
      </w:pPr>
      <w:r>
        <w:rPr>
          <w:rFonts w:hint="default" w:ascii="Times New Roman" w:hAnsi="Times New Roman" w:cs="Times New Roman"/>
          <w:b/>
          <w:bCs/>
          <w:sz w:val="28"/>
          <w:szCs w:val="24"/>
          <w:lang w:val="en-US" w:eastAsia="zh-CN"/>
        </w:rPr>
        <w:t>(7) Format of response frame for writing multiple register operations</w:t>
      </w:r>
    </w:p>
    <w:tbl>
      <w:tblPr>
        <w:tblStyle w:val="23"/>
        <w:tblW w:w="70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9"/>
        <w:gridCol w:w="1973"/>
        <w:gridCol w:w="1297"/>
        <w:gridCol w:w="815"/>
        <w:gridCol w:w="2229"/>
      </w:tblGrid>
      <w:tr w14:paraId="74AB3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72" w:type="dxa"/>
            <w:gridSpan w:val="2"/>
            <w:noWrap w:val="0"/>
            <w:vAlign w:val="center"/>
          </w:tcPr>
          <w:p w14:paraId="58DC11DA">
            <w:pPr>
              <w:pStyle w:val="28"/>
              <w:rPr>
                <w:rFonts w:hint="default" w:ascii="Times New Roman" w:hAnsi="Times New Roman" w:cs="Times New Roman"/>
              </w:rPr>
            </w:pPr>
            <w:r>
              <w:rPr>
                <w:rFonts w:hint="default" w:ascii="Times New Roman" w:hAnsi="Times New Roman" w:cs="Times New Roman"/>
              </w:rPr>
              <w:t>meaning</w:t>
            </w:r>
          </w:p>
        </w:tc>
        <w:tc>
          <w:tcPr>
            <w:tcW w:w="1297" w:type="dxa"/>
            <w:noWrap w:val="0"/>
            <w:vAlign w:val="center"/>
          </w:tcPr>
          <w:p w14:paraId="2A84F831">
            <w:pPr>
              <w:pStyle w:val="28"/>
              <w:rPr>
                <w:rFonts w:hint="default" w:ascii="Times New Roman" w:hAnsi="Times New Roman" w:cs="Times New Roman"/>
              </w:rPr>
            </w:pPr>
            <w:r>
              <w:rPr>
                <w:rFonts w:hint="default" w:ascii="Times New Roman" w:hAnsi="Times New Roman" w:cs="Times New Roman"/>
              </w:rPr>
              <w:t>byte count</w:t>
            </w:r>
          </w:p>
        </w:tc>
        <w:tc>
          <w:tcPr>
            <w:tcW w:w="815" w:type="dxa"/>
            <w:noWrap w:val="0"/>
            <w:vAlign w:val="center"/>
          </w:tcPr>
          <w:p w14:paraId="470397D5">
            <w:pPr>
              <w:pStyle w:val="28"/>
              <w:rPr>
                <w:rFonts w:hint="default" w:ascii="Times New Roman" w:hAnsi="Times New Roman" w:cs="Times New Roman"/>
              </w:rPr>
            </w:pPr>
            <w:r>
              <w:rPr>
                <w:rFonts w:hint="default" w:ascii="Times New Roman" w:hAnsi="Times New Roman" w:cs="Times New Roman"/>
              </w:rPr>
              <w:t>offset</w:t>
            </w:r>
          </w:p>
        </w:tc>
        <w:tc>
          <w:tcPr>
            <w:tcW w:w="2229" w:type="dxa"/>
            <w:noWrap w:val="0"/>
            <w:vAlign w:val="center"/>
          </w:tcPr>
          <w:p w14:paraId="48A49066">
            <w:pPr>
              <w:pStyle w:val="28"/>
              <w:rPr>
                <w:rFonts w:hint="default" w:ascii="Times New Roman" w:hAnsi="Times New Roman" w:cs="Times New Roman"/>
              </w:rPr>
            </w:pPr>
            <w:r>
              <w:rPr>
                <w:rFonts w:hint="default" w:ascii="Times New Roman" w:hAnsi="Times New Roman" w:cs="Times New Roman"/>
              </w:rPr>
              <w:t>Remark</w:t>
            </w:r>
          </w:p>
        </w:tc>
      </w:tr>
      <w:tr w14:paraId="57F09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72" w:type="dxa"/>
            <w:gridSpan w:val="2"/>
            <w:noWrap w:val="0"/>
            <w:vAlign w:val="center"/>
          </w:tcPr>
          <w:p w14:paraId="1FB88D46">
            <w:pPr>
              <w:pStyle w:val="28"/>
              <w:rPr>
                <w:rFonts w:hint="default" w:ascii="Times New Roman" w:hAnsi="Times New Roman" w:cs="Times New Roman"/>
              </w:rPr>
            </w:pPr>
            <w:r>
              <w:rPr>
                <w:rFonts w:hint="default" w:ascii="Times New Roman" w:hAnsi="Times New Roman" w:cs="Times New Roman"/>
              </w:rPr>
              <w:t>address</w:t>
            </w:r>
          </w:p>
        </w:tc>
        <w:tc>
          <w:tcPr>
            <w:tcW w:w="1297" w:type="dxa"/>
            <w:noWrap w:val="0"/>
            <w:vAlign w:val="center"/>
          </w:tcPr>
          <w:p w14:paraId="102ED937">
            <w:pPr>
              <w:pStyle w:val="28"/>
              <w:rPr>
                <w:rFonts w:hint="default" w:ascii="Times New Roman" w:hAnsi="Times New Roman" w:cs="Times New Roman"/>
              </w:rPr>
            </w:pPr>
            <w:r>
              <w:rPr>
                <w:rFonts w:hint="default" w:ascii="Times New Roman" w:hAnsi="Times New Roman" w:cs="Times New Roman"/>
              </w:rPr>
              <w:t>1</w:t>
            </w:r>
          </w:p>
        </w:tc>
        <w:tc>
          <w:tcPr>
            <w:tcW w:w="815" w:type="dxa"/>
            <w:noWrap w:val="0"/>
            <w:vAlign w:val="center"/>
          </w:tcPr>
          <w:p w14:paraId="13962DF5">
            <w:pPr>
              <w:pStyle w:val="28"/>
              <w:rPr>
                <w:rFonts w:hint="default" w:ascii="Times New Roman" w:hAnsi="Times New Roman" w:cs="Times New Roman"/>
              </w:rPr>
            </w:pPr>
            <w:r>
              <w:rPr>
                <w:rFonts w:hint="default" w:ascii="Times New Roman" w:hAnsi="Times New Roman" w:cs="Times New Roman"/>
              </w:rPr>
              <w:t>0</w:t>
            </w:r>
          </w:p>
        </w:tc>
        <w:tc>
          <w:tcPr>
            <w:tcW w:w="2229" w:type="dxa"/>
            <w:noWrap w:val="0"/>
            <w:vAlign w:val="center"/>
          </w:tcPr>
          <w:p w14:paraId="50F0BAEB">
            <w:pPr>
              <w:pStyle w:val="28"/>
              <w:bidi w:val="0"/>
              <w:rPr>
                <w:rFonts w:hint="default" w:ascii="Times New Roman" w:hAnsi="Times New Roman" w:cs="Times New Roman"/>
              </w:rPr>
            </w:pPr>
          </w:p>
        </w:tc>
      </w:tr>
      <w:tr w14:paraId="443F1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72" w:type="dxa"/>
            <w:gridSpan w:val="2"/>
            <w:noWrap w:val="0"/>
            <w:vAlign w:val="center"/>
          </w:tcPr>
          <w:p w14:paraId="40A48E71">
            <w:pPr>
              <w:pStyle w:val="28"/>
              <w:rPr>
                <w:rFonts w:hint="default" w:ascii="Times New Roman" w:hAnsi="Times New Roman" w:cs="Times New Roman"/>
              </w:rPr>
            </w:pPr>
            <w:r>
              <w:rPr>
                <w:rFonts w:hint="default" w:ascii="Times New Roman" w:hAnsi="Times New Roman" w:cs="Times New Roman"/>
              </w:rPr>
              <w:t>Function code</w:t>
            </w:r>
          </w:p>
        </w:tc>
        <w:tc>
          <w:tcPr>
            <w:tcW w:w="1297" w:type="dxa"/>
            <w:noWrap w:val="0"/>
            <w:vAlign w:val="center"/>
          </w:tcPr>
          <w:p w14:paraId="7FB5DFF7">
            <w:pPr>
              <w:pStyle w:val="28"/>
              <w:rPr>
                <w:rFonts w:hint="default" w:ascii="Times New Roman" w:hAnsi="Times New Roman" w:cs="Times New Roman"/>
              </w:rPr>
            </w:pPr>
            <w:r>
              <w:rPr>
                <w:rFonts w:hint="default" w:ascii="Times New Roman" w:hAnsi="Times New Roman" w:cs="Times New Roman"/>
              </w:rPr>
              <w:t>1</w:t>
            </w:r>
          </w:p>
        </w:tc>
        <w:tc>
          <w:tcPr>
            <w:tcW w:w="815" w:type="dxa"/>
            <w:noWrap w:val="0"/>
            <w:vAlign w:val="center"/>
          </w:tcPr>
          <w:p w14:paraId="2422F414">
            <w:pPr>
              <w:pStyle w:val="28"/>
              <w:rPr>
                <w:rFonts w:hint="default" w:ascii="Times New Roman" w:hAnsi="Times New Roman" w:cs="Times New Roman"/>
              </w:rPr>
            </w:pPr>
            <w:r>
              <w:rPr>
                <w:rFonts w:hint="default" w:ascii="Times New Roman" w:hAnsi="Times New Roman" w:cs="Times New Roman"/>
              </w:rPr>
              <w:t>1</w:t>
            </w:r>
          </w:p>
        </w:tc>
        <w:tc>
          <w:tcPr>
            <w:tcW w:w="2229" w:type="dxa"/>
            <w:noWrap w:val="0"/>
            <w:vAlign w:val="center"/>
          </w:tcPr>
          <w:p w14:paraId="5A1ACAB3">
            <w:pPr>
              <w:pStyle w:val="28"/>
              <w:rPr>
                <w:rFonts w:hint="default" w:ascii="Times New Roman" w:hAnsi="Times New Roman" w:cs="Times New Roman"/>
                <w:lang w:val="en-US" w:eastAsia="zh-CN"/>
              </w:rPr>
            </w:pPr>
            <w:r>
              <w:rPr>
                <w:rFonts w:hint="default" w:ascii="Times New Roman" w:hAnsi="Times New Roman" w:cs="Times New Roman"/>
                <w:b/>
                <w:bCs/>
                <w:color w:val="FF0000"/>
              </w:rPr>
              <w:t>0x</w:t>
            </w:r>
            <w:r>
              <w:rPr>
                <w:rFonts w:hint="default" w:ascii="Times New Roman" w:hAnsi="Times New Roman" w:cs="Times New Roman"/>
                <w:b/>
                <w:bCs/>
                <w:color w:val="FF0000"/>
                <w:lang w:val="en-US" w:eastAsia="zh-CN"/>
              </w:rPr>
              <w:t>10</w:t>
            </w:r>
          </w:p>
        </w:tc>
      </w:tr>
      <w:tr w14:paraId="623196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9" w:type="dxa"/>
            <w:vMerge w:val="restart"/>
            <w:noWrap w:val="0"/>
            <w:vAlign w:val="center"/>
          </w:tcPr>
          <w:p w14:paraId="3C23D10B">
            <w:pPr>
              <w:pStyle w:val="28"/>
              <w:rPr>
                <w:rFonts w:hint="default" w:ascii="Times New Roman" w:hAnsi="Times New Roman" w:cs="Times New Roman"/>
              </w:rPr>
            </w:pPr>
            <w:r>
              <w:rPr>
                <w:rFonts w:hint="default" w:ascii="Times New Roman" w:hAnsi="Times New Roman" w:cs="Times New Roman"/>
              </w:rPr>
              <w:t>Data area</w:t>
            </w:r>
          </w:p>
        </w:tc>
        <w:tc>
          <w:tcPr>
            <w:tcW w:w="1973" w:type="dxa"/>
            <w:noWrap w:val="0"/>
            <w:vAlign w:val="center"/>
          </w:tcPr>
          <w:p w14:paraId="6B04F253">
            <w:pPr>
              <w:pStyle w:val="28"/>
              <w:rPr>
                <w:rFonts w:hint="default" w:ascii="Times New Roman" w:hAnsi="Times New Roman" w:cs="Times New Roman"/>
              </w:rPr>
            </w:pPr>
            <w:r>
              <w:rPr>
                <w:rFonts w:hint="default" w:ascii="Times New Roman" w:hAnsi="Times New Roman" w:cs="Times New Roman"/>
              </w:rPr>
              <w:t>Starting address</w:t>
            </w:r>
          </w:p>
        </w:tc>
        <w:tc>
          <w:tcPr>
            <w:tcW w:w="1297" w:type="dxa"/>
            <w:noWrap w:val="0"/>
            <w:vAlign w:val="center"/>
          </w:tcPr>
          <w:p w14:paraId="1D659A92">
            <w:pPr>
              <w:pStyle w:val="28"/>
              <w:rPr>
                <w:rFonts w:hint="default" w:ascii="Times New Roman" w:hAnsi="Times New Roman" w:cs="Times New Roman"/>
              </w:rPr>
            </w:pPr>
            <w:r>
              <w:rPr>
                <w:rFonts w:hint="default" w:ascii="Times New Roman" w:hAnsi="Times New Roman" w:cs="Times New Roman"/>
              </w:rPr>
              <w:t>2</w:t>
            </w:r>
          </w:p>
        </w:tc>
        <w:tc>
          <w:tcPr>
            <w:tcW w:w="815" w:type="dxa"/>
            <w:noWrap w:val="0"/>
            <w:vAlign w:val="center"/>
          </w:tcPr>
          <w:p w14:paraId="1A35FA86">
            <w:pPr>
              <w:pStyle w:val="28"/>
              <w:rPr>
                <w:rFonts w:hint="default" w:ascii="Times New Roman" w:hAnsi="Times New Roman" w:cs="Times New Roman"/>
              </w:rPr>
            </w:pPr>
            <w:r>
              <w:rPr>
                <w:rFonts w:hint="default" w:ascii="Times New Roman" w:hAnsi="Times New Roman" w:cs="Times New Roman"/>
              </w:rPr>
              <w:t>2</w:t>
            </w:r>
          </w:p>
        </w:tc>
        <w:tc>
          <w:tcPr>
            <w:tcW w:w="2229" w:type="dxa"/>
            <w:noWrap w:val="0"/>
            <w:vAlign w:val="center"/>
          </w:tcPr>
          <w:p w14:paraId="134468F2">
            <w:pPr>
              <w:pStyle w:val="28"/>
              <w:rPr>
                <w:rFonts w:hint="default" w:ascii="Times New Roman" w:hAnsi="Times New Roman" w:cs="Times New Roman"/>
              </w:rPr>
            </w:pPr>
            <w:r>
              <w:rPr>
                <w:rFonts w:hint="default" w:ascii="Times New Roman" w:hAnsi="Times New Roman" w:cs="Times New Roman"/>
              </w:rPr>
              <w:t>Register start address</w:t>
            </w:r>
          </w:p>
        </w:tc>
      </w:tr>
      <w:tr w14:paraId="2BBAB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9" w:type="dxa"/>
            <w:vMerge w:val="continue"/>
            <w:noWrap w:val="0"/>
            <w:vAlign w:val="center"/>
          </w:tcPr>
          <w:p w14:paraId="47B76021">
            <w:pPr>
              <w:pStyle w:val="28"/>
              <w:bidi w:val="0"/>
              <w:rPr>
                <w:rFonts w:hint="default" w:ascii="Times New Roman" w:hAnsi="Times New Roman" w:cs="Times New Roman"/>
              </w:rPr>
            </w:pPr>
          </w:p>
        </w:tc>
        <w:tc>
          <w:tcPr>
            <w:tcW w:w="1973" w:type="dxa"/>
            <w:noWrap w:val="0"/>
            <w:vAlign w:val="center"/>
          </w:tcPr>
          <w:p w14:paraId="0D0292C6">
            <w:pPr>
              <w:pStyle w:val="28"/>
              <w:rPr>
                <w:rFonts w:hint="default" w:ascii="Times New Roman" w:hAnsi="Times New Roman" w:cs="Times New Roman"/>
                <w:lang w:val="en-US" w:eastAsia="zh-CN"/>
              </w:rPr>
            </w:pPr>
            <w:r>
              <w:rPr>
                <w:rFonts w:hint="default" w:ascii="Times New Roman" w:hAnsi="Times New Roman" w:cs="Times New Roman"/>
                <w:lang w:val="en-US" w:eastAsia="zh-CN"/>
              </w:rPr>
              <w:t>Number of registers</w:t>
            </w:r>
          </w:p>
        </w:tc>
        <w:tc>
          <w:tcPr>
            <w:tcW w:w="1297" w:type="dxa"/>
            <w:noWrap w:val="0"/>
            <w:vAlign w:val="center"/>
          </w:tcPr>
          <w:p w14:paraId="3751D559">
            <w:pPr>
              <w:pStyle w:val="28"/>
              <w:rPr>
                <w:rFonts w:hint="default" w:ascii="Times New Roman" w:hAnsi="Times New Roman" w:cs="Times New Roman"/>
              </w:rPr>
            </w:pPr>
            <w:r>
              <w:rPr>
                <w:rFonts w:hint="default" w:ascii="Times New Roman" w:hAnsi="Times New Roman" w:cs="Times New Roman"/>
              </w:rPr>
              <w:t>2</w:t>
            </w:r>
          </w:p>
        </w:tc>
        <w:tc>
          <w:tcPr>
            <w:tcW w:w="815" w:type="dxa"/>
            <w:noWrap w:val="0"/>
            <w:vAlign w:val="center"/>
          </w:tcPr>
          <w:p w14:paraId="4A487DC2">
            <w:pPr>
              <w:pStyle w:val="28"/>
              <w:rPr>
                <w:rFonts w:hint="default" w:ascii="Times New Roman" w:hAnsi="Times New Roman" w:cs="Times New Roman"/>
              </w:rPr>
            </w:pPr>
            <w:r>
              <w:rPr>
                <w:rFonts w:hint="default" w:ascii="Times New Roman" w:hAnsi="Times New Roman" w:cs="Times New Roman"/>
              </w:rPr>
              <w:t>4</w:t>
            </w:r>
          </w:p>
        </w:tc>
        <w:tc>
          <w:tcPr>
            <w:tcW w:w="2229" w:type="dxa"/>
            <w:noWrap w:val="0"/>
            <w:vAlign w:val="center"/>
          </w:tcPr>
          <w:p w14:paraId="2179CED5">
            <w:pPr>
              <w:pStyle w:val="28"/>
              <w:rPr>
                <w:rFonts w:hint="default" w:ascii="Times New Roman" w:hAnsi="Times New Roman" w:cs="Times New Roman"/>
                <w:lang w:val="en-US"/>
              </w:rPr>
            </w:pPr>
            <w:r>
              <w:rPr>
                <w:rFonts w:hint="default" w:ascii="Times New Roman" w:hAnsi="Times New Roman" w:cs="Times New Roman"/>
                <w:lang w:val="en-US" w:eastAsia="zh-CN"/>
              </w:rPr>
              <w:t>Number of registers</w:t>
            </w:r>
          </w:p>
        </w:tc>
      </w:tr>
      <w:tr w14:paraId="51D50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72" w:type="dxa"/>
            <w:gridSpan w:val="2"/>
            <w:noWrap w:val="0"/>
            <w:vAlign w:val="center"/>
          </w:tcPr>
          <w:p w14:paraId="2B94733A">
            <w:pPr>
              <w:pStyle w:val="28"/>
              <w:rPr>
                <w:rFonts w:hint="default" w:ascii="Times New Roman" w:hAnsi="Times New Roman" w:cs="Times New Roman"/>
              </w:rPr>
            </w:pPr>
            <w:r>
              <w:rPr>
                <w:rFonts w:hint="default" w:ascii="Times New Roman" w:hAnsi="Times New Roman" w:cs="Times New Roman"/>
              </w:rPr>
              <w:t>Verification code</w:t>
            </w:r>
          </w:p>
        </w:tc>
        <w:tc>
          <w:tcPr>
            <w:tcW w:w="1297" w:type="dxa"/>
            <w:noWrap w:val="0"/>
            <w:vAlign w:val="center"/>
          </w:tcPr>
          <w:p w14:paraId="7854B8EC">
            <w:pPr>
              <w:pStyle w:val="28"/>
              <w:rPr>
                <w:rFonts w:hint="default" w:ascii="Times New Roman" w:hAnsi="Times New Roman" w:cs="Times New Roman"/>
              </w:rPr>
            </w:pPr>
            <w:r>
              <w:rPr>
                <w:rFonts w:hint="default" w:ascii="Times New Roman" w:hAnsi="Times New Roman" w:cs="Times New Roman"/>
              </w:rPr>
              <w:t>2</w:t>
            </w:r>
          </w:p>
        </w:tc>
        <w:tc>
          <w:tcPr>
            <w:tcW w:w="815" w:type="dxa"/>
            <w:noWrap w:val="0"/>
            <w:vAlign w:val="center"/>
          </w:tcPr>
          <w:p w14:paraId="379AA4FA">
            <w:pPr>
              <w:pStyle w:val="28"/>
              <w:rPr>
                <w:rFonts w:hint="default" w:ascii="Times New Roman" w:hAnsi="Times New Roman" w:cs="Times New Roman"/>
              </w:rPr>
            </w:pPr>
            <w:r>
              <w:rPr>
                <w:rFonts w:hint="default" w:ascii="Times New Roman" w:hAnsi="Times New Roman" w:cs="Times New Roman"/>
              </w:rPr>
              <w:t>6</w:t>
            </w:r>
          </w:p>
        </w:tc>
        <w:tc>
          <w:tcPr>
            <w:tcW w:w="2229" w:type="dxa"/>
            <w:noWrap w:val="0"/>
            <w:vAlign w:val="center"/>
          </w:tcPr>
          <w:p w14:paraId="55079C36">
            <w:pPr>
              <w:pStyle w:val="28"/>
              <w:rPr>
                <w:rFonts w:hint="default" w:ascii="Times New Roman" w:hAnsi="Times New Roman" w:cs="Times New Roman"/>
              </w:rPr>
            </w:pPr>
            <w:r>
              <w:rPr>
                <w:rFonts w:hint="default" w:ascii="Times New Roman" w:hAnsi="Times New Roman" w:cs="Times New Roman"/>
              </w:rPr>
              <w:t>CRC16</w:t>
            </w:r>
          </w:p>
        </w:tc>
      </w:tr>
    </w:tbl>
    <w:p w14:paraId="454E6A66">
      <w:pPr>
        <w:pStyle w:val="3"/>
        <w:keepNext/>
        <w:keepLines/>
        <w:pageBreakBefore w:val="0"/>
        <w:widowControl w:val="0"/>
        <w:kinsoku/>
        <w:wordWrap/>
        <w:overflowPunct/>
        <w:topLinePunct w:val="0"/>
        <w:autoSpaceDE/>
        <w:autoSpaceDN/>
        <w:adjustRightInd/>
        <w:snapToGrid/>
        <w:spacing w:before="157" w:beforeLines="50" w:after="157" w:afterLines="50" w:line="360" w:lineRule="auto"/>
        <w:ind w:left="0" w:leftChars="0" w:firstLine="0" w:firstLineChars="0"/>
        <w:textAlignment w:val="auto"/>
        <w:rPr>
          <w:rFonts w:hint="default" w:ascii="Times New Roman" w:hAnsi="Times New Roman" w:cs="Times New Roman"/>
          <w:b/>
          <w:bCs w:val="0"/>
          <w:lang w:val="en-US" w:eastAsia="zh-CN"/>
        </w:rPr>
      </w:pPr>
      <w:bookmarkStart w:id="89" w:name="_Toc4582"/>
      <w:bookmarkStart w:id="90" w:name="_Toc30376"/>
      <w:bookmarkStart w:id="91" w:name="_Toc22891"/>
      <w:r>
        <w:rPr>
          <w:rFonts w:hint="default" w:ascii="Times New Roman" w:hAnsi="Times New Roman" w:cs="Times New Roman"/>
          <w:b/>
          <w:bCs w:val="0"/>
          <w:lang w:val="en-US" w:eastAsia="zh-CN"/>
        </w:rPr>
        <w:t>3. Device MODBUS register address information</w:t>
      </w:r>
      <w:bookmarkEnd w:id="89"/>
      <w:bookmarkEnd w:id="90"/>
      <w:bookmarkEnd w:id="91"/>
    </w:p>
    <w:tbl>
      <w:tblPr>
        <w:tblStyle w:val="23"/>
        <w:tblW w:w="89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40"/>
        <w:gridCol w:w="3197"/>
        <w:gridCol w:w="3249"/>
      </w:tblGrid>
      <w:tr w14:paraId="1943A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40" w:type="dxa"/>
            <w:vAlign w:val="center"/>
          </w:tcPr>
          <w:p w14:paraId="246F678D">
            <w:pPr>
              <w:pStyle w:val="28"/>
              <w:rPr>
                <w:rFonts w:hint="default" w:ascii="Times New Roman" w:hAnsi="Times New Roman" w:cs="Times New Roman"/>
                <w:b/>
                <w:bCs/>
                <w:color w:val="FF0000"/>
              </w:rPr>
            </w:pPr>
            <w:r>
              <w:rPr>
                <w:rFonts w:hint="default" w:ascii="Times New Roman" w:hAnsi="Times New Roman" w:cs="Times New Roman"/>
                <w:b/>
                <w:bCs/>
                <w:color w:val="FF0000"/>
              </w:rPr>
              <w:t>project</w:t>
            </w:r>
          </w:p>
        </w:tc>
        <w:tc>
          <w:tcPr>
            <w:tcW w:w="3197" w:type="dxa"/>
            <w:vAlign w:val="center"/>
          </w:tcPr>
          <w:p w14:paraId="3F2B83B3">
            <w:pPr>
              <w:pStyle w:val="28"/>
              <w:rPr>
                <w:rFonts w:hint="default" w:ascii="Times New Roman" w:hAnsi="Times New Roman" w:cs="Times New Roman"/>
                <w:b/>
                <w:bCs/>
                <w:color w:val="FF0000"/>
              </w:rPr>
            </w:pPr>
            <w:r>
              <w:rPr>
                <w:rFonts w:hint="default" w:ascii="Times New Roman" w:hAnsi="Times New Roman" w:cs="Times New Roman"/>
                <w:b/>
                <w:bCs/>
                <w:color w:val="FF0000"/>
              </w:rPr>
              <w:t>describe</w:t>
            </w:r>
          </w:p>
        </w:tc>
        <w:tc>
          <w:tcPr>
            <w:tcW w:w="3249" w:type="dxa"/>
            <w:vAlign w:val="center"/>
          </w:tcPr>
          <w:p w14:paraId="30EAB9D4">
            <w:pPr>
              <w:pStyle w:val="28"/>
              <w:rPr>
                <w:rFonts w:hint="default" w:ascii="Times New Roman" w:hAnsi="Times New Roman" w:cs="Times New Roman"/>
                <w:b/>
                <w:bCs/>
                <w:color w:val="FF0000"/>
              </w:rPr>
            </w:pPr>
            <w:r>
              <w:rPr>
                <w:rFonts w:hint="default" w:ascii="Times New Roman" w:hAnsi="Times New Roman" w:cs="Times New Roman"/>
                <w:b/>
                <w:bCs/>
                <w:color w:val="FF0000"/>
              </w:rPr>
              <w:t>Remark</w:t>
            </w:r>
          </w:p>
        </w:tc>
      </w:tr>
      <w:tr w14:paraId="7D9A1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40" w:type="dxa"/>
            <w:vAlign w:val="center"/>
          </w:tcPr>
          <w:p w14:paraId="0C57C7F2">
            <w:pPr>
              <w:pStyle w:val="28"/>
              <w:rPr>
                <w:rFonts w:hint="default" w:ascii="Times New Roman" w:hAnsi="Times New Roman" w:cs="Times New Roman"/>
                <w:b/>
                <w:bCs/>
                <w:color w:val="FF0000"/>
              </w:rPr>
            </w:pPr>
            <w:r>
              <w:rPr>
                <w:rFonts w:hint="default" w:ascii="Times New Roman" w:hAnsi="Times New Roman" w:cs="Times New Roman"/>
                <w:b/>
                <w:bCs/>
                <w:color w:val="FF0000"/>
              </w:rPr>
              <w:t>Device address</w:t>
            </w:r>
          </w:p>
        </w:tc>
        <w:tc>
          <w:tcPr>
            <w:tcW w:w="3197" w:type="dxa"/>
            <w:vAlign w:val="center"/>
          </w:tcPr>
          <w:p w14:paraId="59B301B1">
            <w:pPr>
              <w:pStyle w:val="28"/>
              <w:rPr>
                <w:rFonts w:hint="default" w:ascii="Times New Roman" w:hAnsi="Times New Roman" w:cs="Times New Roman"/>
                <w:b/>
                <w:bCs/>
                <w:color w:val="FF0000"/>
              </w:rPr>
            </w:pPr>
            <w:r>
              <w:rPr>
                <w:rFonts w:hint="default" w:ascii="Times New Roman" w:hAnsi="Times New Roman" w:cs="Times New Roman"/>
                <w:b/>
                <w:bCs/>
                <w:color w:val="FF0000"/>
              </w:rPr>
              <w:t>Default 0x01</w:t>
            </w:r>
          </w:p>
          <w:p w14:paraId="34684DB7">
            <w:pPr>
              <w:pStyle w:val="28"/>
              <w:rPr>
                <w:rFonts w:hint="default" w:ascii="Times New Roman" w:hAnsi="Times New Roman" w:cs="Times New Roman"/>
                <w:b/>
                <w:bCs/>
                <w:color w:val="FF0000"/>
              </w:rPr>
            </w:pPr>
            <w:r>
              <w:rPr>
                <w:rFonts w:hint="default" w:ascii="Times New Roman" w:hAnsi="Times New Roman" w:cs="Times New Roman"/>
                <w:b/>
                <w:bCs/>
                <w:color w:val="FF0000"/>
              </w:rPr>
              <w:t>0x00 is the broadcast address</w:t>
            </w:r>
          </w:p>
        </w:tc>
        <w:tc>
          <w:tcPr>
            <w:tcW w:w="3249" w:type="dxa"/>
            <w:vAlign w:val="center"/>
          </w:tcPr>
          <w:p w14:paraId="7DAE116F">
            <w:pPr>
              <w:pStyle w:val="28"/>
              <w:bidi w:val="0"/>
              <w:rPr>
                <w:rFonts w:hint="default" w:ascii="Times New Roman" w:hAnsi="Times New Roman" w:cs="Times New Roman"/>
                <w:b/>
                <w:bCs/>
                <w:color w:val="FF0000"/>
              </w:rPr>
            </w:pPr>
          </w:p>
        </w:tc>
      </w:tr>
      <w:tr w14:paraId="1F9A5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40" w:type="dxa"/>
            <w:vMerge w:val="restart"/>
            <w:vAlign w:val="center"/>
          </w:tcPr>
          <w:p w14:paraId="15570D98">
            <w:pPr>
              <w:pStyle w:val="28"/>
              <w:rPr>
                <w:rFonts w:hint="default" w:ascii="Times New Roman" w:hAnsi="Times New Roman" w:cs="Times New Roman"/>
                <w:b/>
                <w:bCs/>
                <w:color w:val="FF0000"/>
              </w:rPr>
            </w:pPr>
            <w:r>
              <w:rPr>
                <w:rFonts w:hint="default" w:ascii="Times New Roman" w:hAnsi="Times New Roman" w:cs="Times New Roman"/>
                <w:b/>
                <w:bCs/>
                <w:color w:val="FF0000"/>
              </w:rPr>
              <w:t>Modbus function codes</w:t>
            </w:r>
          </w:p>
        </w:tc>
        <w:tc>
          <w:tcPr>
            <w:tcW w:w="3197" w:type="dxa"/>
            <w:vAlign w:val="center"/>
          </w:tcPr>
          <w:p w14:paraId="5768544F">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 holding register)</w:t>
            </w:r>
          </w:p>
        </w:tc>
        <w:tc>
          <w:tcPr>
            <w:tcW w:w="3249" w:type="dxa"/>
            <w:vAlign w:val="center"/>
          </w:tcPr>
          <w:p w14:paraId="55513C9E">
            <w:pPr>
              <w:pStyle w:val="28"/>
              <w:bidi w:val="0"/>
              <w:rPr>
                <w:rFonts w:hint="default" w:ascii="Times New Roman" w:hAnsi="Times New Roman" w:cs="Times New Roman"/>
                <w:b/>
                <w:bCs/>
                <w:color w:val="FF0000"/>
              </w:rPr>
            </w:pPr>
          </w:p>
        </w:tc>
      </w:tr>
      <w:tr w14:paraId="1C1A1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40" w:type="dxa"/>
            <w:vMerge w:val="continue"/>
            <w:vAlign w:val="center"/>
          </w:tcPr>
          <w:p w14:paraId="56137E8C">
            <w:pPr>
              <w:pStyle w:val="28"/>
              <w:bidi w:val="0"/>
              <w:rPr>
                <w:rFonts w:hint="default" w:ascii="Times New Roman" w:hAnsi="Times New Roman" w:cs="Times New Roman"/>
                <w:b/>
                <w:bCs/>
                <w:color w:val="FF0000"/>
              </w:rPr>
            </w:pPr>
          </w:p>
        </w:tc>
        <w:tc>
          <w:tcPr>
            <w:tcW w:w="3197" w:type="dxa"/>
            <w:vAlign w:val="center"/>
          </w:tcPr>
          <w:p w14:paraId="778C2736">
            <w:pPr>
              <w:pStyle w:val="28"/>
              <w:rPr>
                <w:rFonts w:hint="default" w:ascii="Times New Roman" w:hAnsi="Times New Roman" w:cs="Times New Roman"/>
                <w:b/>
                <w:bCs/>
                <w:color w:val="FF0000"/>
              </w:rPr>
            </w:pPr>
            <w:r>
              <w:rPr>
                <w:rFonts w:hint="default" w:ascii="Times New Roman" w:hAnsi="Times New Roman" w:cs="Times New Roman"/>
                <w:b/>
                <w:bCs/>
                <w:color w:val="FF0000"/>
              </w:rPr>
              <w:t>0x06 (Preset Single Register)</w:t>
            </w:r>
          </w:p>
        </w:tc>
        <w:tc>
          <w:tcPr>
            <w:tcW w:w="3249" w:type="dxa"/>
            <w:vAlign w:val="center"/>
          </w:tcPr>
          <w:p w14:paraId="69D1FC6E">
            <w:pPr>
              <w:pStyle w:val="28"/>
              <w:bidi w:val="0"/>
              <w:rPr>
                <w:rFonts w:hint="default" w:ascii="Times New Roman" w:hAnsi="Times New Roman" w:cs="Times New Roman"/>
                <w:b/>
                <w:bCs/>
                <w:color w:val="FF0000"/>
              </w:rPr>
            </w:pPr>
          </w:p>
        </w:tc>
      </w:tr>
      <w:tr w14:paraId="725B3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40" w:type="dxa"/>
            <w:vMerge w:val="continue"/>
            <w:vAlign w:val="center"/>
          </w:tcPr>
          <w:p w14:paraId="4943CF42">
            <w:pPr>
              <w:pStyle w:val="28"/>
              <w:bidi w:val="0"/>
              <w:rPr>
                <w:rFonts w:hint="default" w:ascii="Times New Roman" w:hAnsi="Times New Roman" w:cs="Times New Roman"/>
                <w:b/>
                <w:bCs/>
                <w:color w:val="FF0000"/>
              </w:rPr>
            </w:pPr>
          </w:p>
        </w:tc>
        <w:tc>
          <w:tcPr>
            <w:tcW w:w="3197" w:type="dxa"/>
            <w:vAlign w:val="center"/>
          </w:tcPr>
          <w:p w14:paraId="48DC93EE">
            <w:pPr>
              <w:pStyle w:val="28"/>
              <w:rPr>
                <w:rFonts w:hint="default" w:ascii="Times New Roman" w:hAnsi="Times New Roman" w:cs="Times New Roman"/>
                <w:b/>
                <w:bCs/>
                <w:color w:val="FF0000"/>
              </w:rPr>
            </w:pPr>
            <w:r>
              <w:rPr>
                <w:rFonts w:hint="default" w:ascii="Times New Roman" w:hAnsi="Times New Roman" w:cs="Times New Roman"/>
                <w:b/>
                <w:bCs/>
                <w:color w:val="FF0000"/>
              </w:rPr>
              <w:t>0x10 (Set multiple registers)</w:t>
            </w:r>
          </w:p>
        </w:tc>
        <w:tc>
          <w:tcPr>
            <w:tcW w:w="3249" w:type="dxa"/>
            <w:vAlign w:val="center"/>
          </w:tcPr>
          <w:p w14:paraId="3D6FB512">
            <w:pPr>
              <w:pStyle w:val="28"/>
              <w:rPr>
                <w:rFonts w:hint="default" w:ascii="Times New Roman" w:hAnsi="Times New Roman" w:cs="Times New Roman"/>
                <w:b/>
                <w:bCs/>
                <w:color w:val="FF0000"/>
              </w:rPr>
            </w:pPr>
            <w:r>
              <w:rPr>
                <w:rFonts w:hint="default" w:ascii="Times New Roman" w:hAnsi="Times New Roman" w:cs="Times New Roman"/>
                <w:b/>
                <w:bCs/>
                <w:color w:val="FF0000"/>
              </w:rPr>
              <w:t>Only some registers are supported.</w:t>
            </w:r>
          </w:p>
        </w:tc>
      </w:tr>
      <w:tr w14:paraId="15B394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40" w:type="dxa"/>
            <w:vMerge w:val="continue"/>
            <w:vAlign w:val="center"/>
          </w:tcPr>
          <w:p w14:paraId="78D195BD">
            <w:pPr>
              <w:pStyle w:val="28"/>
              <w:bidi w:val="0"/>
              <w:rPr>
                <w:rFonts w:hint="default" w:ascii="Times New Roman" w:hAnsi="Times New Roman" w:cs="Times New Roman"/>
                <w:b/>
                <w:bCs/>
                <w:color w:val="FF0000"/>
              </w:rPr>
            </w:pPr>
          </w:p>
        </w:tc>
        <w:tc>
          <w:tcPr>
            <w:tcW w:w="3197" w:type="dxa"/>
            <w:vAlign w:val="center"/>
          </w:tcPr>
          <w:p w14:paraId="02879156">
            <w:pPr>
              <w:pStyle w:val="28"/>
              <w:rPr>
                <w:rFonts w:hint="default" w:ascii="Times New Roman" w:hAnsi="Times New Roman" w:cs="Times New Roman"/>
                <w:b/>
                <w:bCs/>
                <w:color w:val="FF0000"/>
              </w:rPr>
            </w:pPr>
            <w:r>
              <w:rPr>
                <w:rFonts w:hint="default" w:ascii="Times New Roman" w:hAnsi="Times New Roman" w:cs="Times New Roman"/>
                <w:b/>
                <w:bCs/>
                <w:color w:val="FF0000"/>
              </w:rPr>
              <w:t>0x81 Exception Response</w:t>
            </w:r>
          </w:p>
        </w:tc>
        <w:tc>
          <w:tcPr>
            <w:tcW w:w="3249" w:type="dxa"/>
            <w:vAlign w:val="center"/>
          </w:tcPr>
          <w:p w14:paraId="5859E3AC">
            <w:pPr>
              <w:pStyle w:val="28"/>
              <w:bidi w:val="0"/>
              <w:rPr>
                <w:rFonts w:hint="default" w:ascii="Times New Roman" w:hAnsi="Times New Roman" w:cs="Times New Roman"/>
                <w:b/>
                <w:bCs/>
                <w:color w:val="FF0000"/>
              </w:rPr>
            </w:pPr>
          </w:p>
        </w:tc>
      </w:tr>
      <w:tr w14:paraId="79AEF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40" w:type="dxa"/>
            <w:vMerge w:val="restart"/>
            <w:vAlign w:val="center"/>
          </w:tcPr>
          <w:p w14:paraId="29C4CA7D">
            <w:pPr>
              <w:pStyle w:val="28"/>
              <w:rPr>
                <w:rFonts w:hint="default" w:ascii="Times New Roman" w:hAnsi="Times New Roman" w:cs="Times New Roman"/>
                <w:b/>
                <w:bCs/>
                <w:color w:val="FF0000"/>
              </w:rPr>
            </w:pPr>
            <w:r>
              <w:rPr>
                <w:rFonts w:hint="default" w:ascii="Times New Roman" w:hAnsi="Times New Roman" w:cs="Times New Roman"/>
                <w:b/>
                <w:bCs/>
                <w:color w:val="FF0000"/>
              </w:rPr>
              <w:t>Register address (2 bytes)</w:t>
            </w:r>
          </w:p>
        </w:tc>
        <w:tc>
          <w:tcPr>
            <w:tcW w:w="3197" w:type="dxa"/>
            <w:vAlign w:val="center"/>
          </w:tcPr>
          <w:p w14:paraId="78EAE9E4">
            <w:pPr>
              <w:pStyle w:val="28"/>
              <w:rPr>
                <w:rFonts w:hint="default" w:ascii="Times New Roman" w:hAnsi="Times New Roman" w:cs="Times New Roman"/>
                <w:b/>
                <w:bCs/>
                <w:color w:val="FF0000"/>
              </w:rPr>
            </w:pPr>
            <w:r>
              <w:rPr>
                <w:rFonts w:hint="default" w:ascii="Times New Roman" w:hAnsi="Times New Roman" w:cs="Times New Roman"/>
                <w:b/>
                <w:bCs/>
                <w:color w:val="FF0000"/>
              </w:rPr>
              <w:t>high byte</w:t>
            </w:r>
          </w:p>
        </w:tc>
        <w:tc>
          <w:tcPr>
            <w:tcW w:w="3249" w:type="dxa"/>
            <w:vAlign w:val="center"/>
          </w:tcPr>
          <w:p w14:paraId="510017F9">
            <w:pPr>
              <w:pStyle w:val="28"/>
              <w:bidi w:val="0"/>
              <w:rPr>
                <w:rFonts w:hint="default" w:ascii="Times New Roman" w:hAnsi="Times New Roman" w:cs="Times New Roman"/>
                <w:b/>
                <w:bCs/>
                <w:color w:val="FF0000"/>
              </w:rPr>
            </w:pPr>
          </w:p>
        </w:tc>
      </w:tr>
      <w:tr w14:paraId="782DC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40" w:type="dxa"/>
            <w:vMerge w:val="continue"/>
            <w:vAlign w:val="center"/>
          </w:tcPr>
          <w:p w14:paraId="7B64423F">
            <w:pPr>
              <w:pStyle w:val="28"/>
              <w:bidi w:val="0"/>
              <w:rPr>
                <w:rFonts w:hint="default" w:ascii="Times New Roman" w:hAnsi="Times New Roman" w:cs="Times New Roman"/>
                <w:b/>
                <w:bCs/>
                <w:color w:val="FF0000"/>
              </w:rPr>
            </w:pPr>
          </w:p>
        </w:tc>
        <w:tc>
          <w:tcPr>
            <w:tcW w:w="3197" w:type="dxa"/>
            <w:vAlign w:val="center"/>
          </w:tcPr>
          <w:p w14:paraId="481F9E60">
            <w:pPr>
              <w:pStyle w:val="28"/>
              <w:rPr>
                <w:rFonts w:hint="default" w:ascii="Times New Roman" w:hAnsi="Times New Roman" w:cs="Times New Roman"/>
                <w:b/>
                <w:bCs/>
                <w:color w:val="FF0000"/>
                <w:lang w:eastAsia="zh-CN"/>
              </w:rPr>
            </w:pPr>
            <w:r>
              <w:rPr>
                <w:rFonts w:hint="default" w:ascii="Times New Roman" w:hAnsi="Times New Roman" w:cs="Times New Roman"/>
                <w:b/>
                <w:bCs/>
                <w:color w:val="FF0000"/>
              </w:rPr>
              <w:t>low byte</w:t>
            </w:r>
          </w:p>
        </w:tc>
        <w:tc>
          <w:tcPr>
            <w:tcW w:w="3249" w:type="dxa"/>
            <w:vAlign w:val="center"/>
          </w:tcPr>
          <w:p w14:paraId="0042200D">
            <w:pPr>
              <w:pStyle w:val="28"/>
              <w:rPr>
                <w:rFonts w:hint="default" w:ascii="Times New Roman" w:hAnsi="Times New Roman" w:cs="Times New Roman"/>
                <w:b/>
                <w:bCs/>
                <w:color w:val="FF0000"/>
              </w:rPr>
            </w:pPr>
            <w:r>
              <w:rPr>
                <w:rFonts w:hint="default" w:ascii="Times New Roman" w:hAnsi="Times New Roman" w:cs="Times New Roman"/>
                <w:b/>
                <w:bCs/>
                <w:color w:val="FF0000"/>
              </w:rPr>
              <w:t>Function address</w:t>
            </w:r>
          </w:p>
        </w:tc>
      </w:tr>
    </w:tbl>
    <w:p w14:paraId="52AE12F2">
      <w:pPr>
        <w:bidi w:val="0"/>
        <w:rPr>
          <w:rFonts w:hint="default" w:ascii="Times New Roman" w:hAnsi="Times New Roman" w:cs="Times New Roman"/>
        </w:rPr>
      </w:pPr>
    </w:p>
    <w:p w14:paraId="2FAA799C">
      <w:pPr>
        <w:ind w:left="0" w:leftChars="0" w:firstLine="0" w:firstLineChars="0"/>
        <w:rPr>
          <w:rFonts w:hint="default" w:ascii="Times New Roman" w:hAnsi="Times New Roman" w:cs="Times New Roman"/>
          <w:lang w:val="en-US" w:eastAsia="zh-CN"/>
        </w:rPr>
      </w:pPr>
      <w:r>
        <w:rPr>
          <w:rFonts w:hint="default" w:ascii="Times New Roman" w:hAnsi="Times New Roman" w:cs="Times New Roman"/>
          <w:b/>
          <w:bCs/>
          <w:color w:val="FF0000"/>
          <w:lang w:val="en-US" w:eastAsia="zh-CN"/>
        </w:rPr>
        <w:t>Register group 1 (any register can be read)</w:t>
      </w:r>
    </w:p>
    <w:tbl>
      <w:tblPr>
        <w:tblStyle w:val="22"/>
        <w:tblW w:w="907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58"/>
        <w:gridCol w:w="1005"/>
        <w:gridCol w:w="930"/>
        <w:gridCol w:w="2512"/>
        <w:gridCol w:w="1140"/>
        <w:gridCol w:w="754"/>
        <w:gridCol w:w="2172"/>
      </w:tblGrid>
      <w:tr w14:paraId="5F58EA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15388">
            <w:pPr>
              <w:pStyle w:val="28"/>
              <w:rPr>
                <w:rFonts w:hint="default" w:ascii="Times New Roman" w:hAnsi="Times New Roman" w:cs="Times New Roman"/>
                <w:b/>
                <w:bCs/>
                <w:color w:val="FF0000"/>
              </w:rPr>
            </w:pPr>
            <w:r>
              <w:rPr>
                <w:rFonts w:hint="eastAsia" w:ascii="Times New Roman" w:hAnsi="Times New Roman" w:cs="Times New Roman"/>
                <w:b/>
                <w:bCs/>
                <w:color w:val="FF0000"/>
                <w:lang w:val="en-US" w:eastAsia="zh-CN"/>
              </w:rPr>
              <w:t>No.</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14706">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Decimal address (with 1 bit offset added)</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D6CA1">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hexadecimal address</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4718B">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describe</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F7DF6">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Data types</w:t>
            </w: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CCAC4">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Register type</w:t>
            </w:r>
          </w:p>
        </w:tc>
        <w:tc>
          <w:tcPr>
            <w:tcW w:w="2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F9B9F">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illustrate</w:t>
            </w:r>
          </w:p>
        </w:tc>
      </w:tr>
      <w:tr w14:paraId="0289EF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755F5">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1</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78D0D">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1537</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FE733">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0x600</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F84E5">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Device address</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463A2C">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F3017">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R&amp;W</w:t>
            </w:r>
          </w:p>
        </w:tc>
        <w:tc>
          <w:tcPr>
            <w:tcW w:w="2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D5101">
            <w:pPr>
              <w:pStyle w:val="28"/>
              <w:bidi w:val="0"/>
              <w:rPr>
                <w:rFonts w:hint="default" w:ascii="Times New Roman" w:hAnsi="Times New Roman" w:cs="Times New Roman"/>
                <w:b/>
                <w:bCs/>
                <w:color w:val="FF0000"/>
              </w:rPr>
            </w:pPr>
          </w:p>
        </w:tc>
      </w:tr>
      <w:tr w14:paraId="3FD3B1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E54FD">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2</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18347">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1538</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2CE0E">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0x601</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9FA68">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baud rate</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A438A">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BDD4B">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R&amp;W</w:t>
            </w:r>
          </w:p>
        </w:tc>
        <w:tc>
          <w:tcPr>
            <w:tcW w:w="2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9E93E">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 xml:space="preserve">2:4800 </w:t>
            </w:r>
            <w:r>
              <w:rPr>
                <w:rFonts w:hint="default" w:ascii="Times New Roman" w:hAnsi="Times New Roman" w:cs="Times New Roman"/>
                <w:b/>
                <w:bCs/>
                <w:color w:val="FF0000"/>
                <w:lang w:val="en-US" w:eastAsia="zh-CN"/>
              </w:rPr>
              <w:br w:type="textWrapping"/>
            </w:r>
            <w:r>
              <w:rPr>
                <w:rFonts w:hint="default" w:ascii="Times New Roman" w:hAnsi="Times New Roman" w:cs="Times New Roman"/>
                <w:b/>
                <w:bCs/>
                <w:color w:val="FF0000"/>
                <w:lang w:val="en-US" w:eastAsia="zh-CN"/>
              </w:rPr>
              <w:t xml:space="preserve">3:9600 </w:t>
            </w:r>
            <w:r>
              <w:rPr>
                <w:rFonts w:hint="default" w:ascii="Times New Roman" w:hAnsi="Times New Roman" w:cs="Times New Roman"/>
                <w:b/>
                <w:bCs/>
                <w:color w:val="FF0000"/>
                <w:lang w:val="en-US" w:eastAsia="zh-CN"/>
              </w:rPr>
              <w:br w:type="textWrapping"/>
            </w:r>
            <w:r>
              <w:rPr>
                <w:rFonts w:hint="default" w:ascii="Times New Roman" w:hAnsi="Times New Roman" w:cs="Times New Roman"/>
                <w:b/>
                <w:bCs/>
                <w:color w:val="FF0000"/>
                <w:lang w:val="en-US" w:eastAsia="zh-CN"/>
              </w:rPr>
              <w:t xml:space="preserve">4:19200 </w:t>
            </w:r>
            <w:r>
              <w:rPr>
                <w:rFonts w:hint="default" w:ascii="Times New Roman" w:hAnsi="Times New Roman" w:cs="Times New Roman"/>
                <w:b/>
                <w:bCs/>
                <w:color w:val="FF0000"/>
                <w:lang w:val="en-US" w:eastAsia="zh-CN"/>
              </w:rPr>
              <w:br w:type="textWrapping"/>
            </w:r>
            <w:r>
              <w:rPr>
                <w:rFonts w:hint="default" w:ascii="Times New Roman" w:hAnsi="Times New Roman" w:cs="Times New Roman"/>
                <w:b/>
                <w:bCs/>
                <w:color w:val="FF0000"/>
                <w:lang w:val="en-US" w:eastAsia="zh-CN"/>
              </w:rPr>
              <w:t>5:115200</w:t>
            </w:r>
          </w:p>
        </w:tc>
      </w:tr>
      <w:tr w14:paraId="0BE640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9"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8FF7A">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3</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1CCD13">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1539</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BA061">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0x602</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72FAE">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Factory reset</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3ACFD">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AD1D0">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R&amp;W</w:t>
            </w:r>
          </w:p>
        </w:tc>
        <w:tc>
          <w:tcPr>
            <w:tcW w:w="2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294BD">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01: Restore factory settings</w:t>
            </w:r>
          </w:p>
        </w:tc>
      </w:tr>
      <w:tr w14:paraId="319BC0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2893F">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4</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1FCB6">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1540</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8D3CE">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0x603</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35DAE">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Status self-check</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6388A">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26915">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w:t>
            </w:r>
          </w:p>
        </w:tc>
        <w:tc>
          <w:tcPr>
            <w:tcW w:w="2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20A3F">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rPr>
              <w:t xml:space="preserve">0 </w:t>
            </w:r>
            <w:r>
              <w:rPr>
                <w:rFonts w:hint="default" w:ascii="Times New Roman" w:hAnsi="Times New Roman" w:cs="Times New Roman"/>
                <w:b/>
                <w:bCs/>
                <w:color w:val="FF0000"/>
                <w:lang w:val="en-US" w:eastAsia="zh-CN"/>
              </w:rPr>
              <w:t xml:space="preserve">indicates </w:t>
            </w:r>
            <w:r>
              <w:rPr>
                <w:rFonts w:hint="default" w:ascii="Times New Roman" w:hAnsi="Times New Roman" w:cs="Times New Roman"/>
                <w:b/>
                <w:bCs/>
                <w:color w:val="FF0000"/>
              </w:rPr>
              <w:t xml:space="preserve">normal </w:t>
            </w:r>
            <w:r>
              <w:rPr>
                <w:rFonts w:hint="default" w:ascii="Times New Roman" w:hAnsi="Times New Roman" w:cs="Times New Roman"/>
                <w:b/>
                <w:bCs/>
                <w:color w:val="FF0000"/>
                <w:lang w:eastAsia="zh-CN"/>
              </w:rPr>
              <w:t xml:space="preserve">, </w:t>
            </w:r>
            <w:r>
              <w:rPr>
                <w:rFonts w:hint="default" w:ascii="Times New Roman" w:hAnsi="Times New Roman" w:cs="Times New Roman"/>
                <w:b/>
                <w:bCs/>
                <w:color w:val="FF0000"/>
                <w:lang w:val="en-US" w:eastAsia="zh-CN"/>
              </w:rPr>
              <w:t>1 indicates abnormal.</w:t>
            </w:r>
          </w:p>
          <w:p w14:paraId="5243F2ED">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 xml:space="preserve">Bit0 </w:t>
            </w:r>
            <w:r>
              <w:rPr>
                <w:rFonts w:hint="default" w:ascii="Times New Roman" w:hAnsi="Times New Roman" w:cs="Times New Roman"/>
                <w:b/>
                <w:bCs/>
                <w:color w:val="FF0000"/>
              </w:rPr>
              <w:t>: Measurement not started</w:t>
            </w:r>
          </w:p>
          <w:p w14:paraId="671F54D7">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 xml:space="preserve">Bit1 </w:t>
            </w:r>
            <w:r>
              <w:rPr>
                <w:rFonts w:hint="default" w:ascii="Times New Roman" w:hAnsi="Times New Roman" w:cs="Times New Roman"/>
                <w:b/>
                <w:bCs/>
                <w:color w:val="FF0000"/>
              </w:rPr>
              <w:t>: During intermittent work</w:t>
            </w:r>
          </w:p>
          <w:p w14:paraId="5703BD94">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 xml:space="preserve">Bit2 </w:t>
            </w:r>
            <w:r>
              <w:rPr>
                <w:rFonts w:hint="default" w:ascii="Times New Roman" w:hAnsi="Times New Roman" w:cs="Times New Roman"/>
                <w:b/>
                <w:bCs/>
                <w:color w:val="FF0000"/>
              </w:rPr>
              <w:t>: Signal abnormal</w:t>
            </w:r>
          </w:p>
          <w:p w14:paraId="55F1D103">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 xml:space="preserve">Bit3 </w:t>
            </w:r>
            <w:r>
              <w:rPr>
                <w:rFonts w:hint="default" w:ascii="Times New Roman" w:hAnsi="Times New Roman" w:cs="Times New Roman"/>
                <w:b/>
                <w:bCs/>
                <w:color w:val="FF0000"/>
              </w:rPr>
              <w:t>: Traffic anomaly</w:t>
            </w:r>
          </w:p>
          <w:p w14:paraId="44A179D8">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Bit4: Sensor communication error</w:t>
            </w:r>
          </w:p>
        </w:tc>
      </w:tr>
      <w:tr w14:paraId="6ACEFC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F7589">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5</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7B662">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1541</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68037">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0x604</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E0F32">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Firmware version</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9DDA6">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F1DF7">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w:t>
            </w:r>
          </w:p>
        </w:tc>
        <w:tc>
          <w:tcPr>
            <w:tcW w:w="2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F7DC0">
            <w:pPr>
              <w:pStyle w:val="28"/>
              <w:bidi w:val="0"/>
              <w:rPr>
                <w:rFonts w:hint="default" w:ascii="Times New Roman" w:hAnsi="Times New Roman" w:cs="Times New Roman"/>
                <w:b/>
                <w:bCs/>
                <w:color w:val="FF0000"/>
              </w:rPr>
            </w:pPr>
          </w:p>
        </w:tc>
      </w:tr>
      <w:tr w14:paraId="6FDB42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3C71E">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6</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B0350">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1553</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389B4">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0x610</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4FAFD">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High byte of real-time value for particle number greater than 0.3µm</w:t>
            </w: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1A38F">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32-bit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BDB9B">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w:t>
            </w:r>
          </w:p>
        </w:tc>
        <w:tc>
          <w:tcPr>
            <w:tcW w:w="217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FAF2A">
            <w:pPr>
              <w:pStyle w:val="28"/>
              <w:rPr>
                <w:rFonts w:hint="default" w:ascii="Times New Roman" w:hAnsi="Times New Roman" w:cs="Times New Roman"/>
                <w:b/>
                <w:bCs/>
                <w:color w:val="FF0000"/>
              </w:rPr>
            </w:pPr>
            <w:r>
              <w:rPr>
                <w:rFonts w:hint="default" w:ascii="Times New Roman" w:hAnsi="Times New Roman" w:cs="Times New Roman"/>
                <w:b/>
                <w:bCs/>
                <w:color w:val="FF0000"/>
              </w:rPr>
              <w:t>1. When the counting mode is real-time counting:</w:t>
            </w:r>
          </w:p>
          <w:p w14:paraId="7B81F440">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rPr>
              <w:t xml:space="preserve">Units: </w:t>
            </w:r>
            <w:r>
              <w:rPr>
                <w:rFonts w:hint="eastAsia" w:cs="Times New Roman"/>
                <w:b/>
                <w:bCs/>
                <w:color w:val="FF0000"/>
                <w:lang w:val="en-US" w:eastAsia="zh-CN"/>
              </w:rPr>
              <w:t>PC</w:t>
            </w:r>
            <w:r>
              <w:rPr>
                <w:rFonts w:hint="default" w:ascii="Times New Roman" w:hAnsi="Times New Roman" w:cs="Times New Roman"/>
                <w:b/>
                <w:bCs/>
                <w:color w:val="FF0000"/>
              </w:rPr>
              <w:t>/</w:t>
            </w:r>
            <w:r>
              <w:rPr>
                <w:rFonts w:hint="default" w:ascii="Times New Roman" w:hAnsi="Times New Roman" w:cs="Times New Roman"/>
                <w:b/>
                <w:bCs/>
                <w:color w:val="FF0000"/>
                <w:lang w:val="en-US" w:eastAsia="zh-CN"/>
              </w:rPr>
              <w:t xml:space="preserve">m³ or </w:t>
            </w:r>
            <w:r>
              <w:rPr>
                <w:rFonts w:hint="eastAsia" w:cs="Times New Roman"/>
                <w:b/>
                <w:bCs/>
                <w:color w:val="FF0000"/>
                <w:lang w:val="en-US" w:eastAsia="zh-CN"/>
              </w:rPr>
              <w:t>PC</w:t>
            </w:r>
            <w:r>
              <w:rPr>
                <w:rFonts w:hint="default" w:ascii="Times New Roman" w:hAnsi="Times New Roman" w:cs="Times New Roman"/>
                <w:b/>
                <w:bCs/>
                <w:color w:val="FF0000"/>
                <w:lang w:val="en-US" w:eastAsia="zh-CN"/>
              </w:rPr>
              <w:t>/ft³</w:t>
            </w:r>
          </w:p>
          <w:p w14:paraId="540FCF68">
            <w:pPr>
              <w:pStyle w:val="28"/>
              <w:rPr>
                <w:rFonts w:hint="default" w:ascii="Times New Roman" w:hAnsi="Times New Roman" w:cs="Times New Roman"/>
                <w:b/>
                <w:bCs/>
                <w:color w:val="FF0000"/>
              </w:rPr>
            </w:pPr>
            <w:r>
              <w:rPr>
                <w:rFonts w:hint="default" w:ascii="Times New Roman" w:hAnsi="Times New Roman" w:cs="Times New Roman"/>
                <w:b/>
                <w:bCs/>
                <w:color w:val="FF0000"/>
              </w:rPr>
              <w:t xml:space="preserve">2. </w:t>
            </w:r>
            <w:r>
              <w:rPr>
                <w:rFonts w:hint="default" w:ascii="Times New Roman" w:hAnsi="Times New Roman" w:cs="Times New Roman"/>
                <w:b/>
                <w:bCs/>
                <w:color w:val="FF0000"/>
                <w:lang w:val="en-US" w:eastAsia="zh-CN"/>
              </w:rPr>
              <w:t xml:space="preserve">When the counting mode is cumulative counting, it represents the cumulative value result within the previous sampling period. The unit is consistent with the setting:  </w:t>
            </w:r>
            <w:r>
              <w:rPr>
                <w:rFonts w:hint="eastAsia" w:cs="Times New Roman"/>
                <w:b/>
                <w:bCs/>
                <w:color w:val="FF0000"/>
                <w:lang w:val="en-US" w:eastAsia="zh-CN"/>
              </w:rPr>
              <w:t>PC</w:t>
            </w:r>
            <w:r>
              <w:rPr>
                <w:rFonts w:hint="default" w:ascii="Times New Roman" w:hAnsi="Times New Roman" w:cs="Times New Roman"/>
                <w:b/>
                <w:bCs/>
                <w:color w:val="FF0000"/>
                <w:lang w:val="en-US" w:eastAsia="zh-CN"/>
              </w:rPr>
              <w:t xml:space="preserve">/m³ or </w:t>
            </w:r>
            <w:r>
              <w:rPr>
                <w:rFonts w:hint="eastAsia" w:cs="Times New Roman"/>
                <w:b/>
                <w:bCs/>
                <w:color w:val="FF0000"/>
                <w:lang w:val="en-US" w:eastAsia="zh-CN"/>
              </w:rPr>
              <w:t>PC</w:t>
            </w:r>
            <w:r>
              <w:rPr>
                <w:rFonts w:hint="default" w:ascii="Times New Roman" w:hAnsi="Times New Roman" w:cs="Times New Roman"/>
                <w:b/>
                <w:bCs/>
                <w:color w:val="FF0000"/>
                <w:lang w:val="en-US" w:eastAsia="zh-CN"/>
              </w:rPr>
              <w:t xml:space="preserve">/ft³ or </w:t>
            </w:r>
            <w:r>
              <w:rPr>
                <w:rFonts w:hint="eastAsia" w:cs="Times New Roman"/>
                <w:b/>
                <w:bCs/>
                <w:color w:val="FF0000"/>
                <w:lang w:val="en-US" w:eastAsia="zh-CN"/>
              </w:rPr>
              <w:t>PC</w:t>
            </w:r>
            <w:r>
              <w:rPr>
                <w:rFonts w:hint="default" w:ascii="Times New Roman" w:hAnsi="Times New Roman" w:cs="Times New Roman"/>
                <w:b/>
                <w:bCs/>
                <w:color w:val="FF0000"/>
              </w:rPr>
              <w:t>.</w:t>
            </w:r>
          </w:p>
          <w:p w14:paraId="71E2C344">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 xml:space="preserve">3. </w:t>
            </w:r>
            <w:r>
              <w:rPr>
                <w:rFonts w:hint="default" w:ascii="Times New Roman" w:hAnsi="Times New Roman" w:cs="Times New Roman"/>
                <w:b/>
                <w:bCs/>
                <w:color w:val="FF0000"/>
              </w:rPr>
              <w:t>Supports single-channel reading and simultaneous reading of 6 channels.</w:t>
            </w:r>
          </w:p>
        </w:tc>
      </w:tr>
      <w:tr w14:paraId="3D70A3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DAC54">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7</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720DB">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1554</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8FA3F">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0x611</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CD549E">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Low-order value of real-time particle number greater than 0.3µm</w:t>
            </w: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451BD">
            <w:pPr>
              <w:pStyle w:val="28"/>
              <w:bidi w:val="0"/>
              <w:rPr>
                <w:rFonts w:hint="default" w:ascii="Times New Roman" w:hAnsi="Times New Roman" w:cs="Times New Roman"/>
                <w:b/>
                <w:bCs/>
                <w:color w:val="FF0000"/>
              </w:rPr>
            </w:pP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BCF5C">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w:t>
            </w:r>
          </w:p>
        </w:tc>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F0176">
            <w:pPr>
              <w:pStyle w:val="28"/>
              <w:bidi w:val="0"/>
              <w:rPr>
                <w:rFonts w:hint="default" w:ascii="Times New Roman" w:hAnsi="Times New Roman" w:cs="Times New Roman"/>
                <w:b/>
                <w:bCs/>
                <w:color w:val="FF0000"/>
              </w:rPr>
            </w:pPr>
          </w:p>
        </w:tc>
      </w:tr>
      <w:tr w14:paraId="3316AA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FBA7B">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8</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5A132">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1555</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62431">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0x612</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DEB49">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High byte of real-time value for particle number greater than 0.5µm</w:t>
            </w: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2FF08">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32-bit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E817A">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w:t>
            </w:r>
          </w:p>
        </w:tc>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E326B">
            <w:pPr>
              <w:pStyle w:val="28"/>
              <w:bidi w:val="0"/>
              <w:rPr>
                <w:rFonts w:hint="default" w:ascii="Times New Roman" w:hAnsi="Times New Roman" w:cs="Times New Roman"/>
                <w:b/>
                <w:bCs/>
                <w:color w:val="FF0000"/>
              </w:rPr>
            </w:pPr>
          </w:p>
        </w:tc>
      </w:tr>
      <w:tr w14:paraId="07ACB2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98A28">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9</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A1267F">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1556</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36855">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0x613</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36600">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Low-order value of real-time particle number greater than 0.5µm</w:t>
            </w: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39CC1">
            <w:pPr>
              <w:pStyle w:val="28"/>
              <w:bidi w:val="0"/>
              <w:rPr>
                <w:rFonts w:hint="default" w:ascii="Times New Roman" w:hAnsi="Times New Roman" w:cs="Times New Roman"/>
                <w:b/>
                <w:bCs/>
                <w:color w:val="FF0000"/>
              </w:rPr>
            </w:pP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1EAE5">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w:t>
            </w:r>
          </w:p>
        </w:tc>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9F9DF">
            <w:pPr>
              <w:pStyle w:val="28"/>
              <w:bidi w:val="0"/>
              <w:rPr>
                <w:rFonts w:hint="default" w:ascii="Times New Roman" w:hAnsi="Times New Roman" w:cs="Times New Roman"/>
                <w:b/>
                <w:bCs/>
                <w:color w:val="FF0000"/>
              </w:rPr>
            </w:pPr>
          </w:p>
        </w:tc>
      </w:tr>
      <w:tr w14:paraId="7D0943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DC9E3">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10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E9A7E">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1557</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ECE9F">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0x614</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7F8C9">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High byte of real-time value for particle number greater than 1µm</w:t>
            </w: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8A068C">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32-bit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8D844">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w:t>
            </w:r>
          </w:p>
        </w:tc>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D1F78">
            <w:pPr>
              <w:pStyle w:val="28"/>
              <w:bidi w:val="0"/>
              <w:rPr>
                <w:rFonts w:hint="default" w:ascii="Times New Roman" w:hAnsi="Times New Roman" w:cs="Times New Roman"/>
                <w:b/>
                <w:bCs/>
                <w:color w:val="FF0000"/>
              </w:rPr>
            </w:pPr>
          </w:p>
        </w:tc>
      </w:tr>
      <w:tr w14:paraId="4C0E9A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C9FF6">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11</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31AA6">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1558</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3D733">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0x615</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8B77F">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Low bit of real-time value of particle number greater than 1µm</w:t>
            </w: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7B344">
            <w:pPr>
              <w:pStyle w:val="28"/>
              <w:bidi w:val="0"/>
              <w:rPr>
                <w:rFonts w:hint="default" w:ascii="Times New Roman" w:hAnsi="Times New Roman" w:cs="Times New Roman"/>
                <w:b/>
                <w:bCs/>
                <w:color w:val="FF0000"/>
              </w:rPr>
            </w:pP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3485B">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w:t>
            </w:r>
          </w:p>
        </w:tc>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56E27">
            <w:pPr>
              <w:pStyle w:val="28"/>
              <w:bidi w:val="0"/>
              <w:rPr>
                <w:rFonts w:hint="default" w:ascii="Times New Roman" w:hAnsi="Times New Roman" w:cs="Times New Roman"/>
                <w:b/>
                <w:bCs/>
                <w:color w:val="FF0000"/>
              </w:rPr>
            </w:pPr>
          </w:p>
        </w:tc>
      </w:tr>
      <w:tr w14:paraId="0B1891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0080B">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12</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6049B">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1559</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3A954">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0x616</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70992">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High byte of real-time value for particle number greater than 3µm</w:t>
            </w: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C0AC2">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32-bit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C168AB">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w:t>
            </w:r>
          </w:p>
        </w:tc>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3778B">
            <w:pPr>
              <w:pStyle w:val="28"/>
              <w:bidi w:val="0"/>
              <w:rPr>
                <w:rFonts w:hint="default" w:ascii="Times New Roman" w:hAnsi="Times New Roman" w:cs="Times New Roman"/>
                <w:b/>
                <w:bCs/>
                <w:color w:val="FF0000"/>
              </w:rPr>
            </w:pPr>
          </w:p>
        </w:tc>
      </w:tr>
      <w:tr w14:paraId="06FF09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0A55A">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13</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5592E">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1560</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5B694">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0x617</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4C07F">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Low bit of real-time value of particle number greater than 3µm</w:t>
            </w: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0B564">
            <w:pPr>
              <w:pStyle w:val="28"/>
              <w:bidi w:val="0"/>
              <w:rPr>
                <w:rFonts w:hint="default" w:ascii="Times New Roman" w:hAnsi="Times New Roman" w:cs="Times New Roman"/>
                <w:b/>
                <w:bCs/>
                <w:color w:val="FF0000"/>
              </w:rPr>
            </w:pP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29232C">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w:t>
            </w:r>
          </w:p>
        </w:tc>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DA4A6">
            <w:pPr>
              <w:pStyle w:val="28"/>
              <w:bidi w:val="0"/>
              <w:rPr>
                <w:rFonts w:hint="default" w:ascii="Times New Roman" w:hAnsi="Times New Roman" w:cs="Times New Roman"/>
                <w:b/>
                <w:bCs/>
                <w:color w:val="FF0000"/>
              </w:rPr>
            </w:pPr>
          </w:p>
        </w:tc>
      </w:tr>
      <w:tr w14:paraId="751DAE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07C26">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14</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7D26C">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1561</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49FD2">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0x618</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80205">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High digit of real-time number of particles greater than 5µm</w:t>
            </w: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1B494">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32-bit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8C40B7">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w:t>
            </w:r>
          </w:p>
        </w:tc>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3F520">
            <w:pPr>
              <w:pStyle w:val="28"/>
              <w:bidi w:val="0"/>
              <w:rPr>
                <w:rFonts w:hint="default" w:ascii="Times New Roman" w:hAnsi="Times New Roman" w:cs="Times New Roman"/>
                <w:b/>
                <w:bCs/>
                <w:color w:val="FF0000"/>
              </w:rPr>
            </w:pPr>
          </w:p>
        </w:tc>
      </w:tr>
      <w:tr w14:paraId="5C45F2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49E79">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15</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E7C787">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1562</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6C7F0A">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0x619</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5D833">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Real-time value of particle number greater than 5µm (low bit)</w:t>
            </w: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031C8">
            <w:pPr>
              <w:pStyle w:val="28"/>
              <w:bidi w:val="0"/>
              <w:rPr>
                <w:rFonts w:hint="default" w:ascii="Times New Roman" w:hAnsi="Times New Roman" w:cs="Times New Roman"/>
                <w:b/>
                <w:bCs/>
                <w:color w:val="FF0000"/>
              </w:rPr>
            </w:pP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63BB4">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w:t>
            </w:r>
          </w:p>
        </w:tc>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615A2">
            <w:pPr>
              <w:pStyle w:val="28"/>
              <w:bidi w:val="0"/>
              <w:rPr>
                <w:rFonts w:hint="default" w:ascii="Times New Roman" w:hAnsi="Times New Roman" w:cs="Times New Roman"/>
                <w:b/>
                <w:bCs/>
                <w:color w:val="FF0000"/>
              </w:rPr>
            </w:pPr>
          </w:p>
        </w:tc>
      </w:tr>
      <w:tr w14:paraId="2C9925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E6EE7">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16</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0943E">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1563</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7B408">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0x61A</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96E63">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High byte of real-time value for particle number greater than 10µm</w:t>
            </w: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DBAC7">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32-bit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95E26">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w:t>
            </w:r>
          </w:p>
        </w:tc>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93988">
            <w:pPr>
              <w:pStyle w:val="28"/>
              <w:bidi w:val="0"/>
              <w:rPr>
                <w:rFonts w:hint="default" w:ascii="Times New Roman" w:hAnsi="Times New Roman" w:cs="Times New Roman"/>
                <w:b/>
                <w:bCs/>
                <w:color w:val="FF0000"/>
              </w:rPr>
            </w:pPr>
          </w:p>
        </w:tc>
      </w:tr>
      <w:tr w14:paraId="105422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0B7B0">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17</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0A534">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1564</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9258D">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0x61B</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199C8">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Real-time value of particle number greater than 10µm (low bit)</w:t>
            </w: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F1265">
            <w:pPr>
              <w:pStyle w:val="28"/>
              <w:bidi w:val="0"/>
              <w:rPr>
                <w:rFonts w:hint="default" w:ascii="Times New Roman" w:hAnsi="Times New Roman" w:cs="Times New Roman"/>
                <w:b/>
                <w:bCs/>
                <w:color w:val="FF0000"/>
              </w:rPr>
            </w:pP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BB37A">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w:t>
            </w:r>
          </w:p>
        </w:tc>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44387">
            <w:pPr>
              <w:pStyle w:val="28"/>
              <w:bidi w:val="0"/>
              <w:rPr>
                <w:rFonts w:hint="default" w:ascii="Times New Roman" w:hAnsi="Times New Roman" w:cs="Times New Roman"/>
                <w:b/>
                <w:bCs/>
                <w:color w:val="FF0000"/>
              </w:rPr>
            </w:pPr>
          </w:p>
        </w:tc>
      </w:tr>
      <w:tr w14:paraId="0D26CA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B1581">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18</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618CF">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1569</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A7A830">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0x620</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E86CE">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Ambient temperature value</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99C68">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0C201">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w:t>
            </w:r>
          </w:p>
        </w:tc>
        <w:tc>
          <w:tcPr>
            <w:tcW w:w="2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8147D">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 fixed point decimal place</w:t>
            </w:r>
          </w:p>
        </w:tc>
      </w:tr>
      <w:tr w14:paraId="58BC47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11B5C">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19</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B2A55">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1570</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09F8D">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0x621</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2D200">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Ambient humidity value</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13DD5">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62440">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w:t>
            </w:r>
          </w:p>
        </w:tc>
        <w:tc>
          <w:tcPr>
            <w:tcW w:w="2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F4253">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 fixed point decimal place</w:t>
            </w:r>
          </w:p>
        </w:tc>
      </w:tr>
      <w:tr w14:paraId="70BCC6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81E7F">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20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4A1A3">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1571</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EE542C">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0x622</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DC5BB">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Cleanliness level</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95476">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29638">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w:t>
            </w:r>
          </w:p>
        </w:tc>
        <w:tc>
          <w:tcPr>
            <w:tcW w:w="2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C9E19">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ISO levels (4-9)</w:t>
            </w:r>
          </w:p>
        </w:tc>
      </w:tr>
      <w:tr w14:paraId="50997E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08BB0">
            <w:pPr>
              <w:pStyle w:val="28"/>
              <w:rPr>
                <w:rFonts w:hint="default" w:ascii="Times New Roman" w:hAnsi="Times New Roman" w:cs="Times New Roman"/>
                <w:b/>
                <w:bCs/>
                <w:color w:val="FF0000"/>
                <w:lang w:val="en-US" w:eastAsia="zh-CN"/>
              </w:rPr>
            </w:pPr>
            <w:r>
              <w:rPr>
                <w:rFonts w:hint="eastAsia" w:ascii="Times New Roman" w:hAnsi="Times New Roman" w:cs="Times New Roman"/>
                <w:b/>
                <w:bCs/>
                <w:color w:val="FF0000"/>
                <w:lang w:val="en-US" w:eastAsia="zh-CN"/>
              </w:rPr>
              <w:t>21</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022AE">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1572</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871F7">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0x623</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F1AF1">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Alarm level settings</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BBDA3">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15F7EF">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R&amp;W</w:t>
            </w:r>
          </w:p>
        </w:tc>
        <w:tc>
          <w:tcPr>
            <w:tcW w:w="2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72071">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ISO levels (4-9)</w:t>
            </w:r>
          </w:p>
        </w:tc>
      </w:tr>
      <w:tr w14:paraId="157531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C5EFD">
            <w:pPr>
              <w:pStyle w:val="28"/>
              <w:rPr>
                <w:rFonts w:hint="default" w:ascii="Times New Roman" w:hAnsi="Times New Roman" w:cs="Times New Roman"/>
                <w:b/>
                <w:bCs/>
                <w:color w:val="FF0000"/>
                <w:lang w:val="en-US" w:eastAsia="zh-CN"/>
              </w:rPr>
            </w:pPr>
            <w:r>
              <w:rPr>
                <w:rFonts w:hint="eastAsia" w:ascii="Times New Roman" w:hAnsi="Times New Roman" w:cs="Times New Roman"/>
                <w:b/>
                <w:bCs/>
                <w:color w:val="FF0000"/>
                <w:lang w:val="en-US" w:eastAsia="zh-CN"/>
              </w:rPr>
              <w:t>22</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CAACA">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1573</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EBBF4">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0x624</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C8F1E">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Alarm level switch settings</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7F8C6">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83C5E">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R&amp;W</w:t>
            </w:r>
          </w:p>
        </w:tc>
        <w:tc>
          <w:tcPr>
            <w:tcW w:w="2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EC9AB">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 xml:space="preserve">0 indicates a disabled alarm level, </w:t>
            </w:r>
            <w:r>
              <w:rPr>
                <w:rFonts w:hint="default" w:ascii="Times New Roman" w:hAnsi="Times New Roman" w:cs="Times New Roman"/>
                <w:b/>
                <w:bCs/>
                <w:color w:val="FF0000"/>
                <w:lang w:val="en-US" w:eastAsia="zh-CN"/>
              </w:rPr>
              <w:br w:type="textWrapping"/>
            </w:r>
            <w:r>
              <w:rPr>
                <w:rFonts w:hint="default" w:ascii="Times New Roman" w:hAnsi="Times New Roman" w:cs="Times New Roman"/>
                <w:b/>
                <w:bCs/>
                <w:color w:val="FF0000"/>
                <w:lang w:val="en-US" w:eastAsia="zh-CN"/>
              </w:rPr>
              <w:t>and 1 indicates an enabled alarm level.</w:t>
            </w:r>
          </w:p>
        </w:tc>
      </w:tr>
      <w:tr w14:paraId="38D8B9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B5BE9">
            <w:pPr>
              <w:pStyle w:val="28"/>
              <w:rPr>
                <w:rFonts w:hint="default" w:ascii="Times New Roman" w:hAnsi="Times New Roman" w:cs="Times New Roman"/>
                <w:b/>
                <w:bCs/>
                <w:color w:val="FF0000"/>
                <w:lang w:val="en-US" w:eastAsia="zh-CN"/>
              </w:rPr>
            </w:pPr>
            <w:r>
              <w:rPr>
                <w:rFonts w:hint="eastAsia" w:ascii="Times New Roman" w:hAnsi="Times New Roman" w:cs="Times New Roman"/>
                <w:b/>
                <w:bCs/>
                <w:color w:val="FF0000"/>
                <w:lang w:val="en-US" w:eastAsia="zh-CN"/>
              </w:rPr>
              <w:t>23</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A0669">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1574</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D6E82">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0x625</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990BE">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Alarm Status Register</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71CEC">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4E4A1">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R&amp;W</w:t>
            </w:r>
          </w:p>
        </w:tc>
        <w:tc>
          <w:tcPr>
            <w:tcW w:w="2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3426B">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 xml:space="preserve">0 No alarm </w:t>
            </w:r>
            <w:r>
              <w:rPr>
                <w:rFonts w:hint="default" w:ascii="Times New Roman" w:hAnsi="Times New Roman" w:cs="Times New Roman"/>
                <w:b/>
                <w:bCs/>
                <w:color w:val="FF0000"/>
                <w:lang w:val="en-US" w:eastAsia="zh-CN"/>
              </w:rPr>
              <w:br w:type="textWrapping"/>
            </w:r>
            <w:r>
              <w:rPr>
                <w:rFonts w:hint="default" w:ascii="Times New Roman" w:hAnsi="Times New Roman" w:cs="Times New Roman"/>
                <w:b/>
                <w:bCs/>
                <w:color w:val="FF0000"/>
                <w:lang w:val="en-US" w:eastAsia="zh-CN"/>
              </w:rPr>
              <w:t xml:space="preserve">1 </w:t>
            </w:r>
            <w:r>
              <w:rPr>
                <w:rFonts w:hint="default" w:ascii="Times New Roman" w:hAnsi="Times New Roman" w:cs="Times New Roman"/>
                <w:b/>
                <w:bCs/>
                <w:color w:val="FF0000"/>
                <w:lang w:val="en-US" w:eastAsia="zh-CN"/>
              </w:rPr>
              <w:br w:type="textWrapping"/>
            </w:r>
            <w:r>
              <w:rPr>
                <w:rFonts w:hint="default" w:ascii="Times New Roman" w:hAnsi="Times New Roman" w:cs="Times New Roman"/>
                <w:b/>
                <w:bCs/>
                <w:color w:val="FF0000"/>
                <w:lang w:val="en-US" w:eastAsia="zh-CN"/>
              </w:rPr>
              <w:t>Alarm After an alarm is triggered, the register value is set to 0 to temporarily cancel the alarm.</w:t>
            </w:r>
          </w:p>
          <w:p w14:paraId="30B0B464">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Once the alarm is canceled, it will not re-alarm within twice the working cycle (less than 10 minutes will be counted as 10 minutes).</w:t>
            </w:r>
          </w:p>
        </w:tc>
      </w:tr>
      <w:tr w14:paraId="385E9F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5505A">
            <w:pPr>
              <w:pStyle w:val="28"/>
              <w:rPr>
                <w:rFonts w:hint="default" w:ascii="Times New Roman" w:hAnsi="Times New Roman" w:cs="Times New Roman"/>
                <w:b/>
                <w:bCs/>
                <w:color w:val="FF0000"/>
                <w:lang w:val="en-US" w:eastAsia="zh-CN"/>
              </w:rPr>
            </w:pPr>
            <w:r>
              <w:rPr>
                <w:rFonts w:hint="eastAsia" w:ascii="Times New Roman" w:hAnsi="Times New Roman" w:cs="Times New Roman"/>
                <w:b/>
                <w:bCs/>
                <w:color w:val="FF0000"/>
                <w:lang w:val="en-US" w:eastAsia="zh-CN"/>
              </w:rPr>
              <w:t>24</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C1325">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1577</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BE789">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0x628</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DC412">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Start and stop registers</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17E32">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622BC">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R&amp;W</w:t>
            </w:r>
          </w:p>
        </w:tc>
        <w:tc>
          <w:tcPr>
            <w:tcW w:w="2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27E0F">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 xml:space="preserve">0 indicates stop measurement, </w:t>
            </w:r>
            <w:r>
              <w:rPr>
                <w:rFonts w:hint="default" w:ascii="Times New Roman" w:hAnsi="Times New Roman" w:cs="Times New Roman"/>
                <w:b/>
                <w:bCs/>
                <w:color w:val="FF0000"/>
                <w:lang w:val="en-US" w:eastAsia="zh-CN"/>
              </w:rPr>
              <w:br w:type="textWrapping"/>
            </w:r>
            <w:r>
              <w:rPr>
                <w:rFonts w:hint="default" w:ascii="Times New Roman" w:hAnsi="Times New Roman" w:cs="Times New Roman"/>
                <w:b/>
                <w:bCs/>
                <w:color w:val="FF0000"/>
                <w:lang w:val="en-US" w:eastAsia="zh-CN"/>
              </w:rPr>
              <w:t>1 indicates start measurement</w:t>
            </w:r>
          </w:p>
        </w:tc>
      </w:tr>
      <w:tr w14:paraId="2D3EC0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DAC05">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25</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F7028">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1578</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B0F4D">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0x629</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B2FC5">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Continuous Intermittent Working Register</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E5284">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20271">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R&amp;W</w:t>
            </w:r>
          </w:p>
        </w:tc>
        <w:tc>
          <w:tcPr>
            <w:tcW w:w="2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01600">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 xml:space="preserve">0: Indicates that the sensor is set to work continuously; </w:t>
            </w:r>
            <w:r>
              <w:rPr>
                <w:rFonts w:hint="default" w:ascii="Times New Roman" w:hAnsi="Times New Roman" w:cs="Times New Roman"/>
                <w:b/>
                <w:bCs/>
                <w:color w:val="FF0000"/>
                <w:lang w:val="en-US" w:eastAsia="zh-CN"/>
              </w:rPr>
              <w:br w:type="textWrapping"/>
            </w:r>
            <w:r>
              <w:rPr>
                <w:rFonts w:hint="default" w:ascii="Times New Roman" w:hAnsi="Times New Roman" w:cs="Times New Roman"/>
                <w:b/>
                <w:bCs/>
                <w:color w:val="FF0000"/>
                <w:lang w:val="en-US" w:eastAsia="zh-CN"/>
              </w:rPr>
              <w:t>1: Indicates that the sensor is set to work intermittently.</w:t>
            </w:r>
          </w:p>
        </w:tc>
      </w:tr>
      <w:tr w14:paraId="0A9E08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81BF3">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26</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10E06">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1579</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5C6A8">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0x62A</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38CA3D">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Sampling time register</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D6E4C">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241A2">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R&amp;W</w:t>
            </w:r>
          </w:p>
        </w:tc>
        <w:tc>
          <w:tcPr>
            <w:tcW w:w="2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6337A">
            <w:pPr>
              <w:pStyle w:val="28"/>
              <w:rPr>
                <w:rFonts w:hint="default" w:ascii="Times New Roman" w:hAnsi="Times New Roman" w:cs="Times New Roman"/>
                <w:b/>
                <w:bCs/>
                <w:color w:val="FF0000"/>
              </w:rPr>
            </w:pPr>
            <w:r>
              <w:rPr>
                <w:rFonts w:hint="eastAsia" w:cs="Times New Roman"/>
                <w:b/>
                <w:bCs/>
                <w:color w:val="FF0000"/>
                <w:lang w:val="en-US" w:eastAsia="zh-CN"/>
              </w:rPr>
              <w:t>1</w:t>
            </w:r>
            <w:r>
              <w:rPr>
                <w:rFonts w:hint="default" w:ascii="Times New Roman" w:hAnsi="Times New Roman" w:cs="Times New Roman"/>
                <w:b/>
                <w:bCs/>
                <w:color w:val="FF0000"/>
                <w:lang w:val="en-US" w:eastAsia="zh-CN"/>
              </w:rPr>
              <w:t>~</w:t>
            </w:r>
            <w:r>
              <w:rPr>
                <w:rFonts w:hint="eastAsia" w:cs="Times New Roman"/>
                <w:b/>
                <w:bCs/>
                <w:color w:val="FF0000"/>
                <w:lang w:val="en-US" w:eastAsia="zh-CN"/>
              </w:rPr>
              <w:t>6</w:t>
            </w:r>
            <w:r>
              <w:rPr>
                <w:rFonts w:hint="default" w:ascii="Times New Roman" w:hAnsi="Times New Roman" w:cs="Times New Roman"/>
                <w:b/>
                <w:bCs/>
                <w:color w:val="FF0000"/>
                <w:lang w:val="en-US" w:eastAsia="zh-CN"/>
              </w:rPr>
              <w:t>0000 seconds</w:t>
            </w:r>
          </w:p>
        </w:tc>
      </w:tr>
      <w:tr w14:paraId="613D12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8758E">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27</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0FD08">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1580</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17CB0">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0x62B</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56094">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Interval Time Register</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6836D6">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D8996">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R&amp;W</w:t>
            </w:r>
          </w:p>
        </w:tc>
        <w:tc>
          <w:tcPr>
            <w:tcW w:w="2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5901F">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10~</w:t>
            </w:r>
            <w:r>
              <w:rPr>
                <w:rFonts w:hint="eastAsia" w:cs="Times New Roman"/>
                <w:b/>
                <w:bCs/>
                <w:color w:val="FF0000"/>
                <w:lang w:val="en-US" w:eastAsia="zh-CN"/>
              </w:rPr>
              <w:t>6</w:t>
            </w:r>
            <w:r>
              <w:rPr>
                <w:rFonts w:hint="default" w:ascii="Times New Roman" w:hAnsi="Times New Roman" w:cs="Times New Roman"/>
                <w:b/>
                <w:bCs/>
                <w:color w:val="FF0000"/>
                <w:lang w:val="en-US" w:eastAsia="zh-CN"/>
              </w:rPr>
              <w:t>0000 seconds</w:t>
            </w:r>
          </w:p>
        </w:tc>
      </w:tr>
      <w:tr w14:paraId="445B25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6DCA1">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28</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4A936">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1581</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EE9FD">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0x62C</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E8086">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PC0.3 Particle Number Calibration Factor</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FCFEC">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E9559A">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R&amp;W</w:t>
            </w:r>
          </w:p>
        </w:tc>
        <w:tc>
          <w:tcPr>
            <w:tcW w:w="217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3AACB">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0~60000 represents 0~600 times.</w:t>
            </w:r>
          </w:p>
        </w:tc>
      </w:tr>
      <w:tr w14:paraId="4095DD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F018C">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29</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05559">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1582</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B75DB">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0x62D</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7F98F">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PC0.5 Particle Number Calibration Factor</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EB3338">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AE922">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R&amp;W</w:t>
            </w:r>
          </w:p>
        </w:tc>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00C30">
            <w:pPr>
              <w:pStyle w:val="28"/>
              <w:bidi w:val="0"/>
              <w:rPr>
                <w:rFonts w:hint="default" w:ascii="Times New Roman" w:hAnsi="Times New Roman" w:cs="Times New Roman"/>
                <w:b/>
                <w:bCs/>
                <w:color w:val="FF0000"/>
              </w:rPr>
            </w:pPr>
          </w:p>
        </w:tc>
      </w:tr>
      <w:tr w14:paraId="77DC8E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E9446">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30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6A594">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1583</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30C80">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0x62E</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747D0">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PC1 particle number calibration factor</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4EC26">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BC604">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R&amp;W</w:t>
            </w:r>
          </w:p>
        </w:tc>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15314">
            <w:pPr>
              <w:pStyle w:val="28"/>
              <w:bidi w:val="0"/>
              <w:rPr>
                <w:rFonts w:hint="default" w:ascii="Times New Roman" w:hAnsi="Times New Roman" w:cs="Times New Roman"/>
                <w:b/>
                <w:bCs/>
                <w:color w:val="FF0000"/>
              </w:rPr>
            </w:pPr>
          </w:p>
        </w:tc>
      </w:tr>
      <w:tr w14:paraId="61A196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CFEC3">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31</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19041">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1584</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D619F">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0x62F</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3FDF0">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PC3 Particle Number Calibration Factor</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58417">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16-bit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F77FA">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R&amp;W</w:t>
            </w:r>
          </w:p>
        </w:tc>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8D3BAA">
            <w:pPr>
              <w:pStyle w:val="28"/>
              <w:bidi w:val="0"/>
              <w:rPr>
                <w:rFonts w:hint="default" w:ascii="Times New Roman" w:hAnsi="Times New Roman" w:cs="Times New Roman"/>
                <w:b/>
                <w:bCs/>
                <w:color w:val="FF0000"/>
              </w:rPr>
            </w:pPr>
          </w:p>
        </w:tc>
      </w:tr>
      <w:tr w14:paraId="02CD74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69472">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32</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D76A4">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1585</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52394">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0x630</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B5741">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PC5 Particle Number Calibration Factor</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AE0FB">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9C9EB">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R&amp;W</w:t>
            </w:r>
          </w:p>
        </w:tc>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85A90">
            <w:pPr>
              <w:pStyle w:val="28"/>
              <w:bidi w:val="0"/>
              <w:rPr>
                <w:rFonts w:hint="default" w:ascii="Times New Roman" w:hAnsi="Times New Roman" w:cs="Times New Roman"/>
                <w:b/>
                <w:bCs/>
                <w:color w:val="FF0000"/>
              </w:rPr>
            </w:pPr>
          </w:p>
        </w:tc>
      </w:tr>
      <w:tr w14:paraId="26F77E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A9405">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33</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F7BEC">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1586</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AD3E0">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0x631</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93141">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PC10 particle number calibration factor</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1EB8B">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DC7A2">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R&amp;W</w:t>
            </w:r>
          </w:p>
        </w:tc>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95726">
            <w:pPr>
              <w:pStyle w:val="28"/>
              <w:bidi w:val="0"/>
              <w:rPr>
                <w:rFonts w:hint="default" w:ascii="Times New Roman" w:hAnsi="Times New Roman" w:cs="Times New Roman"/>
                <w:b/>
                <w:bCs/>
                <w:color w:val="FF0000"/>
              </w:rPr>
            </w:pPr>
          </w:p>
        </w:tc>
      </w:tr>
      <w:tr w14:paraId="215737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1DFB9">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34</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70B88">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1589</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F7A5D7">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0x634</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6BAAF">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Temperature calibration register</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878CD">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ABB07">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R&amp;W</w:t>
            </w:r>
          </w:p>
        </w:tc>
        <w:tc>
          <w:tcPr>
            <w:tcW w:w="2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4192D">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 fixed point decimal place</w:t>
            </w:r>
          </w:p>
        </w:tc>
      </w:tr>
      <w:tr w14:paraId="066107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F17A8">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35</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B4C95">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1590</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0EA44">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0x635</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EB928">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Humidity calibration register</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92D72">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A2EDB">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R&amp;W</w:t>
            </w:r>
          </w:p>
        </w:tc>
        <w:tc>
          <w:tcPr>
            <w:tcW w:w="2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D5B45">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 fixed point decimal place</w:t>
            </w:r>
          </w:p>
        </w:tc>
      </w:tr>
      <w:tr w14:paraId="3FFC51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E9023">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36</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C8BCE">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1591</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DFA15">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0x636</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E7015">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Unit setting register</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EA98F">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39175">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R&amp;W</w:t>
            </w:r>
          </w:p>
        </w:tc>
        <w:tc>
          <w:tcPr>
            <w:tcW w:w="2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27A64">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 xml:space="preserve">01: </w:t>
            </w:r>
            <w:r>
              <w:rPr>
                <w:rFonts w:hint="eastAsia" w:cs="Times New Roman"/>
                <w:b/>
                <w:bCs/>
                <w:color w:val="FF0000"/>
                <w:lang w:val="en-US" w:eastAsia="zh-CN"/>
              </w:rPr>
              <w:t>PC</w:t>
            </w:r>
            <w:r>
              <w:rPr>
                <w:rFonts w:hint="default" w:ascii="Times New Roman" w:hAnsi="Times New Roman" w:cs="Times New Roman"/>
                <w:b/>
                <w:bCs/>
                <w:color w:val="FF0000"/>
                <w:lang w:val="en-US" w:eastAsia="zh-CN"/>
              </w:rPr>
              <w:t xml:space="preserve">(Available in cumulative count mode) </w:t>
            </w:r>
            <w:r>
              <w:rPr>
                <w:rFonts w:hint="default" w:ascii="Times New Roman" w:hAnsi="Times New Roman" w:cs="Times New Roman"/>
                <w:b/>
                <w:bCs/>
                <w:color w:val="FF0000"/>
                <w:lang w:val="en-US" w:eastAsia="zh-CN"/>
              </w:rPr>
              <w:br w:type="textWrapping"/>
            </w:r>
            <w:r>
              <w:rPr>
                <w:rFonts w:hint="default" w:ascii="Times New Roman" w:hAnsi="Times New Roman" w:cs="Times New Roman"/>
                <w:b/>
                <w:bCs/>
                <w:color w:val="FF0000"/>
                <w:lang w:val="en-US" w:eastAsia="zh-CN"/>
              </w:rPr>
              <w:t xml:space="preserve">02: </w:t>
            </w:r>
            <w:r>
              <w:rPr>
                <w:rFonts w:hint="eastAsia" w:cs="Times New Roman"/>
                <w:b/>
                <w:bCs/>
                <w:color w:val="FF0000"/>
                <w:lang w:val="en-US" w:eastAsia="zh-CN"/>
              </w:rPr>
              <w:t>PC</w:t>
            </w:r>
            <w:r>
              <w:rPr>
                <w:rFonts w:hint="default" w:ascii="Times New Roman" w:hAnsi="Times New Roman" w:cs="Times New Roman"/>
                <w:b/>
                <w:bCs/>
                <w:color w:val="FF0000"/>
                <w:lang w:val="en-US" w:eastAsia="zh-CN"/>
              </w:rPr>
              <w:t xml:space="preserve">/ft³ </w:t>
            </w:r>
            <w:r>
              <w:rPr>
                <w:rFonts w:hint="default" w:ascii="Times New Roman" w:hAnsi="Times New Roman" w:cs="Times New Roman"/>
                <w:b/>
                <w:bCs/>
                <w:color w:val="FF0000"/>
                <w:lang w:val="en-US" w:eastAsia="zh-CN"/>
              </w:rPr>
              <w:br w:type="textWrapping"/>
            </w:r>
            <w:r>
              <w:rPr>
                <w:rFonts w:hint="default" w:ascii="Times New Roman" w:hAnsi="Times New Roman" w:cs="Times New Roman"/>
                <w:b/>
                <w:bCs/>
                <w:color w:val="FF0000"/>
                <w:lang w:val="en-US" w:eastAsia="zh-CN"/>
              </w:rPr>
              <w:t xml:space="preserve">03: </w:t>
            </w:r>
            <w:r>
              <w:rPr>
                <w:rFonts w:hint="eastAsia" w:cs="Times New Roman"/>
                <w:b/>
                <w:bCs/>
                <w:color w:val="FF0000"/>
                <w:lang w:val="en-US" w:eastAsia="zh-CN"/>
              </w:rPr>
              <w:t>PC</w:t>
            </w:r>
            <w:r>
              <w:rPr>
                <w:rFonts w:hint="default" w:ascii="Times New Roman" w:hAnsi="Times New Roman" w:cs="Times New Roman"/>
                <w:b/>
                <w:bCs/>
                <w:color w:val="FF0000"/>
                <w:lang w:val="en-US" w:eastAsia="zh-CN"/>
              </w:rPr>
              <w:t>/m³</w:t>
            </w:r>
          </w:p>
        </w:tc>
      </w:tr>
      <w:tr w14:paraId="103F65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A63D5">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37</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20B5C">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1592</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895C8">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0x637</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C2A6D6">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Counting mode switching register</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8D215">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41FF0">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R&amp;W</w:t>
            </w:r>
          </w:p>
        </w:tc>
        <w:tc>
          <w:tcPr>
            <w:tcW w:w="2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EF1D9">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 xml:space="preserve">0: Real-time count; </w:t>
            </w:r>
            <w:r>
              <w:rPr>
                <w:rFonts w:hint="default" w:ascii="Times New Roman" w:hAnsi="Times New Roman" w:cs="Times New Roman"/>
                <w:b/>
                <w:bCs/>
                <w:color w:val="FF0000"/>
                <w:lang w:val="en-US" w:eastAsia="zh-CN"/>
              </w:rPr>
              <w:br w:type="textWrapping"/>
            </w:r>
            <w:r>
              <w:rPr>
                <w:rFonts w:hint="default" w:ascii="Times New Roman" w:hAnsi="Times New Roman" w:cs="Times New Roman"/>
                <w:b/>
                <w:bCs/>
                <w:color w:val="FF0000"/>
                <w:lang w:val="en-US" w:eastAsia="zh-CN"/>
              </w:rPr>
              <w:t>1: Cumulative count</w:t>
            </w:r>
          </w:p>
        </w:tc>
      </w:tr>
      <w:tr w14:paraId="2581AD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72130">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38</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76227">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1601</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6476A">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0x640</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10A9C">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The high byte of the cumulative number of particles greater than 0.3µm</w:t>
            </w: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20F6D">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32-bit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5785E">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w:t>
            </w:r>
          </w:p>
        </w:tc>
        <w:tc>
          <w:tcPr>
            <w:tcW w:w="21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7E201C">
            <w:pPr>
              <w:pStyle w:val="28"/>
              <w:rPr>
                <w:rFonts w:hint="default" w:ascii="Times New Roman" w:hAnsi="Times New Roman" w:cs="Times New Roman"/>
                <w:b/>
                <w:bCs/>
                <w:color w:val="FF0000"/>
              </w:rPr>
            </w:pPr>
            <w:r>
              <w:rPr>
                <w:rFonts w:hint="default" w:ascii="Times New Roman" w:hAnsi="Times New Roman" w:cs="Times New Roman"/>
                <w:b/>
                <w:bCs/>
                <w:color w:val="FF0000"/>
              </w:rPr>
              <w:t xml:space="preserve">This value represents the real-time cumulative value for the current sampling period. The unit is consistent with the setting: </w:t>
            </w:r>
            <w:r>
              <w:rPr>
                <w:rFonts w:hint="eastAsia" w:cs="Times New Roman"/>
                <w:b/>
                <w:bCs/>
                <w:color w:val="FF0000"/>
                <w:lang w:val="en-US" w:eastAsia="zh-CN"/>
              </w:rPr>
              <w:t>PC or PC</w:t>
            </w:r>
            <w:r>
              <w:rPr>
                <w:rFonts w:hint="default" w:ascii="Times New Roman" w:hAnsi="Times New Roman" w:cs="Times New Roman"/>
                <w:b/>
                <w:bCs/>
                <w:color w:val="FF0000"/>
              </w:rPr>
              <w:t xml:space="preserve">/m³ or </w:t>
            </w:r>
            <w:r>
              <w:rPr>
                <w:rFonts w:hint="eastAsia" w:cs="Times New Roman"/>
                <w:b/>
                <w:bCs/>
                <w:color w:val="FF0000"/>
                <w:lang w:val="en-US" w:eastAsia="zh-CN"/>
              </w:rPr>
              <w:t>PC</w:t>
            </w:r>
            <w:r>
              <w:rPr>
                <w:rFonts w:hint="default" w:ascii="Times New Roman" w:hAnsi="Times New Roman" w:cs="Times New Roman"/>
                <w:b/>
                <w:bCs/>
                <w:color w:val="FF0000"/>
              </w:rPr>
              <w:t>/ft³.</w:t>
            </w:r>
          </w:p>
          <w:p w14:paraId="702293D7">
            <w:pPr>
              <w:pStyle w:val="28"/>
              <w:rPr>
                <w:rFonts w:hint="default" w:ascii="Times New Roman" w:hAnsi="Times New Roman" w:cs="Times New Roman"/>
                <w:b/>
                <w:bCs/>
                <w:color w:val="FF0000"/>
              </w:rPr>
            </w:pPr>
          </w:p>
          <w:p w14:paraId="6CAAD161">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rPr>
              <w:t>Valid in cumulative count mode.</w:t>
            </w:r>
          </w:p>
        </w:tc>
      </w:tr>
      <w:tr w14:paraId="3BCB1F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41723">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39</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95ECF">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1602</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2365A">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0x641</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22D40">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The least significant bit of the cumulative number of particles greater than 0.3μm</w:t>
            </w: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33E54">
            <w:pPr>
              <w:pStyle w:val="28"/>
              <w:bidi w:val="0"/>
              <w:rPr>
                <w:rFonts w:hint="default" w:ascii="Times New Roman" w:hAnsi="Times New Roman" w:cs="Times New Roman"/>
                <w:b/>
                <w:bCs/>
                <w:color w:val="FF0000"/>
              </w:rPr>
            </w:pP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16A4F">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w:t>
            </w:r>
          </w:p>
        </w:tc>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1D976C">
            <w:pPr>
              <w:pStyle w:val="28"/>
              <w:bidi w:val="0"/>
              <w:rPr>
                <w:rFonts w:hint="default" w:ascii="Times New Roman" w:hAnsi="Times New Roman" w:cs="Times New Roman"/>
                <w:b/>
                <w:bCs/>
                <w:color w:val="FF0000"/>
              </w:rPr>
            </w:pPr>
          </w:p>
        </w:tc>
      </w:tr>
      <w:tr w14:paraId="5DCF18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B72CE3">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40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26DE1">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1603</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299DE">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0x642</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9525F">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The high byte of the cumulative number of particles greater than 0.5μm</w:t>
            </w: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A3202">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32-bit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B96A1">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w:t>
            </w:r>
          </w:p>
        </w:tc>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76CBB7">
            <w:pPr>
              <w:pStyle w:val="28"/>
              <w:bidi w:val="0"/>
              <w:rPr>
                <w:rFonts w:hint="default" w:ascii="Times New Roman" w:hAnsi="Times New Roman" w:cs="Times New Roman"/>
                <w:b/>
                <w:bCs/>
                <w:color w:val="FF0000"/>
              </w:rPr>
            </w:pPr>
          </w:p>
        </w:tc>
      </w:tr>
      <w:tr w14:paraId="1F60D4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5F8D9">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41</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6960C">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1604</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48923">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0x643</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6EC1C">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The low digit of the cumulative number of particles greater than 0.5μm</w:t>
            </w: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F89C5">
            <w:pPr>
              <w:pStyle w:val="28"/>
              <w:bidi w:val="0"/>
              <w:rPr>
                <w:rFonts w:hint="default" w:ascii="Times New Roman" w:hAnsi="Times New Roman" w:cs="Times New Roman"/>
                <w:b/>
                <w:bCs/>
                <w:color w:val="FF0000"/>
              </w:rPr>
            </w:pP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4814F">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w:t>
            </w:r>
          </w:p>
        </w:tc>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B0B668">
            <w:pPr>
              <w:pStyle w:val="28"/>
              <w:bidi w:val="0"/>
              <w:rPr>
                <w:rFonts w:hint="default" w:ascii="Times New Roman" w:hAnsi="Times New Roman" w:cs="Times New Roman"/>
                <w:b/>
                <w:bCs/>
                <w:color w:val="FF0000"/>
              </w:rPr>
            </w:pPr>
          </w:p>
        </w:tc>
      </w:tr>
      <w:tr w14:paraId="435044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16758">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42</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1C20A">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1605</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84F2A">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0x644</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587D5">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The high byte of the cumulative number of particles greater than 1μm</w:t>
            </w: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35E7A">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32-bit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9168A">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w:t>
            </w:r>
          </w:p>
        </w:tc>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722227">
            <w:pPr>
              <w:pStyle w:val="28"/>
              <w:bidi w:val="0"/>
              <w:rPr>
                <w:rFonts w:hint="default" w:ascii="Times New Roman" w:hAnsi="Times New Roman" w:cs="Times New Roman"/>
                <w:b/>
                <w:bCs/>
                <w:color w:val="FF0000"/>
              </w:rPr>
            </w:pPr>
          </w:p>
        </w:tc>
      </w:tr>
      <w:tr w14:paraId="421BEC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E1FC5">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43</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DF605">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1606</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91871">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0x645</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EAD41">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The least significant bit of the cumulative number of particles greater than 1μm</w:t>
            </w: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0E321">
            <w:pPr>
              <w:pStyle w:val="28"/>
              <w:bidi w:val="0"/>
              <w:rPr>
                <w:rFonts w:hint="default" w:ascii="Times New Roman" w:hAnsi="Times New Roman" w:cs="Times New Roman"/>
                <w:b/>
                <w:bCs/>
                <w:color w:val="FF0000"/>
              </w:rPr>
            </w:pP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03731">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w:t>
            </w:r>
          </w:p>
        </w:tc>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BCA26B">
            <w:pPr>
              <w:pStyle w:val="28"/>
              <w:bidi w:val="0"/>
              <w:rPr>
                <w:rFonts w:hint="default" w:ascii="Times New Roman" w:hAnsi="Times New Roman" w:cs="Times New Roman"/>
                <w:b/>
                <w:bCs/>
                <w:color w:val="FF0000"/>
              </w:rPr>
            </w:pPr>
          </w:p>
        </w:tc>
      </w:tr>
      <w:tr w14:paraId="14773C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29860">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44</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1134B">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1607</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20FA6">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0x646</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B2298">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The high digit of the cumulative number of particles greater than 3μm</w:t>
            </w: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BB8C4">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32-bit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3F26F">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w:t>
            </w:r>
          </w:p>
        </w:tc>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05C82A">
            <w:pPr>
              <w:pStyle w:val="28"/>
              <w:bidi w:val="0"/>
              <w:rPr>
                <w:rFonts w:hint="default" w:ascii="Times New Roman" w:hAnsi="Times New Roman" w:cs="Times New Roman"/>
                <w:b/>
                <w:bCs/>
                <w:color w:val="FF0000"/>
              </w:rPr>
            </w:pPr>
          </w:p>
        </w:tc>
      </w:tr>
      <w:tr w14:paraId="1D3B42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1F8C63">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45</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496CCF">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1608</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14CDA">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0x647</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D44CF">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The low digit of the cumulative number of particles greater than 3μm</w:t>
            </w: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5551D">
            <w:pPr>
              <w:pStyle w:val="28"/>
              <w:bidi w:val="0"/>
              <w:rPr>
                <w:rFonts w:hint="default" w:ascii="Times New Roman" w:hAnsi="Times New Roman" w:cs="Times New Roman"/>
                <w:b/>
                <w:bCs/>
                <w:color w:val="FF0000"/>
              </w:rPr>
            </w:pP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8FA8B">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w:t>
            </w:r>
          </w:p>
        </w:tc>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A19E0A">
            <w:pPr>
              <w:pStyle w:val="28"/>
              <w:bidi w:val="0"/>
              <w:rPr>
                <w:rFonts w:hint="default" w:ascii="Times New Roman" w:hAnsi="Times New Roman" w:cs="Times New Roman"/>
                <w:b/>
                <w:bCs/>
                <w:color w:val="FF0000"/>
              </w:rPr>
            </w:pPr>
          </w:p>
        </w:tc>
      </w:tr>
      <w:tr w14:paraId="27DE09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FD816">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46</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1BC0C">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1609</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198B7">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0x648</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2B43E">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The high digit of the cumulative number of particles greater than 5μm</w:t>
            </w: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E592E">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32-bit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E8734">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w:t>
            </w:r>
          </w:p>
        </w:tc>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10709F">
            <w:pPr>
              <w:pStyle w:val="28"/>
              <w:bidi w:val="0"/>
              <w:rPr>
                <w:rFonts w:hint="default" w:ascii="Times New Roman" w:hAnsi="Times New Roman" w:cs="Times New Roman"/>
                <w:b/>
                <w:bCs/>
                <w:color w:val="FF0000"/>
              </w:rPr>
            </w:pPr>
          </w:p>
        </w:tc>
      </w:tr>
      <w:tr w14:paraId="24B248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267C0">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47</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17673">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1610</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E6C80">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0x649</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B53C2">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The low digit of the cumulative number of particles greater than 5μm</w:t>
            </w: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B9C19">
            <w:pPr>
              <w:pStyle w:val="28"/>
              <w:bidi w:val="0"/>
              <w:rPr>
                <w:rFonts w:hint="default" w:ascii="Times New Roman" w:hAnsi="Times New Roman" w:cs="Times New Roman"/>
                <w:b/>
                <w:bCs/>
                <w:color w:val="FF0000"/>
              </w:rPr>
            </w:pP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7917A">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w:t>
            </w:r>
          </w:p>
        </w:tc>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318D41">
            <w:pPr>
              <w:pStyle w:val="28"/>
              <w:bidi w:val="0"/>
              <w:rPr>
                <w:rFonts w:hint="default" w:ascii="Times New Roman" w:hAnsi="Times New Roman" w:cs="Times New Roman"/>
                <w:b/>
                <w:bCs/>
                <w:color w:val="FF0000"/>
              </w:rPr>
            </w:pPr>
          </w:p>
        </w:tc>
      </w:tr>
      <w:tr w14:paraId="561A33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F8EB8">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48</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170DE">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1611</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D9A3D3">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0x64A</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BF0B8">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The high digit of the cumulative number of particles greater than 10μm</w:t>
            </w: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8022A">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32-bit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6F450">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w:t>
            </w:r>
          </w:p>
        </w:tc>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75567E">
            <w:pPr>
              <w:pStyle w:val="28"/>
              <w:bidi w:val="0"/>
              <w:rPr>
                <w:rFonts w:hint="default" w:ascii="Times New Roman" w:hAnsi="Times New Roman" w:cs="Times New Roman"/>
                <w:b/>
                <w:bCs/>
                <w:color w:val="FF0000"/>
              </w:rPr>
            </w:pPr>
          </w:p>
        </w:tc>
      </w:tr>
      <w:tr w14:paraId="4AD393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266E1">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49</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81352">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1612</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40D46">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0x64B</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A732A">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The low-order digit of the cumulative number of particles greater than 10μm</w:t>
            </w: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77647">
            <w:pPr>
              <w:pStyle w:val="28"/>
              <w:bidi w:val="0"/>
              <w:rPr>
                <w:rFonts w:hint="default" w:ascii="Times New Roman" w:hAnsi="Times New Roman" w:cs="Times New Roman"/>
                <w:b/>
                <w:bCs/>
                <w:color w:val="FF0000"/>
              </w:rPr>
            </w:pP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01C51">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w:t>
            </w:r>
          </w:p>
        </w:tc>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8457FF">
            <w:pPr>
              <w:pStyle w:val="28"/>
              <w:bidi w:val="0"/>
              <w:rPr>
                <w:rFonts w:hint="default" w:ascii="Times New Roman" w:hAnsi="Times New Roman" w:cs="Times New Roman"/>
                <w:b/>
                <w:bCs/>
                <w:color w:val="FF0000"/>
              </w:rPr>
            </w:pPr>
          </w:p>
        </w:tc>
      </w:tr>
      <w:tr w14:paraId="71159D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7DC09">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50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7C35D">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1617</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539B5">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0x650</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12BE5">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PC0.3 alarm value setting high level</w:t>
            </w: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1A76A">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32-bit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43CEB">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R&amp;W</w:t>
            </w:r>
          </w:p>
        </w:tc>
        <w:tc>
          <w:tcPr>
            <w:tcW w:w="217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36910">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 xml:space="preserve">Unit: </w:t>
            </w:r>
            <w:r>
              <w:rPr>
                <w:rFonts w:hint="eastAsia" w:cs="Times New Roman"/>
                <w:b/>
                <w:bCs/>
                <w:color w:val="FF0000"/>
                <w:lang w:val="en-US" w:eastAsia="zh-CN"/>
              </w:rPr>
              <w:t>PC</w:t>
            </w:r>
            <w:r>
              <w:rPr>
                <w:rFonts w:hint="default" w:ascii="Times New Roman" w:hAnsi="Times New Roman" w:cs="Times New Roman"/>
                <w:b/>
                <w:bCs/>
                <w:color w:val="FF0000"/>
                <w:lang w:val="en-US" w:eastAsia="zh-CN"/>
              </w:rPr>
              <w:t>/m</w:t>
            </w:r>
            <w:r>
              <w:rPr>
                <w:rFonts w:hint="default" w:ascii="Times New Roman" w:hAnsi="Times New Roman" w:cs="Times New Roman"/>
                <w:b/>
                <w:bCs/>
                <w:color w:val="FF0000"/>
                <w:vertAlign w:val="superscript"/>
                <w:lang w:val="en-US" w:eastAsia="zh-CN"/>
              </w:rPr>
              <w:t>3</w:t>
            </w:r>
          </w:p>
        </w:tc>
      </w:tr>
      <w:tr w14:paraId="177D8D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F3BCB">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51</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17A08">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1618</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2DD55">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0x651</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0E32B">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PC0.3 alarm value setting low bit</w:t>
            </w: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6A3F8">
            <w:pPr>
              <w:pStyle w:val="28"/>
              <w:bidi w:val="0"/>
              <w:rPr>
                <w:rFonts w:hint="default" w:ascii="Times New Roman" w:hAnsi="Times New Roman" w:cs="Times New Roman"/>
                <w:b/>
                <w:bCs/>
                <w:color w:val="FF0000"/>
              </w:rPr>
            </w:pP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FD67D">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R&amp;W</w:t>
            </w:r>
          </w:p>
        </w:tc>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177E6">
            <w:pPr>
              <w:pStyle w:val="28"/>
              <w:bidi w:val="0"/>
              <w:rPr>
                <w:rFonts w:hint="default" w:ascii="Times New Roman" w:hAnsi="Times New Roman" w:cs="Times New Roman"/>
                <w:b/>
                <w:bCs/>
                <w:color w:val="FF0000"/>
              </w:rPr>
            </w:pPr>
          </w:p>
        </w:tc>
      </w:tr>
      <w:tr w14:paraId="6CE661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E9F7C">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52</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831CF">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1619</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6AD5C">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0x652</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F6896">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PC0.5 alarm value setting high level</w:t>
            </w: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CA4EA">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32-bit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BAD35">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R&amp;W</w:t>
            </w:r>
          </w:p>
        </w:tc>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F3BC2">
            <w:pPr>
              <w:pStyle w:val="28"/>
              <w:bidi w:val="0"/>
              <w:rPr>
                <w:rFonts w:hint="default" w:ascii="Times New Roman" w:hAnsi="Times New Roman" w:cs="Times New Roman"/>
                <w:b/>
                <w:bCs/>
                <w:color w:val="FF0000"/>
              </w:rPr>
            </w:pPr>
          </w:p>
        </w:tc>
      </w:tr>
      <w:tr w14:paraId="1FC9DA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A71B7">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53</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3D31A">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1620</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1A1B2">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0x653</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9253F">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PC0.5 alarm value setting low bit</w:t>
            </w: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4EBDBD">
            <w:pPr>
              <w:pStyle w:val="28"/>
              <w:bidi w:val="0"/>
              <w:rPr>
                <w:rFonts w:hint="default" w:ascii="Times New Roman" w:hAnsi="Times New Roman" w:cs="Times New Roman"/>
                <w:b/>
                <w:bCs/>
                <w:color w:val="FF0000"/>
              </w:rPr>
            </w:pP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CE79E">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R&amp;W</w:t>
            </w:r>
          </w:p>
        </w:tc>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F52D25">
            <w:pPr>
              <w:pStyle w:val="28"/>
              <w:bidi w:val="0"/>
              <w:rPr>
                <w:rFonts w:hint="default" w:ascii="Times New Roman" w:hAnsi="Times New Roman" w:cs="Times New Roman"/>
                <w:b/>
                <w:bCs/>
                <w:color w:val="FF0000"/>
              </w:rPr>
            </w:pPr>
          </w:p>
        </w:tc>
      </w:tr>
      <w:tr w14:paraId="39A0E2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ADC3E">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54</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71A00">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1621</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B3C91">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0x654</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4994A">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PC1 alarm value set high</w:t>
            </w: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2AE1A">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32-bit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8FFBA">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R&amp;W</w:t>
            </w:r>
          </w:p>
        </w:tc>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194AD">
            <w:pPr>
              <w:pStyle w:val="28"/>
              <w:bidi w:val="0"/>
              <w:rPr>
                <w:rFonts w:hint="default" w:ascii="Times New Roman" w:hAnsi="Times New Roman" w:cs="Times New Roman"/>
                <w:b/>
                <w:bCs/>
                <w:color w:val="FF0000"/>
              </w:rPr>
            </w:pPr>
          </w:p>
        </w:tc>
      </w:tr>
      <w:tr w14:paraId="15E639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0D2FC">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55</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560F9">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1622</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0389B">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0x655</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5EAB8">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PC1 alarm value setting low bit</w:t>
            </w: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3F3C8">
            <w:pPr>
              <w:pStyle w:val="28"/>
              <w:bidi w:val="0"/>
              <w:rPr>
                <w:rFonts w:hint="default" w:ascii="Times New Roman" w:hAnsi="Times New Roman" w:cs="Times New Roman"/>
                <w:b/>
                <w:bCs/>
                <w:color w:val="FF0000"/>
              </w:rPr>
            </w:pP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CFEBB7">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R&amp;W</w:t>
            </w:r>
          </w:p>
        </w:tc>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8CF69">
            <w:pPr>
              <w:pStyle w:val="28"/>
              <w:bidi w:val="0"/>
              <w:rPr>
                <w:rFonts w:hint="default" w:ascii="Times New Roman" w:hAnsi="Times New Roman" w:cs="Times New Roman"/>
                <w:b/>
                <w:bCs/>
                <w:color w:val="FF0000"/>
              </w:rPr>
            </w:pPr>
          </w:p>
        </w:tc>
      </w:tr>
      <w:tr w14:paraId="5A5CE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F291C">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56</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F3C839">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1623</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98781">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0x656</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A959C">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PC3 alarm value set high</w:t>
            </w: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96602">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32-bit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33398">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R&amp;W</w:t>
            </w:r>
          </w:p>
        </w:tc>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B0DDC">
            <w:pPr>
              <w:pStyle w:val="28"/>
              <w:bidi w:val="0"/>
              <w:rPr>
                <w:rFonts w:hint="default" w:ascii="Times New Roman" w:hAnsi="Times New Roman" w:cs="Times New Roman"/>
                <w:b/>
                <w:bCs/>
                <w:color w:val="FF0000"/>
              </w:rPr>
            </w:pPr>
          </w:p>
        </w:tc>
      </w:tr>
      <w:tr w14:paraId="461C15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F0432">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57</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0217A">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1624</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AAE6F">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0x657</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DEEC3">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PC3 alarm value setting low level</w:t>
            </w: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040E7">
            <w:pPr>
              <w:pStyle w:val="28"/>
              <w:bidi w:val="0"/>
              <w:rPr>
                <w:rFonts w:hint="default" w:ascii="Times New Roman" w:hAnsi="Times New Roman" w:cs="Times New Roman"/>
                <w:b/>
                <w:bCs/>
                <w:color w:val="FF0000"/>
              </w:rPr>
            </w:pP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9E42F">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R&amp;W</w:t>
            </w:r>
          </w:p>
        </w:tc>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1C6255">
            <w:pPr>
              <w:pStyle w:val="28"/>
              <w:bidi w:val="0"/>
              <w:rPr>
                <w:rFonts w:hint="default" w:ascii="Times New Roman" w:hAnsi="Times New Roman" w:cs="Times New Roman"/>
                <w:b/>
                <w:bCs/>
                <w:color w:val="FF0000"/>
              </w:rPr>
            </w:pPr>
          </w:p>
        </w:tc>
      </w:tr>
      <w:tr w14:paraId="0C0649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4555F">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58</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D413E">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1625</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5F0E8">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0x658</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9D025">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PC5 alarm value setting high level</w:t>
            </w: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E83BF">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32-bit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13FC0">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R&amp;W</w:t>
            </w:r>
          </w:p>
        </w:tc>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69A80">
            <w:pPr>
              <w:pStyle w:val="28"/>
              <w:bidi w:val="0"/>
              <w:rPr>
                <w:rFonts w:hint="default" w:ascii="Times New Roman" w:hAnsi="Times New Roman" w:cs="Times New Roman"/>
                <w:b/>
                <w:bCs/>
                <w:color w:val="FF0000"/>
              </w:rPr>
            </w:pPr>
          </w:p>
        </w:tc>
      </w:tr>
      <w:tr w14:paraId="326B62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5B5FD5">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59</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BFC65">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1626</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EB32A">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0x659</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82FD9">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PC5 alarm value setting low level</w:t>
            </w: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F52CD">
            <w:pPr>
              <w:pStyle w:val="28"/>
              <w:bidi w:val="0"/>
              <w:rPr>
                <w:rFonts w:hint="default" w:ascii="Times New Roman" w:hAnsi="Times New Roman" w:cs="Times New Roman"/>
                <w:b/>
                <w:bCs/>
                <w:color w:val="FF0000"/>
              </w:rPr>
            </w:pP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4F81B">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R&amp;W</w:t>
            </w:r>
          </w:p>
        </w:tc>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E4A83">
            <w:pPr>
              <w:pStyle w:val="28"/>
              <w:bidi w:val="0"/>
              <w:rPr>
                <w:rFonts w:hint="default" w:ascii="Times New Roman" w:hAnsi="Times New Roman" w:cs="Times New Roman"/>
                <w:b/>
                <w:bCs/>
                <w:color w:val="FF0000"/>
              </w:rPr>
            </w:pPr>
          </w:p>
        </w:tc>
      </w:tr>
      <w:tr w14:paraId="2F6B76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0622A">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60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FFCE5D">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1627</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C367B">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0x65A</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35BBA">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PC10 alarm value setting high level</w:t>
            </w: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ED776">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32-bit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A3171">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R&amp;W</w:t>
            </w:r>
          </w:p>
        </w:tc>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01750">
            <w:pPr>
              <w:pStyle w:val="28"/>
              <w:bidi w:val="0"/>
              <w:rPr>
                <w:rFonts w:hint="default" w:ascii="Times New Roman" w:hAnsi="Times New Roman" w:cs="Times New Roman"/>
                <w:b/>
                <w:bCs/>
                <w:color w:val="FF0000"/>
              </w:rPr>
            </w:pPr>
          </w:p>
        </w:tc>
      </w:tr>
      <w:tr w14:paraId="7BFD6E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4506F">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61</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C6D33">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1628</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E02ADE">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0x65B</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144BF">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PC10 alarm value setting low level</w:t>
            </w: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6F756">
            <w:pPr>
              <w:pStyle w:val="28"/>
              <w:bidi w:val="0"/>
              <w:rPr>
                <w:rFonts w:hint="default" w:ascii="Times New Roman" w:hAnsi="Times New Roman" w:cs="Times New Roman"/>
                <w:b/>
                <w:bCs/>
                <w:color w:val="FF0000"/>
              </w:rPr>
            </w:pP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65735">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R&amp;W</w:t>
            </w:r>
          </w:p>
        </w:tc>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2B3B0">
            <w:pPr>
              <w:pStyle w:val="28"/>
              <w:bidi w:val="0"/>
              <w:rPr>
                <w:rFonts w:hint="default" w:ascii="Times New Roman" w:hAnsi="Times New Roman" w:cs="Times New Roman"/>
                <w:b/>
                <w:bCs/>
                <w:color w:val="FF0000"/>
              </w:rPr>
            </w:pPr>
          </w:p>
        </w:tc>
      </w:tr>
      <w:tr w14:paraId="77F375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8887F">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62</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88F4D">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1633</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57597">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0x660</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11ADE">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PC0.3 alarm switch settings</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926F3">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9B594">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R&amp;W</w:t>
            </w:r>
          </w:p>
        </w:tc>
        <w:tc>
          <w:tcPr>
            <w:tcW w:w="21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E524F4">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 xml:space="preserve">1. Turn on the alarm switch. </w:t>
            </w:r>
            <w:r>
              <w:rPr>
                <w:rFonts w:hint="default" w:ascii="Times New Roman" w:hAnsi="Times New Roman" w:cs="Times New Roman"/>
                <w:b/>
                <w:bCs/>
                <w:color w:val="FF0000"/>
                <w:lang w:val="en-US" w:eastAsia="zh-CN"/>
              </w:rPr>
              <w:br w:type="textWrapping"/>
            </w:r>
            <w:r>
              <w:rPr>
                <w:rFonts w:hint="default" w:ascii="Times New Roman" w:hAnsi="Times New Roman" w:cs="Times New Roman"/>
                <w:b/>
                <w:bCs/>
                <w:color w:val="FF0000"/>
                <w:lang w:val="en-US" w:eastAsia="zh-CN"/>
              </w:rPr>
              <w:t>0. Turn off the alarm switch.</w:t>
            </w:r>
          </w:p>
        </w:tc>
      </w:tr>
      <w:tr w14:paraId="2764AD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10AB5">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63</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6BB3C">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1634</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AAD81">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0x661</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A1027">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PC0.5 alarm switch settings</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EB6BA">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C10DC">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R&amp;W</w:t>
            </w:r>
          </w:p>
        </w:tc>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195B7D">
            <w:pPr>
              <w:pStyle w:val="28"/>
              <w:bidi w:val="0"/>
              <w:rPr>
                <w:rFonts w:hint="default" w:ascii="Times New Roman" w:hAnsi="Times New Roman" w:cs="Times New Roman"/>
                <w:b/>
                <w:bCs/>
                <w:color w:val="FF0000"/>
              </w:rPr>
            </w:pPr>
          </w:p>
        </w:tc>
      </w:tr>
      <w:tr w14:paraId="0C4D0F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CCE03">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64</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4447D">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1635</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97B43">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0x662</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AD303">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PC1 alarm switch settings</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E38D4">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3465D">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R&amp;W</w:t>
            </w:r>
          </w:p>
        </w:tc>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7D1645">
            <w:pPr>
              <w:pStyle w:val="28"/>
              <w:bidi w:val="0"/>
              <w:rPr>
                <w:rFonts w:hint="default" w:ascii="Times New Roman" w:hAnsi="Times New Roman" w:cs="Times New Roman"/>
                <w:b/>
                <w:bCs/>
                <w:color w:val="FF0000"/>
              </w:rPr>
            </w:pPr>
          </w:p>
        </w:tc>
      </w:tr>
      <w:tr w14:paraId="1A34EE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EF482">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65</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60DF5">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1636</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A8DAB">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0x663</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97D3E">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PC3 alarm switch settings</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C0CEA">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F1D33A">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R&amp;W</w:t>
            </w:r>
          </w:p>
        </w:tc>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C995FE">
            <w:pPr>
              <w:pStyle w:val="28"/>
              <w:bidi w:val="0"/>
              <w:rPr>
                <w:rFonts w:hint="default" w:ascii="Times New Roman" w:hAnsi="Times New Roman" w:cs="Times New Roman"/>
                <w:b/>
                <w:bCs/>
                <w:color w:val="FF0000"/>
              </w:rPr>
            </w:pPr>
          </w:p>
        </w:tc>
      </w:tr>
      <w:tr w14:paraId="65F1CE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905A3">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66</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1F56E">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1637</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D16931">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0x664</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A623C">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PC5 alarm switch settings</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63BFE">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5443F">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R&amp;W</w:t>
            </w:r>
          </w:p>
        </w:tc>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61005D">
            <w:pPr>
              <w:pStyle w:val="28"/>
              <w:bidi w:val="0"/>
              <w:rPr>
                <w:rFonts w:hint="default" w:ascii="Times New Roman" w:hAnsi="Times New Roman" w:cs="Times New Roman"/>
                <w:b/>
                <w:bCs/>
                <w:color w:val="FF0000"/>
              </w:rPr>
            </w:pPr>
          </w:p>
        </w:tc>
      </w:tr>
      <w:tr w14:paraId="6BE605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3F602">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67</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A51D9">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1638</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18A661">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0x665</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BBF52">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PC10 alarm switch settings</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8821B">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70F45">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R&amp;W</w:t>
            </w:r>
          </w:p>
        </w:tc>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622182">
            <w:pPr>
              <w:pStyle w:val="28"/>
              <w:bidi w:val="0"/>
              <w:rPr>
                <w:rFonts w:hint="default" w:ascii="Times New Roman" w:hAnsi="Times New Roman" w:cs="Times New Roman"/>
                <w:b/>
                <w:bCs/>
                <w:color w:val="FF0000"/>
              </w:rPr>
            </w:pPr>
          </w:p>
        </w:tc>
      </w:tr>
      <w:tr w14:paraId="133FFC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EB84B">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68</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518E9D">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1649</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B5CEF">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0x670</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3A51C">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PC0.3 Threshold Channel</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581A8">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4C1FF">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R&amp;W</w:t>
            </w:r>
          </w:p>
        </w:tc>
        <w:tc>
          <w:tcPr>
            <w:tcW w:w="21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AA20E2">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 xml:space="preserve">0~65535 </w:t>
            </w:r>
            <w:r>
              <w:rPr>
                <w:rFonts w:hint="default" w:ascii="Times New Roman" w:hAnsi="Times New Roman" w:cs="Times New Roman"/>
                <w:b/>
                <w:bCs/>
                <w:color w:val="FF0000"/>
                <w:lang w:val="en-US" w:eastAsia="zh-CN"/>
              </w:rPr>
              <w:br w:type="textWrapping"/>
            </w:r>
            <w:r>
              <w:rPr>
                <w:rFonts w:hint="default" w:ascii="Times New Roman" w:hAnsi="Times New Roman" w:cs="Times New Roman"/>
                <w:b/>
                <w:bCs/>
                <w:color w:val="FF0000"/>
                <w:lang w:val="en-US" w:eastAsia="zh-CN"/>
              </w:rPr>
              <w:t xml:space="preserve">is for professional calibration. Fine-tuning is recommended; </w:t>
            </w:r>
            <w:r>
              <w:rPr>
                <w:rFonts w:hint="default" w:ascii="Times New Roman" w:hAnsi="Times New Roman" w:cs="Times New Roman"/>
                <w:b/>
                <w:bCs/>
                <w:color w:val="FF0000"/>
                <w:lang w:val="en-US" w:eastAsia="zh-CN"/>
              </w:rPr>
              <w:br w:type="textWrapping"/>
            </w:r>
            <w:r>
              <w:rPr>
                <w:rFonts w:hint="default" w:ascii="Times New Roman" w:hAnsi="Times New Roman" w:cs="Times New Roman"/>
                <w:b/>
                <w:bCs/>
                <w:color w:val="FF0000"/>
                <w:lang w:val="en-US" w:eastAsia="zh-CN"/>
              </w:rPr>
              <w:br w:type="textWrapping"/>
            </w:r>
            <w:r>
              <w:rPr>
                <w:rFonts w:hint="default" w:ascii="Times New Roman" w:hAnsi="Times New Roman" w:cs="Times New Roman"/>
                <w:b/>
                <w:bCs/>
                <w:color w:val="FF0000"/>
                <w:lang w:val="en-US" w:eastAsia="zh-CN"/>
              </w:rPr>
              <w:t>when restoring factory settings, the threshold channel can be restored to its factory default value.</w:t>
            </w:r>
          </w:p>
        </w:tc>
      </w:tr>
      <w:tr w14:paraId="64534E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41368">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69</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9FDD4">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1650</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366BE">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0x671</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8D8B4">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PC0.5 threshold channel</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AE5AF">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32791">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R&amp;W</w:t>
            </w:r>
          </w:p>
        </w:tc>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9B6312">
            <w:pPr>
              <w:pStyle w:val="28"/>
              <w:bidi w:val="0"/>
              <w:rPr>
                <w:rFonts w:hint="default" w:ascii="Times New Roman" w:hAnsi="Times New Roman" w:cs="Times New Roman"/>
                <w:b/>
                <w:bCs/>
                <w:color w:val="FF0000"/>
              </w:rPr>
            </w:pPr>
          </w:p>
        </w:tc>
      </w:tr>
      <w:tr w14:paraId="700E3B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D9B98">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70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DF73D">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1651</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9D270">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0x672</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AEA43">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PC1 threshold channel</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B4BBAA">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BFD02">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R&amp;W</w:t>
            </w:r>
          </w:p>
        </w:tc>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A51B20">
            <w:pPr>
              <w:pStyle w:val="28"/>
              <w:bidi w:val="0"/>
              <w:rPr>
                <w:rFonts w:hint="default" w:ascii="Times New Roman" w:hAnsi="Times New Roman" w:cs="Times New Roman"/>
                <w:b/>
                <w:bCs/>
                <w:color w:val="FF0000"/>
              </w:rPr>
            </w:pPr>
          </w:p>
        </w:tc>
      </w:tr>
      <w:tr w14:paraId="7418A3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76BAB">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71</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52D94">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1652</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61CF2">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0x673</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1C620">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PC3 threshold channel</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B59DA">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E88F4">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R&amp;W</w:t>
            </w:r>
          </w:p>
        </w:tc>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C4B03C">
            <w:pPr>
              <w:pStyle w:val="28"/>
              <w:bidi w:val="0"/>
              <w:rPr>
                <w:rFonts w:hint="default" w:ascii="Times New Roman" w:hAnsi="Times New Roman" w:cs="Times New Roman"/>
                <w:b/>
                <w:bCs/>
                <w:color w:val="FF0000"/>
              </w:rPr>
            </w:pPr>
          </w:p>
        </w:tc>
      </w:tr>
      <w:tr w14:paraId="1AF94B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E438D">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72</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2BDB2">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1653</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CE6B7">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0x674</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3BB8C">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PC5 Threshold Channel</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B4130">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37532">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R&amp;W</w:t>
            </w:r>
          </w:p>
        </w:tc>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C531DF">
            <w:pPr>
              <w:pStyle w:val="28"/>
              <w:bidi w:val="0"/>
              <w:rPr>
                <w:rFonts w:hint="default" w:ascii="Times New Roman" w:hAnsi="Times New Roman" w:cs="Times New Roman"/>
                <w:b/>
                <w:bCs/>
                <w:color w:val="FF0000"/>
              </w:rPr>
            </w:pPr>
          </w:p>
        </w:tc>
      </w:tr>
      <w:tr w14:paraId="04F6C2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83958">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73</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9F9CB">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1654</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E6D9E">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0x675</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4565E">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PC10 threshold channel</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09437">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16-bit integer</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044DA">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R&amp;W</w:t>
            </w:r>
          </w:p>
        </w:tc>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9D6D60">
            <w:pPr>
              <w:pStyle w:val="28"/>
              <w:bidi w:val="0"/>
              <w:rPr>
                <w:rFonts w:hint="default" w:ascii="Times New Roman" w:hAnsi="Times New Roman" w:cs="Times New Roman"/>
                <w:b/>
                <w:bCs/>
                <w:color w:val="FF0000"/>
              </w:rPr>
            </w:pPr>
          </w:p>
        </w:tc>
      </w:tr>
    </w:tbl>
    <w:p w14:paraId="2154C89E">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default" w:ascii="Times New Roman" w:hAnsi="Times New Roman" w:cs="Times New Roman"/>
        </w:rPr>
      </w:pPr>
    </w:p>
    <w:p w14:paraId="752C7362">
      <w:pPr>
        <w:ind w:left="0" w:leftChars="0" w:firstLine="0" w:firstLineChars="0"/>
        <w:rPr>
          <w:rFonts w:hint="default" w:ascii="Times New Roman" w:hAnsi="Times New Roman" w:cs="Times New Roman"/>
        </w:rPr>
      </w:pPr>
      <w:r>
        <w:rPr>
          <w:rFonts w:hint="default" w:ascii="Times New Roman" w:hAnsi="Times New Roman" w:cs="Times New Roman"/>
          <w:b/>
          <w:bCs/>
          <w:color w:val="FF0000"/>
          <w:lang w:val="en-US" w:eastAsia="zh-CN"/>
        </w:rPr>
        <w:t>Register group 2 (full-function register)</w:t>
      </w:r>
    </w:p>
    <w:tbl>
      <w:tblPr>
        <w:tblStyle w:val="22"/>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4"/>
        <w:gridCol w:w="3869"/>
        <w:gridCol w:w="1402"/>
        <w:gridCol w:w="3166"/>
      </w:tblGrid>
      <w:tr w14:paraId="71730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noWrap w:val="0"/>
            <w:vAlign w:val="center"/>
          </w:tcPr>
          <w:p w14:paraId="294C96F9">
            <w:pPr>
              <w:pStyle w:val="28"/>
              <w:rPr>
                <w:rFonts w:hint="default" w:ascii="Times New Roman" w:hAnsi="Times New Roman" w:cs="Times New Roman"/>
                <w:b/>
                <w:bCs/>
                <w:color w:val="FF0000"/>
              </w:rPr>
            </w:pPr>
            <w:r>
              <w:rPr>
                <w:rFonts w:hint="default" w:ascii="Times New Roman" w:hAnsi="Times New Roman" w:cs="Times New Roman"/>
                <w:b/>
                <w:bCs/>
                <w:color w:val="FF0000"/>
              </w:rPr>
              <w:t>project</w:t>
            </w:r>
          </w:p>
        </w:tc>
        <w:tc>
          <w:tcPr>
            <w:tcW w:w="2132" w:type="pct"/>
            <w:noWrap w:val="0"/>
            <w:vAlign w:val="center"/>
          </w:tcPr>
          <w:p w14:paraId="1509D9AB">
            <w:pPr>
              <w:pStyle w:val="28"/>
              <w:rPr>
                <w:rFonts w:hint="default" w:ascii="Times New Roman" w:hAnsi="Times New Roman" w:cs="Times New Roman"/>
                <w:b/>
                <w:bCs/>
                <w:color w:val="FF0000"/>
              </w:rPr>
            </w:pPr>
            <w:r>
              <w:rPr>
                <w:rFonts w:hint="default" w:ascii="Times New Roman" w:hAnsi="Times New Roman" w:cs="Times New Roman"/>
                <w:b/>
                <w:bCs/>
                <w:color w:val="FF0000"/>
              </w:rPr>
              <w:t>describe</w:t>
            </w:r>
          </w:p>
        </w:tc>
        <w:tc>
          <w:tcPr>
            <w:tcW w:w="772" w:type="pct"/>
            <w:noWrap w:val="0"/>
            <w:vAlign w:val="center"/>
          </w:tcPr>
          <w:p w14:paraId="18613C33">
            <w:pPr>
              <w:pStyle w:val="28"/>
              <w:rPr>
                <w:rFonts w:hint="default" w:ascii="Times New Roman" w:hAnsi="Times New Roman" w:cs="Times New Roman"/>
                <w:b/>
                <w:bCs/>
                <w:color w:val="FF0000"/>
              </w:rPr>
            </w:pPr>
            <w:r>
              <w:rPr>
                <w:rFonts w:hint="default" w:ascii="Times New Roman" w:hAnsi="Times New Roman" w:cs="Times New Roman"/>
                <w:b/>
                <w:bCs/>
                <w:color w:val="FF0000"/>
              </w:rPr>
              <w:t>Supported function numbers</w:t>
            </w:r>
          </w:p>
        </w:tc>
        <w:tc>
          <w:tcPr>
            <w:tcW w:w="1745" w:type="pct"/>
            <w:noWrap w:val="0"/>
            <w:vAlign w:val="center"/>
          </w:tcPr>
          <w:p w14:paraId="1C2D584B">
            <w:pPr>
              <w:pStyle w:val="28"/>
              <w:rPr>
                <w:rFonts w:hint="default" w:ascii="Times New Roman" w:hAnsi="Times New Roman" w:cs="Times New Roman"/>
                <w:b/>
                <w:bCs/>
                <w:color w:val="FF0000"/>
              </w:rPr>
            </w:pPr>
            <w:r>
              <w:rPr>
                <w:rFonts w:hint="default" w:ascii="Times New Roman" w:hAnsi="Times New Roman" w:cs="Times New Roman"/>
                <w:b/>
                <w:bCs/>
                <w:color w:val="FF0000"/>
              </w:rPr>
              <w:t>Remark</w:t>
            </w:r>
          </w:p>
        </w:tc>
      </w:tr>
      <w:tr w14:paraId="671A8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restart"/>
            <w:noWrap w:val="0"/>
            <w:vAlign w:val="center"/>
          </w:tcPr>
          <w:p w14:paraId="2992CC44">
            <w:pPr>
              <w:pStyle w:val="28"/>
              <w:rPr>
                <w:rFonts w:hint="default" w:ascii="Times New Roman" w:hAnsi="Times New Roman" w:eastAsia="宋体" w:cs="Times New Roman"/>
                <w:b/>
                <w:bCs/>
                <w:color w:val="FF0000"/>
                <w:lang w:eastAsia="zh-CN"/>
              </w:rPr>
            </w:pPr>
            <w:r>
              <w:rPr>
                <w:rFonts w:hint="default" w:ascii="Times New Roman" w:hAnsi="Times New Roman" w:cs="Times New Roman"/>
                <w:b/>
                <w:bCs/>
                <w:color w:val="FF0000"/>
              </w:rPr>
              <w:t xml:space="preserve">Register address </w:t>
            </w:r>
            <w:r>
              <w:rPr>
                <w:rFonts w:hint="default" w:ascii="Times New Roman" w:hAnsi="Times New Roman" w:cs="Times New Roman"/>
                <w:b/>
                <w:bCs/>
                <w:color w:val="FF0000"/>
                <w:lang w:val="en-US" w:eastAsia="zh-CN"/>
              </w:rPr>
              <w:t xml:space="preserve">( </w:t>
            </w:r>
            <w:r>
              <w:rPr>
                <w:rFonts w:hint="default" w:ascii="Times New Roman" w:hAnsi="Times New Roman" w:cs="Times New Roman"/>
                <w:b/>
                <w:bCs/>
                <w:color w:val="FF0000"/>
              </w:rPr>
              <w:t xml:space="preserve">2 bytes </w:t>
            </w:r>
            <w:r>
              <w:rPr>
                <w:rFonts w:hint="default" w:ascii="Times New Roman" w:hAnsi="Times New Roman" w:cs="Times New Roman"/>
                <w:b/>
                <w:bCs/>
                <w:color w:val="FF0000"/>
                <w:lang w:val="en-US" w:eastAsia="zh-CN"/>
              </w:rPr>
              <w:t>)</w:t>
            </w:r>
          </w:p>
        </w:tc>
        <w:tc>
          <w:tcPr>
            <w:tcW w:w="2132" w:type="pct"/>
            <w:noWrap w:val="0"/>
            <w:vAlign w:val="center"/>
          </w:tcPr>
          <w:p w14:paraId="74E07E4B">
            <w:pPr>
              <w:pStyle w:val="28"/>
              <w:rPr>
                <w:rFonts w:hint="default" w:ascii="Times New Roman" w:hAnsi="Times New Roman" w:cs="Times New Roman"/>
                <w:b/>
                <w:bCs/>
                <w:color w:val="FF0000"/>
              </w:rPr>
            </w:pPr>
            <w:r>
              <w:rPr>
                <w:rFonts w:hint="default" w:ascii="Times New Roman" w:hAnsi="Times New Roman" w:cs="Times New Roman"/>
                <w:b/>
                <w:bCs/>
                <w:color w:val="FF0000"/>
              </w:rPr>
              <w:t>0x0000(R&amp;W): Device address</w:t>
            </w:r>
          </w:p>
          <w:p w14:paraId="2680A270">
            <w:pPr>
              <w:pStyle w:val="28"/>
              <w:bidi w:val="0"/>
              <w:rPr>
                <w:rFonts w:hint="default" w:ascii="Times New Roman" w:hAnsi="Times New Roman" w:cs="Times New Roman"/>
                <w:b/>
                <w:bCs/>
                <w:color w:val="FF0000"/>
              </w:rPr>
            </w:pPr>
          </w:p>
        </w:tc>
        <w:tc>
          <w:tcPr>
            <w:tcW w:w="772" w:type="pct"/>
            <w:noWrap w:val="0"/>
            <w:vAlign w:val="center"/>
          </w:tcPr>
          <w:p w14:paraId="27848910">
            <w:pPr>
              <w:pStyle w:val="28"/>
              <w:rPr>
                <w:rFonts w:hint="default" w:ascii="Times New Roman" w:hAnsi="Times New Roman" w:cs="Times New Roman"/>
                <w:b/>
                <w:bCs/>
                <w:color w:val="FF0000"/>
              </w:rPr>
            </w:pPr>
            <w:r>
              <w:rPr>
                <w:rFonts w:hint="default" w:ascii="Times New Roman" w:hAnsi="Times New Roman" w:cs="Times New Roman"/>
                <w:b/>
                <w:bCs/>
                <w:color w:val="FF0000"/>
              </w:rPr>
              <w:t>0x06 Settings</w:t>
            </w:r>
          </w:p>
          <w:p w14:paraId="0E36EACD">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tc>
        <w:tc>
          <w:tcPr>
            <w:tcW w:w="1745" w:type="pct"/>
            <w:noWrap w:val="0"/>
            <w:vAlign w:val="center"/>
          </w:tcPr>
          <w:p w14:paraId="19CC29D3">
            <w:pPr>
              <w:pStyle w:val="28"/>
              <w:rPr>
                <w:rFonts w:hint="default" w:ascii="Times New Roman" w:hAnsi="Times New Roman" w:cs="Times New Roman"/>
                <w:b/>
                <w:bCs/>
                <w:color w:val="FF0000"/>
              </w:rPr>
            </w:pPr>
            <w:r>
              <w:rPr>
                <w:rFonts w:hint="default" w:ascii="Times New Roman" w:hAnsi="Times New Roman" w:cs="Times New Roman"/>
                <w:b/>
                <w:bCs/>
                <w:color w:val="FF0000"/>
              </w:rPr>
              <w:t>Readable and writable</w:t>
            </w:r>
          </w:p>
        </w:tc>
      </w:tr>
      <w:tr w14:paraId="465D8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44CFD5B0">
            <w:pPr>
              <w:pStyle w:val="28"/>
              <w:bidi w:val="0"/>
              <w:rPr>
                <w:rFonts w:hint="default" w:ascii="Times New Roman" w:hAnsi="Times New Roman" w:cs="Times New Roman"/>
                <w:b/>
                <w:bCs/>
                <w:color w:val="FF0000"/>
              </w:rPr>
            </w:pPr>
          </w:p>
        </w:tc>
        <w:tc>
          <w:tcPr>
            <w:tcW w:w="2132" w:type="pct"/>
            <w:noWrap w:val="0"/>
            <w:vAlign w:val="center"/>
          </w:tcPr>
          <w:p w14:paraId="1D3D91AD">
            <w:pPr>
              <w:pStyle w:val="28"/>
              <w:rPr>
                <w:rFonts w:hint="default" w:ascii="Times New Roman" w:hAnsi="Times New Roman" w:cs="Times New Roman"/>
                <w:b/>
                <w:bCs/>
                <w:color w:val="FF0000"/>
              </w:rPr>
            </w:pPr>
            <w:r>
              <w:rPr>
                <w:rFonts w:hint="default" w:ascii="Times New Roman" w:hAnsi="Times New Roman" w:cs="Times New Roman"/>
                <w:b/>
                <w:bCs/>
                <w:color w:val="FF0000"/>
              </w:rPr>
              <w:t>0x0003(R): Device firmware version</w:t>
            </w:r>
          </w:p>
        </w:tc>
        <w:tc>
          <w:tcPr>
            <w:tcW w:w="772" w:type="pct"/>
            <w:noWrap w:val="0"/>
            <w:vAlign w:val="center"/>
          </w:tcPr>
          <w:p w14:paraId="3B3E75ED">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tc>
        <w:tc>
          <w:tcPr>
            <w:tcW w:w="1745" w:type="pct"/>
            <w:noWrap w:val="0"/>
            <w:vAlign w:val="center"/>
          </w:tcPr>
          <w:p w14:paraId="6E0D0DE7">
            <w:pPr>
              <w:pStyle w:val="28"/>
              <w:rPr>
                <w:rFonts w:hint="default" w:ascii="Times New Roman" w:hAnsi="Times New Roman" w:cs="Times New Roman"/>
                <w:b/>
                <w:bCs/>
                <w:color w:val="FF0000"/>
              </w:rPr>
            </w:pPr>
            <w:r>
              <w:rPr>
                <w:rFonts w:hint="default" w:ascii="Times New Roman" w:hAnsi="Times New Roman" w:cs="Times New Roman"/>
                <w:b/>
                <w:bCs/>
                <w:color w:val="FF0000"/>
              </w:rPr>
              <w:t>Read-only</w:t>
            </w:r>
          </w:p>
        </w:tc>
      </w:tr>
      <w:tr w14:paraId="341ED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39A08926">
            <w:pPr>
              <w:pStyle w:val="28"/>
              <w:bidi w:val="0"/>
              <w:rPr>
                <w:rFonts w:hint="default" w:ascii="Times New Roman" w:hAnsi="Times New Roman" w:cs="Times New Roman"/>
                <w:b/>
                <w:bCs/>
                <w:color w:val="FF0000"/>
              </w:rPr>
            </w:pPr>
          </w:p>
        </w:tc>
        <w:tc>
          <w:tcPr>
            <w:tcW w:w="2132" w:type="pct"/>
            <w:noWrap w:val="0"/>
            <w:vAlign w:val="center"/>
          </w:tcPr>
          <w:p w14:paraId="72E98486">
            <w:pPr>
              <w:pStyle w:val="28"/>
              <w:rPr>
                <w:rFonts w:hint="default" w:ascii="Times New Roman" w:hAnsi="Times New Roman" w:cs="Times New Roman"/>
                <w:b/>
                <w:bCs/>
                <w:color w:val="FF0000"/>
              </w:rPr>
            </w:pPr>
            <w:r>
              <w:rPr>
                <w:rFonts w:hint="default" w:ascii="Times New Roman" w:hAnsi="Times New Roman" w:cs="Times New Roman"/>
                <w:b/>
                <w:bCs/>
                <w:color w:val="FF0000"/>
              </w:rPr>
              <w:t>0x0005(R&amp;W): Unit Setting Register</w:t>
            </w:r>
          </w:p>
        </w:tc>
        <w:tc>
          <w:tcPr>
            <w:tcW w:w="772" w:type="pct"/>
            <w:noWrap w:val="0"/>
            <w:vAlign w:val="center"/>
          </w:tcPr>
          <w:p w14:paraId="61D625A0">
            <w:pPr>
              <w:pStyle w:val="28"/>
              <w:rPr>
                <w:rFonts w:hint="default" w:ascii="Times New Roman" w:hAnsi="Times New Roman" w:cs="Times New Roman"/>
                <w:b/>
                <w:bCs/>
                <w:color w:val="FF0000"/>
              </w:rPr>
            </w:pPr>
            <w:r>
              <w:rPr>
                <w:rFonts w:hint="default" w:ascii="Times New Roman" w:hAnsi="Times New Roman" w:cs="Times New Roman"/>
                <w:b/>
                <w:bCs/>
                <w:color w:val="FF0000"/>
              </w:rPr>
              <w:t>0x06 Settings</w:t>
            </w:r>
          </w:p>
          <w:p w14:paraId="5FDA3927">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tc>
        <w:tc>
          <w:tcPr>
            <w:tcW w:w="1745" w:type="pct"/>
            <w:noWrap w:val="0"/>
            <w:vAlign w:val="center"/>
          </w:tcPr>
          <w:p w14:paraId="25AEAC5F">
            <w:pPr>
              <w:pStyle w:val="28"/>
              <w:rPr>
                <w:rFonts w:hint="default" w:ascii="Times New Roman" w:hAnsi="Times New Roman" w:cs="Times New Roman"/>
                <w:b/>
                <w:bCs/>
                <w:color w:val="FF0000"/>
                <w:lang w:eastAsia="zh-CN"/>
              </w:rPr>
            </w:pPr>
            <w:r>
              <w:rPr>
                <w:rFonts w:hint="default" w:ascii="Times New Roman" w:hAnsi="Times New Roman" w:cs="Times New Roman"/>
                <w:b/>
                <w:bCs/>
                <w:color w:val="FF0000"/>
              </w:rPr>
              <w:t xml:space="preserve">01: </w:t>
            </w:r>
            <w:r>
              <w:rPr>
                <w:rFonts w:hint="eastAsia" w:cs="Times New Roman"/>
                <w:b/>
                <w:bCs/>
                <w:color w:val="FF0000"/>
                <w:lang w:val="en-US" w:eastAsia="zh-CN"/>
              </w:rPr>
              <w:t>PC</w:t>
            </w:r>
            <w:r>
              <w:rPr>
                <w:rFonts w:hint="default" w:ascii="Times New Roman" w:hAnsi="Times New Roman" w:cs="Times New Roman"/>
                <w:b/>
                <w:bCs/>
                <w:color w:val="FF0000"/>
                <w:lang w:eastAsia="zh-CN"/>
              </w:rPr>
              <w:t xml:space="preserve">( </w:t>
            </w:r>
            <w:r>
              <w:rPr>
                <w:rFonts w:hint="default" w:ascii="Times New Roman" w:hAnsi="Times New Roman" w:cs="Times New Roman"/>
                <w:b/>
                <w:bCs/>
                <w:color w:val="FF0000"/>
                <w:lang w:val="en-US" w:eastAsia="zh-CN"/>
              </w:rPr>
              <w:t xml:space="preserve">Available in cumulative count mode </w:t>
            </w:r>
            <w:r>
              <w:rPr>
                <w:rFonts w:hint="default" w:ascii="Times New Roman" w:hAnsi="Times New Roman" w:cs="Times New Roman"/>
                <w:b/>
                <w:bCs/>
                <w:color w:val="FF0000"/>
                <w:lang w:eastAsia="zh-CN"/>
              </w:rPr>
              <w:t>)</w:t>
            </w:r>
          </w:p>
          <w:p w14:paraId="5454100F">
            <w:pPr>
              <w:pStyle w:val="28"/>
              <w:rPr>
                <w:rFonts w:hint="default" w:ascii="Times New Roman" w:hAnsi="Times New Roman" w:cs="Times New Roman"/>
                <w:b/>
                <w:bCs/>
                <w:color w:val="FF0000"/>
              </w:rPr>
            </w:pPr>
            <w:r>
              <w:rPr>
                <w:rFonts w:hint="default" w:ascii="Times New Roman" w:hAnsi="Times New Roman" w:cs="Times New Roman"/>
                <w:b/>
                <w:bCs/>
                <w:color w:val="FF0000"/>
              </w:rPr>
              <w:t xml:space="preserve">02: </w:t>
            </w:r>
            <w:r>
              <w:rPr>
                <w:rFonts w:hint="eastAsia" w:cs="Times New Roman"/>
                <w:b/>
                <w:bCs/>
                <w:color w:val="FF0000"/>
                <w:lang w:val="en-US" w:eastAsia="zh-CN"/>
              </w:rPr>
              <w:t>PC</w:t>
            </w:r>
            <w:r>
              <w:rPr>
                <w:rFonts w:hint="default" w:ascii="Times New Roman" w:hAnsi="Times New Roman" w:cs="Times New Roman"/>
                <w:b/>
                <w:bCs/>
                <w:color w:val="FF0000"/>
              </w:rPr>
              <w:t>/</w:t>
            </w:r>
            <w:r>
              <w:rPr>
                <w:rFonts w:hint="default" w:ascii="Times New Roman" w:hAnsi="Times New Roman" w:cs="Times New Roman"/>
                <w:b/>
                <w:bCs/>
                <w:color w:val="FF0000"/>
                <w:lang w:val="en-US" w:eastAsia="zh-CN"/>
              </w:rPr>
              <w:t>ft³</w:t>
            </w:r>
          </w:p>
          <w:p w14:paraId="3CE3FA8A">
            <w:pPr>
              <w:pStyle w:val="28"/>
              <w:rPr>
                <w:rFonts w:hint="default" w:ascii="Times New Roman" w:hAnsi="Times New Roman" w:cs="Times New Roman"/>
                <w:b/>
                <w:bCs/>
                <w:color w:val="FF0000"/>
                <w:lang w:eastAsia="zh-CN"/>
              </w:rPr>
            </w:pPr>
            <w:r>
              <w:rPr>
                <w:rFonts w:hint="default" w:ascii="Times New Roman" w:hAnsi="Times New Roman" w:cs="Times New Roman"/>
                <w:b/>
                <w:bCs/>
                <w:color w:val="FF0000"/>
              </w:rPr>
              <w:t xml:space="preserve">03: </w:t>
            </w:r>
            <w:r>
              <w:rPr>
                <w:rFonts w:hint="eastAsia" w:cs="Times New Roman"/>
                <w:b/>
                <w:bCs/>
                <w:color w:val="FF0000"/>
                <w:lang w:val="en-US" w:eastAsia="zh-CN"/>
              </w:rPr>
              <w:t>PC</w:t>
            </w:r>
            <w:r>
              <w:rPr>
                <w:rFonts w:hint="default" w:ascii="Times New Roman" w:hAnsi="Times New Roman" w:cs="Times New Roman"/>
                <w:b/>
                <w:bCs/>
                <w:color w:val="FF0000"/>
              </w:rPr>
              <w:t>/</w:t>
            </w:r>
            <w:r>
              <w:rPr>
                <w:rFonts w:hint="default" w:ascii="Times New Roman" w:hAnsi="Times New Roman" w:cs="Times New Roman"/>
                <w:b/>
                <w:bCs/>
                <w:color w:val="FF0000"/>
                <w:lang w:val="en-US" w:eastAsia="zh-CN"/>
              </w:rPr>
              <w:t>m³</w:t>
            </w:r>
          </w:p>
        </w:tc>
      </w:tr>
      <w:tr w14:paraId="5835D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427A23B2">
            <w:pPr>
              <w:pStyle w:val="28"/>
              <w:bidi w:val="0"/>
              <w:rPr>
                <w:rFonts w:hint="default" w:ascii="Times New Roman" w:hAnsi="Times New Roman" w:cs="Times New Roman"/>
                <w:b/>
                <w:bCs/>
                <w:color w:val="FF0000"/>
              </w:rPr>
            </w:pPr>
          </w:p>
        </w:tc>
        <w:tc>
          <w:tcPr>
            <w:tcW w:w="2132" w:type="pct"/>
            <w:noWrap w:val="0"/>
            <w:vAlign w:val="center"/>
          </w:tcPr>
          <w:p w14:paraId="576427D1">
            <w:pPr>
              <w:pStyle w:val="28"/>
              <w:rPr>
                <w:rFonts w:hint="default" w:ascii="Times New Roman" w:hAnsi="Times New Roman" w:cs="Times New Roman"/>
                <w:b/>
                <w:bCs/>
                <w:color w:val="FF0000"/>
              </w:rPr>
            </w:pPr>
            <w:r>
              <w:rPr>
                <w:rFonts w:hint="default" w:ascii="Times New Roman" w:hAnsi="Times New Roman" w:cs="Times New Roman"/>
                <w:b/>
                <w:bCs/>
                <w:color w:val="FF0000"/>
              </w:rPr>
              <w:t>0x0007(R&amp;W): Start/Stop Measurement Register</w:t>
            </w:r>
          </w:p>
        </w:tc>
        <w:tc>
          <w:tcPr>
            <w:tcW w:w="772" w:type="pct"/>
            <w:noWrap w:val="0"/>
            <w:vAlign w:val="center"/>
          </w:tcPr>
          <w:p w14:paraId="2B7538B1">
            <w:pPr>
              <w:pStyle w:val="28"/>
              <w:rPr>
                <w:rFonts w:hint="default" w:ascii="Times New Roman" w:hAnsi="Times New Roman" w:cs="Times New Roman"/>
                <w:b/>
                <w:bCs/>
                <w:color w:val="FF0000"/>
              </w:rPr>
            </w:pPr>
            <w:r>
              <w:rPr>
                <w:rFonts w:hint="default" w:ascii="Times New Roman" w:hAnsi="Times New Roman" w:cs="Times New Roman"/>
                <w:b/>
                <w:bCs/>
                <w:color w:val="FF0000"/>
              </w:rPr>
              <w:t>0x06 Settings</w:t>
            </w:r>
          </w:p>
          <w:p w14:paraId="1398CD68">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tc>
        <w:tc>
          <w:tcPr>
            <w:tcW w:w="1745" w:type="pct"/>
            <w:noWrap w:val="0"/>
            <w:vAlign w:val="center"/>
          </w:tcPr>
          <w:p w14:paraId="1C4F2010">
            <w:pPr>
              <w:pStyle w:val="28"/>
              <w:rPr>
                <w:rFonts w:hint="default" w:ascii="Times New Roman" w:hAnsi="Times New Roman" w:cs="Times New Roman"/>
                <w:b/>
                <w:bCs/>
                <w:color w:val="FF0000"/>
              </w:rPr>
            </w:pPr>
            <w:r>
              <w:rPr>
                <w:rFonts w:hint="default" w:ascii="Times New Roman" w:hAnsi="Times New Roman" w:cs="Times New Roman"/>
                <w:b/>
                <w:bCs/>
                <w:color w:val="FF0000"/>
              </w:rPr>
              <w:t>0 indicates stop measurement</w:t>
            </w:r>
          </w:p>
          <w:p w14:paraId="6CF39FDF">
            <w:pPr>
              <w:pStyle w:val="28"/>
              <w:rPr>
                <w:rFonts w:hint="default" w:ascii="Times New Roman" w:hAnsi="Times New Roman" w:cs="Times New Roman"/>
                <w:b/>
                <w:bCs/>
                <w:color w:val="FF0000"/>
              </w:rPr>
            </w:pPr>
            <w:r>
              <w:rPr>
                <w:rFonts w:hint="default" w:ascii="Times New Roman" w:hAnsi="Times New Roman" w:cs="Times New Roman"/>
                <w:b/>
                <w:bCs/>
                <w:color w:val="FF0000"/>
              </w:rPr>
              <w:t>1 marks the start of measurement.</w:t>
            </w:r>
          </w:p>
        </w:tc>
      </w:tr>
      <w:tr w14:paraId="09E74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419CD874">
            <w:pPr>
              <w:pStyle w:val="28"/>
              <w:bidi w:val="0"/>
              <w:rPr>
                <w:rFonts w:hint="default" w:ascii="Times New Roman" w:hAnsi="Times New Roman" w:cs="Times New Roman"/>
                <w:b/>
                <w:bCs/>
                <w:color w:val="FF0000"/>
              </w:rPr>
            </w:pPr>
          </w:p>
        </w:tc>
        <w:tc>
          <w:tcPr>
            <w:tcW w:w="2132" w:type="pct"/>
            <w:noWrap w:val="0"/>
            <w:vAlign w:val="center"/>
          </w:tcPr>
          <w:p w14:paraId="44D6A562">
            <w:pPr>
              <w:pStyle w:val="28"/>
              <w:rPr>
                <w:rFonts w:hint="default" w:ascii="Times New Roman" w:hAnsi="Times New Roman" w:cs="Times New Roman"/>
                <w:b/>
                <w:bCs/>
                <w:color w:val="FF0000"/>
              </w:rPr>
            </w:pPr>
            <w:r>
              <w:rPr>
                <w:rFonts w:hint="default" w:ascii="Times New Roman" w:hAnsi="Times New Roman" w:cs="Times New Roman"/>
                <w:b/>
                <w:bCs/>
                <w:color w:val="FF0000"/>
              </w:rPr>
              <w:t>0x0008(R&amp;W): Continuous Intermittent Working Register</w:t>
            </w:r>
          </w:p>
        </w:tc>
        <w:tc>
          <w:tcPr>
            <w:tcW w:w="772" w:type="pct"/>
            <w:noWrap w:val="0"/>
            <w:vAlign w:val="center"/>
          </w:tcPr>
          <w:p w14:paraId="0B2073C6">
            <w:pPr>
              <w:pStyle w:val="28"/>
              <w:rPr>
                <w:rFonts w:hint="default" w:ascii="Times New Roman" w:hAnsi="Times New Roman" w:cs="Times New Roman"/>
                <w:b/>
                <w:bCs/>
                <w:color w:val="FF0000"/>
              </w:rPr>
            </w:pPr>
            <w:r>
              <w:rPr>
                <w:rFonts w:hint="default" w:ascii="Times New Roman" w:hAnsi="Times New Roman" w:cs="Times New Roman"/>
                <w:b/>
                <w:bCs/>
                <w:color w:val="FF0000"/>
              </w:rPr>
              <w:t>0x06 Settings</w:t>
            </w:r>
          </w:p>
          <w:p w14:paraId="1276AB6F">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tc>
        <w:tc>
          <w:tcPr>
            <w:tcW w:w="1745" w:type="pct"/>
            <w:noWrap w:val="0"/>
            <w:vAlign w:val="center"/>
          </w:tcPr>
          <w:p w14:paraId="11DFFA4F">
            <w:pPr>
              <w:pStyle w:val="28"/>
              <w:rPr>
                <w:rFonts w:hint="default" w:ascii="Times New Roman" w:hAnsi="Times New Roman" w:cs="Times New Roman"/>
                <w:b/>
                <w:bCs/>
                <w:color w:val="FF0000"/>
              </w:rPr>
            </w:pPr>
            <w:r>
              <w:rPr>
                <w:rFonts w:hint="default" w:ascii="Times New Roman" w:hAnsi="Times New Roman" w:cs="Times New Roman"/>
                <w:b/>
                <w:bCs/>
                <w:color w:val="FF0000"/>
              </w:rPr>
              <w:t>0 indicates continuous operation</w:t>
            </w:r>
          </w:p>
          <w:p w14:paraId="1B604FAF">
            <w:pPr>
              <w:pStyle w:val="28"/>
              <w:rPr>
                <w:rFonts w:hint="default" w:ascii="Times New Roman" w:hAnsi="Times New Roman" w:cs="Times New Roman"/>
                <w:b/>
                <w:bCs/>
                <w:color w:val="FF0000"/>
              </w:rPr>
            </w:pPr>
            <w:r>
              <w:rPr>
                <w:rFonts w:hint="default" w:ascii="Times New Roman" w:hAnsi="Times New Roman" w:cs="Times New Roman"/>
                <w:b/>
                <w:bCs/>
                <w:color w:val="FF0000"/>
              </w:rPr>
              <w:t>1 is intermittent work</w:t>
            </w:r>
          </w:p>
        </w:tc>
      </w:tr>
      <w:tr w14:paraId="2FDEE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11641EEA">
            <w:pPr>
              <w:pStyle w:val="28"/>
              <w:bidi w:val="0"/>
              <w:rPr>
                <w:rFonts w:hint="default" w:ascii="Times New Roman" w:hAnsi="Times New Roman" w:cs="Times New Roman"/>
                <w:b/>
                <w:bCs/>
                <w:color w:val="FF0000"/>
              </w:rPr>
            </w:pPr>
          </w:p>
        </w:tc>
        <w:tc>
          <w:tcPr>
            <w:tcW w:w="2132" w:type="pct"/>
            <w:noWrap w:val="0"/>
            <w:vAlign w:val="center"/>
          </w:tcPr>
          <w:p w14:paraId="359619AF">
            <w:pPr>
              <w:pStyle w:val="28"/>
              <w:rPr>
                <w:rFonts w:hint="default" w:ascii="Times New Roman" w:hAnsi="Times New Roman" w:cs="Times New Roman"/>
                <w:b/>
                <w:bCs/>
                <w:color w:val="FF0000"/>
              </w:rPr>
            </w:pPr>
            <w:r>
              <w:rPr>
                <w:rFonts w:hint="default" w:ascii="Times New Roman" w:hAnsi="Times New Roman" w:cs="Times New Roman"/>
                <w:b/>
                <w:bCs/>
                <w:color w:val="FF0000"/>
              </w:rPr>
              <w:t>0x0009(R&amp;W): Sampling Time Register</w:t>
            </w:r>
          </w:p>
        </w:tc>
        <w:tc>
          <w:tcPr>
            <w:tcW w:w="772" w:type="pct"/>
            <w:noWrap w:val="0"/>
            <w:vAlign w:val="center"/>
          </w:tcPr>
          <w:p w14:paraId="21B3403D">
            <w:pPr>
              <w:pStyle w:val="28"/>
              <w:rPr>
                <w:rFonts w:hint="default" w:ascii="Times New Roman" w:hAnsi="Times New Roman" w:cs="Times New Roman"/>
                <w:b/>
                <w:bCs/>
                <w:color w:val="FF0000"/>
              </w:rPr>
            </w:pPr>
            <w:r>
              <w:rPr>
                <w:rFonts w:hint="default" w:ascii="Times New Roman" w:hAnsi="Times New Roman" w:cs="Times New Roman"/>
                <w:b/>
                <w:bCs/>
                <w:color w:val="FF0000"/>
              </w:rPr>
              <w:t>0x06 Settings</w:t>
            </w:r>
          </w:p>
          <w:p w14:paraId="2B2B5EC7">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tc>
        <w:tc>
          <w:tcPr>
            <w:tcW w:w="1745" w:type="pct"/>
            <w:noWrap w:val="0"/>
            <w:vAlign w:val="center"/>
          </w:tcPr>
          <w:p w14:paraId="60821C93">
            <w:pPr>
              <w:pStyle w:val="28"/>
              <w:rPr>
                <w:rFonts w:hint="default" w:ascii="Times New Roman" w:hAnsi="Times New Roman" w:cs="Times New Roman"/>
                <w:b/>
                <w:bCs/>
                <w:color w:val="FF0000"/>
              </w:rPr>
            </w:pPr>
            <w:r>
              <w:rPr>
                <w:rFonts w:hint="eastAsia" w:cs="Times New Roman"/>
                <w:b/>
                <w:bCs/>
                <w:color w:val="FF0000"/>
                <w:lang w:val="en-US" w:eastAsia="zh-CN"/>
              </w:rPr>
              <w:t>1</w:t>
            </w:r>
            <w:r>
              <w:rPr>
                <w:rFonts w:hint="default" w:ascii="Times New Roman" w:hAnsi="Times New Roman" w:cs="Times New Roman"/>
                <w:b/>
                <w:bCs/>
                <w:color w:val="FF0000"/>
              </w:rPr>
              <w:t>~</w:t>
            </w:r>
            <w:r>
              <w:rPr>
                <w:rFonts w:hint="eastAsia" w:cs="Times New Roman"/>
                <w:b/>
                <w:bCs/>
                <w:color w:val="FF0000"/>
                <w:lang w:val="en-US" w:eastAsia="zh-CN"/>
              </w:rPr>
              <w:t>6</w:t>
            </w:r>
            <w:r>
              <w:rPr>
                <w:rFonts w:hint="default" w:ascii="Times New Roman" w:hAnsi="Times New Roman" w:cs="Times New Roman"/>
                <w:b/>
                <w:bCs/>
                <w:color w:val="FF0000"/>
              </w:rPr>
              <w:t>0000 seconds</w:t>
            </w:r>
          </w:p>
        </w:tc>
      </w:tr>
      <w:tr w14:paraId="08517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20DB0124">
            <w:pPr>
              <w:pStyle w:val="28"/>
              <w:bidi w:val="0"/>
              <w:rPr>
                <w:rFonts w:hint="default" w:ascii="Times New Roman" w:hAnsi="Times New Roman" w:cs="Times New Roman"/>
                <w:b/>
                <w:bCs/>
                <w:color w:val="FF0000"/>
              </w:rPr>
            </w:pPr>
          </w:p>
        </w:tc>
        <w:tc>
          <w:tcPr>
            <w:tcW w:w="2132" w:type="pct"/>
            <w:noWrap w:val="0"/>
            <w:vAlign w:val="center"/>
          </w:tcPr>
          <w:p w14:paraId="2098289E">
            <w:pPr>
              <w:pStyle w:val="28"/>
              <w:rPr>
                <w:rFonts w:hint="default" w:ascii="Times New Roman" w:hAnsi="Times New Roman" w:cs="Times New Roman"/>
                <w:b/>
                <w:bCs/>
                <w:color w:val="FF0000"/>
              </w:rPr>
            </w:pPr>
            <w:r>
              <w:rPr>
                <w:rFonts w:hint="default" w:ascii="Times New Roman" w:hAnsi="Times New Roman" w:cs="Times New Roman"/>
                <w:b/>
                <w:bCs/>
                <w:color w:val="FF0000"/>
              </w:rPr>
              <w:t xml:space="preserve">0x000A(R&amp;W) </w:t>
            </w:r>
            <w:r>
              <w:rPr>
                <w:rFonts w:hint="default" w:ascii="Times New Roman" w:hAnsi="Times New Roman" w:cs="Times New Roman"/>
                <w:b/>
                <w:bCs/>
                <w:color w:val="FF0000"/>
                <w:lang w:eastAsia="zh-CN"/>
              </w:rPr>
              <w:t xml:space="preserve">: </w:t>
            </w:r>
            <w:r>
              <w:rPr>
                <w:rFonts w:hint="default" w:ascii="Times New Roman" w:hAnsi="Times New Roman" w:cs="Times New Roman"/>
                <w:b/>
                <w:bCs/>
                <w:color w:val="FF0000"/>
              </w:rPr>
              <w:t>Interval Time Register</w:t>
            </w:r>
          </w:p>
        </w:tc>
        <w:tc>
          <w:tcPr>
            <w:tcW w:w="772" w:type="pct"/>
            <w:noWrap w:val="0"/>
            <w:vAlign w:val="center"/>
          </w:tcPr>
          <w:p w14:paraId="334DF9DE">
            <w:pPr>
              <w:pStyle w:val="28"/>
              <w:rPr>
                <w:rFonts w:hint="default" w:ascii="Times New Roman" w:hAnsi="Times New Roman" w:cs="Times New Roman"/>
                <w:b/>
                <w:bCs/>
                <w:color w:val="FF0000"/>
              </w:rPr>
            </w:pPr>
            <w:r>
              <w:rPr>
                <w:rFonts w:hint="default" w:ascii="Times New Roman" w:hAnsi="Times New Roman" w:cs="Times New Roman"/>
                <w:b/>
                <w:bCs/>
                <w:color w:val="FF0000"/>
              </w:rPr>
              <w:t>0x06 Settings</w:t>
            </w:r>
          </w:p>
          <w:p w14:paraId="5AC56CEF">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tc>
        <w:tc>
          <w:tcPr>
            <w:tcW w:w="1745" w:type="pct"/>
            <w:noWrap w:val="0"/>
            <w:vAlign w:val="center"/>
          </w:tcPr>
          <w:p w14:paraId="637B1A01">
            <w:pPr>
              <w:pStyle w:val="28"/>
              <w:rPr>
                <w:rFonts w:hint="default" w:ascii="Times New Roman" w:hAnsi="Times New Roman" w:cs="Times New Roman"/>
                <w:b/>
                <w:bCs/>
                <w:color w:val="FF0000"/>
              </w:rPr>
            </w:pPr>
            <w:r>
              <w:rPr>
                <w:rFonts w:hint="default" w:ascii="Times New Roman" w:hAnsi="Times New Roman" w:cs="Times New Roman"/>
                <w:b/>
                <w:bCs/>
                <w:color w:val="FF0000"/>
              </w:rPr>
              <w:t>10~</w:t>
            </w:r>
            <w:r>
              <w:rPr>
                <w:rFonts w:hint="eastAsia" w:cs="Times New Roman"/>
                <w:b/>
                <w:bCs/>
                <w:color w:val="FF0000"/>
                <w:lang w:val="en-US" w:eastAsia="zh-CN"/>
              </w:rPr>
              <w:t>6</w:t>
            </w:r>
            <w:r>
              <w:rPr>
                <w:rFonts w:hint="default" w:ascii="Times New Roman" w:hAnsi="Times New Roman" w:cs="Times New Roman"/>
                <w:b/>
                <w:bCs/>
                <w:color w:val="FF0000"/>
              </w:rPr>
              <w:t>0000 seconds</w:t>
            </w:r>
          </w:p>
        </w:tc>
      </w:tr>
      <w:tr w14:paraId="2361C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7ED49E07">
            <w:pPr>
              <w:pStyle w:val="28"/>
              <w:bidi w:val="0"/>
              <w:rPr>
                <w:rFonts w:hint="default" w:ascii="Times New Roman" w:hAnsi="Times New Roman" w:cs="Times New Roman"/>
                <w:b/>
                <w:bCs/>
                <w:color w:val="FF0000"/>
              </w:rPr>
            </w:pPr>
          </w:p>
        </w:tc>
        <w:tc>
          <w:tcPr>
            <w:tcW w:w="2132" w:type="pct"/>
            <w:noWrap w:val="0"/>
            <w:vAlign w:val="center"/>
          </w:tcPr>
          <w:p w14:paraId="196DC616">
            <w:pPr>
              <w:pStyle w:val="28"/>
              <w:rPr>
                <w:rFonts w:hint="default" w:ascii="Times New Roman" w:hAnsi="Times New Roman" w:cs="Times New Roman"/>
                <w:b/>
                <w:bCs/>
                <w:color w:val="FF0000"/>
              </w:rPr>
            </w:pPr>
            <w:r>
              <w:rPr>
                <w:rFonts w:hint="default" w:ascii="Times New Roman" w:hAnsi="Times New Roman" w:cs="Times New Roman"/>
                <w:b/>
                <w:bCs/>
                <w:color w:val="FF0000"/>
              </w:rPr>
              <w:t xml:space="preserve">0x000C(R&amp;W) </w:t>
            </w:r>
            <w:r>
              <w:rPr>
                <w:rFonts w:hint="default" w:ascii="Times New Roman" w:hAnsi="Times New Roman" w:cs="Times New Roman"/>
                <w:b/>
                <w:bCs/>
                <w:color w:val="FF0000"/>
                <w:lang w:eastAsia="zh-CN"/>
              </w:rPr>
              <w:t xml:space="preserve">: </w:t>
            </w:r>
            <w:r>
              <w:rPr>
                <w:rFonts w:hint="default" w:ascii="Times New Roman" w:hAnsi="Times New Roman" w:cs="Times New Roman"/>
                <w:b/>
                <w:bCs/>
                <w:color w:val="FF0000"/>
              </w:rPr>
              <w:t>Counting mode switching register</w:t>
            </w:r>
          </w:p>
        </w:tc>
        <w:tc>
          <w:tcPr>
            <w:tcW w:w="772" w:type="pct"/>
            <w:noWrap w:val="0"/>
            <w:vAlign w:val="center"/>
          </w:tcPr>
          <w:p w14:paraId="3EF14EED">
            <w:pPr>
              <w:pStyle w:val="28"/>
              <w:rPr>
                <w:rFonts w:hint="default" w:ascii="Times New Roman" w:hAnsi="Times New Roman" w:cs="Times New Roman"/>
                <w:b/>
                <w:bCs/>
                <w:color w:val="FF0000"/>
              </w:rPr>
            </w:pPr>
            <w:r>
              <w:rPr>
                <w:rFonts w:hint="default" w:ascii="Times New Roman" w:hAnsi="Times New Roman" w:cs="Times New Roman"/>
                <w:b/>
                <w:bCs/>
                <w:color w:val="FF0000"/>
              </w:rPr>
              <w:t>0x06 Settings</w:t>
            </w:r>
          </w:p>
          <w:p w14:paraId="7B8EDD16">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tc>
        <w:tc>
          <w:tcPr>
            <w:tcW w:w="1745" w:type="pct"/>
            <w:noWrap w:val="0"/>
            <w:vAlign w:val="center"/>
          </w:tcPr>
          <w:p w14:paraId="6959DDD4">
            <w:pPr>
              <w:pStyle w:val="28"/>
              <w:rPr>
                <w:rFonts w:hint="default" w:ascii="Times New Roman" w:hAnsi="Times New Roman" w:cs="Times New Roman"/>
                <w:b/>
                <w:bCs/>
                <w:color w:val="FF0000"/>
              </w:rPr>
            </w:pPr>
            <w:r>
              <w:rPr>
                <w:rFonts w:hint="default" w:ascii="Times New Roman" w:hAnsi="Times New Roman" w:cs="Times New Roman"/>
                <w:b/>
                <w:bCs/>
                <w:color w:val="FF0000"/>
              </w:rPr>
              <w:t xml:space="preserve">0 </w:t>
            </w:r>
            <w:r>
              <w:rPr>
                <w:rFonts w:hint="default" w:ascii="Times New Roman" w:hAnsi="Times New Roman" w:cs="Times New Roman"/>
                <w:b/>
                <w:bCs/>
                <w:color w:val="FF0000"/>
                <w:lang w:eastAsia="zh-CN"/>
              </w:rPr>
              <w:t xml:space="preserve">: </w:t>
            </w:r>
            <w:r>
              <w:rPr>
                <w:rFonts w:hint="default" w:ascii="Times New Roman" w:hAnsi="Times New Roman" w:cs="Times New Roman"/>
                <w:b/>
                <w:bCs/>
                <w:color w:val="FF0000"/>
              </w:rPr>
              <w:t>Real-time counting</w:t>
            </w:r>
          </w:p>
          <w:p w14:paraId="66D32F6B">
            <w:pPr>
              <w:pStyle w:val="28"/>
              <w:rPr>
                <w:rFonts w:hint="default" w:ascii="Times New Roman" w:hAnsi="Times New Roman" w:cs="Times New Roman"/>
                <w:b/>
                <w:bCs/>
                <w:color w:val="FF0000"/>
              </w:rPr>
            </w:pPr>
            <w:r>
              <w:rPr>
                <w:rFonts w:hint="default" w:ascii="Times New Roman" w:hAnsi="Times New Roman" w:cs="Times New Roman"/>
                <w:b/>
                <w:bCs/>
                <w:color w:val="FF0000"/>
              </w:rPr>
              <w:t xml:space="preserve">1 </w:t>
            </w:r>
            <w:r>
              <w:rPr>
                <w:rFonts w:hint="default" w:ascii="Times New Roman" w:hAnsi="Times New Roman" w:cs="Times New Roman"/>
                <w:b/>
                <w:bCs/>
                <w:color w:val="FF0000"/>
                <w:lang w:eastAsia="zh-CN"/>
              </w:rPr>
              <w:t xml:space="preserve">: </w:t>
            </w:r>
            <w:r>
              <w:rPr>
                <w:rFonts w:hint="default" w:ascii="Times New Roman" w:hAnsi="Times New Roman" w:cs="Times New Roman"/>
                <w:b/>
                <w:bCs/>
                <w:color w:val="FF0000"/>
              </w:rPr>
              <w:t>Cumulative value count</w:t>
            </w:r>
          </w:p>
        </w:tc>
      </w:tr>
      <w:tr w14:paraId="30456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4275DBB6">
            <w:pPr>
              <w:pStyle w:val="28"/>
              <w:bidi w:val="0"/>
              <w:rPr>
                <w:rFonts w:hint="default" w:ascii="Times New Roman" w:hAnsi="Times New Roman" w:cs="Times New Roman"/>
                <w:b/>
                <w:bCs/>
                <w:color w:val="FF0000"/>
              </w:rPr>
            </w:pPr>
          </w:p>
        </w:tc>
        <w:tc>
          <w:tcPr>
            <w:tcW w:w="2132" w:type="pct"/>
            <w:noWrap w:val="0"/>
            <w:vAlign w:val="center"/>
          </w:tcPr>
          <w:p w14:paraId="32A262E2">
            <w:pPr>
              <w:pStyle w:val="28"/>
              <w:rPr>
                <w:rFonts w:hint="default" w:ascii="Times New Roman" w:hAnsi="Times New Roman" w:cs="Times New Roman"/>
                <w:b/>
                <w:bCs/>
                <w:color w:val="FF0000"/>
              </w:rPr>
            </w:pPr>
            <w:r>
              <w:rPr>
                <w:rFonts w:hint="default" w:ascii="Times New Roman" w:hAnsi="Times New Roman" w:cs="Times New Roman"/>
                <w:b/>
                <w:bCs/>
                <w:color w:val="FF0000"/>
              </w:rPr>
              <w:t xml:space="preserve">0x00A5(W) </w:t>
            </w:r>
            <w:r>
              <w:rPr>
                <w:rFonts w:hint="default" w:ascii="Times New Roman" w:hAnsi="Times New Roman" w:cs="Times New Roman"/>
                <w:b/>
                <w:bCs/>
                <w:color w:val="FF0000"/>
                <w:lang w:eastAsia="zh-CN"/>
              </w:rPr>
              <w:t xml:space="preserve">: </w:t>
            </w:r>
            <w:r>
              <w:rPr>
                <w:rFonts w:hint="default" w:ascii="Times New Roman" w:hAnsi="Times New Roman" w:cs="Times New Roman"/>
                <w:b/>
                <w:bCs/>
                <w:color w:val="FF0000"/>
              </w:rPr>
              <w:t>Factory reset register</w:t>
            </w:r>
          </w:p>
        </w:tc>
        <w:tc>
          <w:tcPr>
            <w:tcW w:w="772" w:type="pct"/>
            <w:noWrap w:val="0"/>
            <w:vAlign w:val="center"/>
          </w:tcPr>
          <w:p w14:paraId="5DF613F9">
            <w:pPr>
              <w:pStyle w:val="28"/>
              <w:rPr>
                <w:rFonts w:hint="default" w:ascii="Times New Roman" w:hAnsi="Times New Roman" w:cs="Times New Roman"/>
                <w:b/>
                <w:bCs/>
                <w:color w:val="FF0000"/>
              </w:rPr>
            </w:pPr>
            <w:r>
              <w:rPr>
                <w:rFonts w:hint="default" w:ascii="Times New Roman" w:hAnsi="Times New Roman" w:cs="Times New Roman"/>
                <w:b/>
                <w:bCs/>
                <w:color w:val="FF0000"/>
              </w:rPr>
              <w:t>0x06 Settings</w:t>
            </w:r>
          </w:p>
        </w:tc>
        <w:tc>
          <w:tcPr>
            <w:tcW w:w="1745" w:type="pct"/>
            <w:noWrap w:val="0"/>
            <w:vAlign w:val="center"/>
          </w:tcPr>
          <w:p w14:paraId="0D7C6915">
            <w:pPr>
              <w:pStyle w:val="28"/>
              <w:rPr>
                <w:rFonts w:hint="default" w:ascii="Times New Roman" w:hAnsi="Times New Roman" w:cs="Times New Roman"/>
                <w:b/>
                <w:bCs/>
                <w:color w:val="FF0000"/>
              </w:rPr>
            </w:pPr>
            <w:r>
              <w:rPr>
                <w:rFonts w:hint="default" w:ascii="Times New Roman" w:hAnsi="Times New Roman" w:cs="Times New Roman"/>
                <w:b/>
                <w:bCs/>
                <w:color w:val="FF0000"/>
              </w:rPr>
              <w:t>Write operations are supported only.</w:t>
            </w:r>
          </w:p>
          <w:p w14:paraId="5B80D6B9">
            <w:pPr>
              <w:pStyle w:val="28"/>
              <w:rPr>
                <w:rFonts w:hint="default" w:ascii="Times New Roman" w:hAnsi="Times New Roman" w:cs="Times New Roman"/>
                <w:b/>
                <w:bCs/>
                <w:color w:val="FF0000"/>
              </w:rPr>
            </w:pPr>
            <w:r>
              <w:rPr>
                <w:rFonts w:hint="default" w:ascii="Times New Roman" w:hAnsi="Times New Roman" w:cs="Times New Roman"/>
                <w:b/>
                <w:bCs/>
                <w:color w:val="FF0000"/>
              </w:rPr>
              <w:t xml:space="preserve">01 </w:t>
            </w:r>
            <w:r>
              <w:rPr>
                <w:rFonts w:hint="default" w:ascii="Times New Roman" w:hAnsi="Times New Roman" w:cs="Times New Roman"/>
                <w:b/>
                <w:bCs/>
                <w:color w:val="FF0000"/>
                <w:lang w:eastAsia="zh-CN"/>
              </w:rPr>
              <w:t xml:space="preserve">: </w:t>
            </w:r>
            <w:r>
              <w:rPr>
                <w:rFonts w:hint="default" w:ascii="Times New Roman" w:hAnsi="Times New Roman" w:cs="Times New Roman"/>
                <w:b/>
                <w:bCs/>
                <w:color w:val="FF0000"/>
              </w:rPr>
              <w:t>Restore factory settings</w:t>
            </w:r>
          </w:p>
        </w:tc>
      </w:tr>
      <w:tr w14:paraId="78662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6FD647FF">
            <w:pPr>
              <w:pStyle w:val="28"/>
              <w:bidi w:val="0"/>
              <w:rPr>
                <w:rFonts w:hint="default" w:ascii="Times New Roman" w:hAnsi="Times New Roman" w:cs="Times New Roman"/>
                <w:b/>
                <w:bCs/>
                <w:color w:val="FF0000"/>
              </w:rPr>
            </w:pPr>
          </w:p>
        </w:tc>
        <w:tc>
          <w:tcPr>
            <w:tcW w:w="2132" w:type="pct"/>
            <w:noWrap w:val="0"/>
            <w:vAlign w:val="center"/>
          </w:tcPr>
          <w:p w14:paraId="3CFBB1B3">
            <w:pPr>
              <w:pStyle w:val="28"/>
              <w:rPr>
                <w:rFonts w:hint="default" w:ascii="Times New Roman" w:hAnsi="Times New Roman" w:cs="Times New Roman"/>
                <w:b/>
                <w:bCs/>
                <w:color w:val="FF0000"/>
              </w:rPr>
            </w:pPr>
            <w:r>
              <w:rPr>
                <w:rFonts w:hint="default" w:ascii="Times New Roman" w:hAnsi="Times New Roman" w:cs="Times New Roman"/>
                <w:b/>
                <w:bCs/>
                <w:color w:val="FF0000"/>
              </w:rPr>
              <w:t xml:space="preserve">0x00CD(R&amp;W) </w:t>
            </w:r>
            <w:r>
              <w:rPr>
                <w:rFonts w:hint="default" w:ascii="Times New Roman" w:hAnsi="Times New Roman" w:cs="Times New Roman"/>
                <w:b/>
                <w:bCs/>
                <w:color w:val="FF0000"/>
                <w:lang w:eastAsia="zh-CN"/>
              </w:rPr>
              <w:t xml:space="preserve">: </w:t>
            </w:r>
            <w:r>
              <w:rPr>
                <w:rFonts w:hint="default" w:ascii="Times New Roman" w:hAnsi="Times New Roman" w:cs="Times New Roman"/>
                <w:b/>
                <w:bCs/>
                <w:color w:val="FF0000"/>
              </w:rPr>
              <w:t>Baud rate setting register</w:t>
            </w:r>
          </w:p>
        </w:tc>
        <w:tc>
          <w:tcPr>
            <w:tcW w:w="772" w:type="pct"/>
            <w:noWrap w:val="0"/>
            <w:vAlign w:val="center"/>
          </w:tcPr>
          <w:p w14:paraId="4CAE587C">
            <w:pPr>
              <w:pStyle w:val="28"/>
              <w:rPr>
                <w:rFonts w:hint="default" w:ascii="Times New Roman" w:hAnsi="Times New Roman" w:cs="Times New Roman"/>
                <w:b/>
                <w:bCs/>
                <w:color w:val="FF0000"/>
              </w:rPr>
            </w:pPr>
            <w:r>
              <w:rPr>
                <w:rFonts w:hint="default" w:ascii="Times New Roman" w:hAnsi="Times New Roman" w:cs="Times New Roman"/>
                <w:b/>
                <w:bCs/>
                <w:color w:val="FF0000"/>
              </w:rPr>
              <w:t>0x06 Settings</w:t>
            </w:r>
          </w:p>
          <w:p w14:paraId="2125C565">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tc>
        <w:tc>
          <w:tcPr>
            <w:tcW w:w="1745" w:type="pct"/>
            <w:noWrap w:val="0"/>
            <w:vAlign w:val="center"/>
          </w:tcPr>
          <w:p w14:paraId="12C2CE7F">
            <w:pPr>
              <w:pStyle w:val="28"/>
              <w:rPr>
                <w:rFonts w:hint="default" w:ascii="Times New Roman" w:hAnsi="Times New Roman" w:cs="Times New Roman"/>
                <w:b/>
                <w:bCs/>
                <w:color w:val="FF0000"/>
              </w:rPr>
            </w:pPr>
            <w:r>
              <w:rPr>
                <w:rFonts w:hint="default" w:ascii="Times New Roman" w:hAnsi="Times New Roman" w:cs="Times New Roman"/>
                <w:b/>
                <w:bCs/>
                <w:color w:val="FF0000"/>
              </w:rPr>
              <w:t xml:space="preserve">2 </w:t>
            </w:r>
            <w:r>
              <w:rPr>
                <w:rFonts w:hint="default" w:ascii="Times New Roman" w:hAnsi="Times New Roman" w:cs="Times New Roman"/>
                <w:b/>
                <w:bCs/>
                <w:color w:val="FF0000"/>
                <w:lang w:eastAsia="zh-CN"/>
              </w:rPr>
              <w:t xml:space="preserve">: </w:t>
            </w:r>
            <w:r>
              <w:rPr>
                <w:rFonts w:hint="default" w:ascii="Times New Roman" w:hAnsi="Times New Roman" w:cs="Times New Roman"/>
                <w:b/>
                <w:bCs/>
                <w:color w:val="FF0000"/>
              </w:rPr>
              <w:t>4800</w:t>
            </w:r>
          </w:p>
          <w:p w14:paraId="303354FF">
            <w:pPr>
              <w:pStyle w:val="28"/>
              <w:rPr>
                <w:rFonts w:hint="default" w:ascii="Times New Roman" w:hAnsi="Times New Roman" w:cs="Times New Roman"/>
                <w:b/>
                <w:bCs/>
                <w:color w:val="FF0000"/>
              </w:rPr>
            </w:pPr>
            <w:r>
              <w:rPr>
                <w:rFonts w:hint="default" w:ascii="Times New Roman" w:hAnsi="Times New Roman" w:cs="Times New Roman"/>
                <w:b/>
                <w:bCs/>
                <w:color w:val="FF0000"/>
              </w:rPr>
              <w:t xml:space="preserve">3 </w:t>
            </w:r>
            <w:r>
              <w:rPr>
                <w:rFonts w:hint="default" w:ascii="Times New Roman" w:hAnsi="Times New Roman" w:cs="Times New Roman"/>
                <w:b/>
                <w:bCs/>
                <w:color w:val="FF0000"/>
                <w:lang w:eastAsia="zh-CN"/>
              </w:rPr>
              <w:t xml:space="preserve">: </w:t>
            </w:r>
            <w:r>
              <w:rPr>
                <w:rFonts w:hint="default" w:ascii="Times New Roman" w:hAnsi="Times New Roman" w:cs="Times New Roman"/>
                <w:b/>
                <w:bCs/>
                <w:color w:val="FF0000"/>
              </w:rPr>
              <w:t>9600</w:t>
            </w:r>
          </w:p>
          <w:p w14:paraId="14E79FDA">
            <w:pPr>
              <w:pStyle w:val="28"/>
              <w:rPr>
                <w:rFonts w:hint="default" w:ascii="Times New Roman" w:hAnsi="Times New Roman" w:cs="Times New Roman"/>
                <w:b/>
                <w:bCs/>
                <w:color w:val="FF0000"/>
              </w:rPr>
            </w:pPr>
            <w:r>
              <w:rPr>
                <w:rFonts w:hint="default" w:ascii="Times New Roman" w:hAnsi="Times New Roman" w:cs="Times New Roman"/>
                <w:b/>
                <w:bCs/>
                <w:color w:val="FF0000"/>
              </w:rPr>
              <w:t xml:space="preserve">4 </w:t>
            </w:r>
            <w:r>
              <w:rPr>
                <w:rFonts w:hint="default" w:ascii="Times New Roman" w:hAnsi="Times New Roman" w:cs="Times New Roman"/>
                <w:b/>
                <w:bCs/>
                <w:color w:val="FF0000"/>
                <w:lang w:eastAsia="zh-CN"/>
              </w:rPr>
              <w:t xml:space="preserve">: </w:t>
            </w:r>
            <w:r>
              <w:rPr>
                <w:rFonts w:hint="default" w:ascii="Times New Roman" w:hAnsi="Times New Roman" w:cs="Times New Roman"/>
                <w:b/>
                <w:bCs/>
                <w:color w:val="FF0000"/>
              </w:rPr>
              <w:t>19200</w:t>
            </w:r>
          </w:p>
          <w:p w14:paraId="278B32B3">
            <w:pPr>
              <w:pStyle w:val="28"/>
              <w:rPr>
                <w:rFonts w:hint="default" w:ascii="Times New Roman" w:hAnsi="Times New Roman" w:cs="Times New Roman"/>
                <w:b/>
                <w:bCs/>
                <w:color w:val="FF0000"/>
              </w:rPr>
            </w:pPr>
            <w:r>
              <w:rPr>
                <w:rFonts w:hint="default" w:ascii="Times New Roman" w:hAnsi="Times New Roman" w:cs="Times New Roman"/>
                <w:b/>
                <w:bCs/>
                <w:color w:val="FF0000"/>
              </w:rPr>
              <w:t xml:space="preserve">5 </w:t>
            </w:r>
            <w:r>
              <w:rPr>
                <w:rFonts w:hint="default" w:ascii="Times New Roman" w:hAnsi="Times New Roman" w:cs="Times New Roman"/>
                <w:b/>
                <w:bCs/>
                <w:color w:val="FF0000"/>
                <w:lang w:eastAsia="zh-CN"/>
              </w:rPr>
              <w:t xml:space="preserve">: </w:t>
            </w:r>
            <w:r>
              <w:rPr>
                <w:rFonts w:hint="default" w:ascii="Times New Roman" w:hAnsi="Times New Roman" w:cs="Times New Roman"/>
                <w:b/>
                <w:bCs/>
                <w:color w:val="FF0000"/>
              </w:rPr>
              <w:t>115200</w:t>
            </w:r>
          </w:p>
        </w:tc>
      </w:tr>
      <w:tr w14:paraId="1EF21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0BAC827F">
            <w:pPr>
              <w:pStyle w:val="28"/>
              <w:bidi w:val="0"/>
              <w:rPr>
                <w:rFonts w:hint="default" w:ascii="Times New Roman" w:hAnsi="Times New Roman" w:cs="Times New Roman"/>
                <w:b/>
                <w:bCs/>
                <w:color w:val="FF0000"/>
              </w:rPr>
            </w:pPr>
          </w:p>
        </w:tc>
        <w:tc>
          <w:tcPr>
            <w:tcW w:w="2132" w:type="pct"/>
            <w:noWrap w:val="0"/>
            <w:vAlign w:val="center"/>
          </w:tcPr>
          <w:p w14:paraId="2A1FB8FF">
            <w:pPr>
              <w:pStyle w:val="28"/>
              <w:rPr>
                <w:rFonts w:hint="default" w:ascii="Times New Roman" w:hAnsi="Times New Roman" w:cs="Times New Roman"/>
                <w:b/>
                <w:bCs/>
                <w:color w:val="FF0000"/>
              </w:rPr>
            </w:pPr>
            <w:r>
              <w:rPr>
                <w:rFonts w:hint="default" w:ascii="Times New Roman" w:hAnsi="Times New Roman" w:cs="Times New Roman"/>
                <w:b/>
                <w:bCs/>
                <w:color w:val="FF0000"/>
              </w:rPr>
              <w:t xml:space="preserve">0x00CE(R&amp;W): </w:t>
            </w:r>
            <w:r>
              <w:rPr>
                <w:rFonts w:hint="default" w:ascii="Times New Roman" w:hAnsi="Times New Roman" w:cs="Times New Roman"/>
                <w:b/>
                <w:bCs/>
                <w:color w:val="FF0000"/>
                <w:lang w:eastAsia="zh-CN"/>
              </w:rPr>
              <w:t xml:space="preserve">Temperature </w:t>
            </w:r>
            <w:r>
              <w:rPr>
                <w:rFonts w:hint="default" w:ascii="Times New Roman" w:hAnsi="Times New Roman" w:cs="Times New Roman"/>
                <w:b/>
                <w:bCs/>
                <w:color w:val="FF0000"/>
              </w:rPr>
              <w:t>register</w:t>
            </w:r>
          </w:p>
        </w:tc>
        <w:tc>
          <w:tcPr>
            <w:tcW w:w="772" w:type="pct"/>
            <w:noWrap w:val="0"/>
            <w:vAlign w:val="center"/>
          </w:tcPr>
          <w:p w14:paraId="4B4AA665">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tc>
        <w:tc>
          <w:tcPr>
            <w:tcW w:w="1745" w:type="pct"/>
            <w:noWrap w:val="0"/>
            <w:vAlign w:val="center"/>
          </w:tcPr>
          <w:p w14:paraId="00AA38DF">
            <w:pPr>
              <w:pStyle w:val="28"/>
              <w:rPr>
                <w:rFonts w:hint="default" w:ascii="Times New Roman" w:hAnsi="Times New Roman" w:cs="Times New Roman"/>
                <w:b/>
                <w:bCs/>
                <w:color w:val="FF0000"/>
              </w:rPr>
            </w:pPr>
            <w:r>
              <w:rPr>
                <w:rFonts w:hint="default" w:ascii="Times New Roman" w:hAnsi="Times New Roman" w:cs="Times New Roman"/>
                <w:b/>
                <w:bCs/>
                <w:color w:val="FF0000"/>
              </w:rPr>
              <w:t>Containing decimals</w:t>
            </w:r>
          </w:p>
        </w:tc>
      </w:tr>
      <w:tr w14:paraId="4CA6E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0AA43B37">
            <w:pPr>
              <w:pStyle w:val="28"/>
              <w:bidi w:val="0"/>
              <w:rPr>
                <w:rFonts w:hint="default" w:ascii="Times New Roman" w:hAnsi="Times New Roman" w:cs="Times New Roman"/>
                <w:b/>
                <w:bCs/>
                <w:color w:val="FF0000"/>
              </w:rPr>
            </w:pPr>
          </w:p>
        </w:tc>
        <w:tc>
          <w:tcPr>
            <w:tcW w:w="2132" w:type="pct"/>
            <w:noWrap w:val="0"/>
            <w:vAlign w:val="center"/>
          </w:tcPr>
          <w:p w14:paraId="174A456E">
            <w:pPr>
              <w:pStyle w:val="28"/>
              <w:rPr>
                <w:rFonts w:hint="default" w:ascii="Times New Roman" w:hAnsi="Times New Roman" w:cs="Times New Roman"/>
                <w:b/>
                <w:bCs/>
                <w:color w:val="FF0000"/>
              </w:rPr>
            </w:pPr>
            <w:r>
              <w:rPr>
                <w:rFonts w:hint="default" w:ascii="Times New Roman" w:hAnsi="Times New Roman" w:cs="Times New Roman"/>
                <w:b/>
                <w:bCs/>
                <w:color w:val="FF0000"/>
              </w:rPr>
              <w:t xml:space="preserve">0x00CF(R&amp;W): </w:t>
            </w:r>
            <w:r>
              <w:rPr>
                <w:rFonts w:hint="default" w:ascii="Times New Roman" w:hAnsi="Times New Roman" w:cs="Times New Roman"/>
                <w:b/>
                <w:bCs/>
                <w:color w:val="FF0000"/>
                <w:lang w:eastAsia="zh-CN"/>
              </w:rPr>
              <w:t xml:space="preserve">Humidity </w:t>
            </w:r>
            <w:r>
              <w:rPr>
                <w:rFonts w:hint="default" w:ascii="Times New Roman" w:hAnsi="Times New Roman" w:cs="Times New Roman"/>
                <w:b/>
                <w:bCs/>
                <w:color w:val="FF0000"/>
              </w:rPr>
              <w:t>register</w:t>
            </w:r>
          </w:p>
        </w:tc>
        <w:tc>
          <w:tcPr>
            <w:tcW w:w="772" w:type="pct"/>
            <w:noWrap w:val="0"/>
            <w:vAlign w:val="center"/>
          </w:tcPr>
          <w:p w14:paraId="4391966C">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tc>
        <w:tc>
          <w:tcPr>
            <w:tcW w:w="1745" w:type="pct"/>
            <w:noWrap w:val="0"/>
            <w:vAlign w:val="center"/>
          </w:tcPr>
          <w:p w14:paraId="5F2FA459">
            <w:pPr>
              <w:pStyle w:val="28"/>
              <w:rPr>
                <w:rFonts w:hint="default" w:ascii="Times New Roman" w:hAnsi="Times New Roman" w:cs="Times New Roman"/>
                <w:b/>
                <w:bCs/>
                <w:color w:val="FF0000"/>
              </w:rPr>
            </w:pPr>
            <w:r>
              <w:rPr>
                <w:rFonts w:hint="default" w:ascii="Times New Roman" w:hAnsi="Times New Roman" w:cs="Times New Roman"/>
                <w:b/>
                <w:bCs/>
                <w:color w:val="FF0000"/>
              </w:rPr>
              <w:t>Containing decimals</w:t>
            </w:r>
          </w:p>
        </w:tc>
      </w:tr>
      <w:tr w14:paraId="4217B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41704F46">
            <w:pPr>
              <w:pStyle w:val="28"/>
              <w:bidi w:val="0"/>
              <w:rPr>
                <w:rFonts w:hint="default" w:ascii="Times New Roman" w:hAnsi="Times New Roman" w:cs="Times New Roman"/>
                <w:b/>
                <w:bCs/>
                <w:color w:val="FF0000"/>
              </w:rPr>
            </w:pPr>
          </w:p>
        </w:tc>
        <w:tc>
          <w:tcPr>
            <w:tcW w:w="2132" w:type="pct"/>
            <w:noWrap w:val="0"/>
            <w:vAlign w:val="center"/>
          </w:tcPr>
          <w:p w14:paraId="08F0E280">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rPr>
              <w:t xml:space="preserve">0x00 </w:t>
            </w:r>
            <w:r>
              <w:rPr>
                <w:rFonts w:hint="default" w:ascii="Times New Roman" w:hAnsi="Times New Roman" w:cs="Times New Roman"/>
                <w:b/>
                <w:bCs/>
                <w:color w:val="FF0000"/>
                <w:lang w:val="en-US" w:eastAsia="zh-CN"/>
              </w:rPr>
              <w:t xml:space="preserve">D2 </w:t>
            </w:r>
            <w:r>
              <w:rPr>
                <w:rFonts w:hint="default" w:ascii="Times New Roman" w:hAnsi="Times New Roman" w:cs="Times New Roman"/>
                <w:b/>
                <w:bCs/>
                <w:color w:val="FF0000"/>
              </w:rPr>
              <w:t xml:space="preserve">(R&amp;W): Temperature </w:t>
            </w:r>
            <w:r>
              <w:rPr>
                <w:rFonts w:hint="default" w:ascii="Times New Roman" w:hAnsi="Times New Roman" w:cs="Times New Roman"/>
                <w:b/>
                <w:bCs/>
                <w:color w:val="FF0000"/>
                <w:lang w:val="en-US" w:eastAsia="zh-CN"/>
              </w:rPr>
              <w:t xml:space="preserve">calibration </w:t>
            </w:r>
            <w:r>
              <w:rPr>
                <w:rFonts w:hint="default" w:ascii="Times New Roman" w:hAnsi="Times New Roman" w:cs="Times New Roman"/>
                <w:b/>
                <w:bCs/>
                <w:color w:val="FF0000"/>
              </w:rPr>
              <w:t>register</w:t>
            </w:r>
          </w:p>
        </w:tc>
        <w:tc>
          <w:tcPr>
            <w:tcW w:w="772" w:type="pct"/>
            <w:noWrap w:val="0"/>
            <w:vAlign w:val="center"/>
          </w:tcPr>
          <w:p w14:paraId="6478A896">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p w14:paraId="28C75D51">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0x06 Settings</w:t>
            </w:r>
          </w:p>
        </w:tc>
        <w:tc>
          <w:tcPr>
            <w:tcW w:w="1745" w:type="pct"/>
            <w:noWrap w:val="0"/>
            <w:vAlign w:val="center"/>
          </w:tcPr>
          <w:p w14:paraId="190526B4">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rPr>
              <w:t>Containing decimals</w:t>
            </w:r>
          </w:p>
        </w:tc>
      </w:tr>
      <w:tr w14:paraId="0D658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5880B0BE">
            <w:pPr>
              <w:pStyle w:val="28"/>
              <w:bidi w:val="0"/>
              <w:rPr>
                <w:rFonts w:hint="default" w:ascii="Times New Roman" w:hAnsi="Times New Roman" w:cs="Times New Roman"/>
                <w:b/>
                <w:bCs/>
                <w:color w:val="FF0000"/>
              </w:rPr>
            </w:pPr>
          </w:p>
        </w:tc>
        <w:tc>
          <w:tcPr>
            <w:tcW w:w="2132" w:type="pct"/>
            <w:noWrap w:val="0"/>
            <w:vAlign w:val="center"/>
          </w:tcPr>
          <w:p w14:paraId="5FE78455">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rPr>
              <w:t xml:space="preserve">0x00 </w:t>
            </w:r>
            <w:r>
              <w:rPr>
                <w:rFonts w:hint="default" w:ascii="Times New Roman" w:hAnsi="Times New Roman" w:cs="Times New Roman"/>
                <w:b/>
                <w:bCs/>
                <w:color w:val="FF0000"/>
                <w:lang w:val="en-US" w:eastAsia="zh-CN"/>
              </w:rPr>
              <w:t xml:space="preserve">D3 </w:t>
            </w:r>
            <w:r>
              <w:rPr>
                <w:rFonts w:hint="default" w:ascii="Times New Roman" w:hAnsi="Times New Roman" w:cs="Times New Roman"/>
                <w:b/>
                <w:bCs/>
                <w:color w:val="FF0000"/>
              </w:rPr>
              <w:t xml:space="preserve">(R&amp;W): </w:t>
            </w:r>
            <w:r>
              <w:rPr>
                <w:rFonts w:hint="default" w:ascii="Times New Roman" w:hAnsi="Times New Roman" w:cs="Times New Roman"/>
                <w:b/>
                <w:bCs/>
                <w:color w:val="FF0000"/>
                <w:lang w:val="en-US" w:eastAsia="zh-CN"/>
              </w:rPr>
              <w:t xml:space="preserve">Humidity calibration </w:t>
            </w:r>
            <w:r>
              <w:rPr>
                <w:rFonts w:hint="default" w:ascii="Times New Roman" w:hAnsi="Times New Roman" w:cs="Times New Roman"/>
                <w:b/>
                <w:bCs/>
                <w:color w:val="FF0000"/>
              </w:rPr>
              <w:t>register</w:t>
            </w:r>
          </w:p>
        </w:tc>
        <w:tc>
          <w:tcPr>
            <w:tcW w:w="772" w:type="pct"/>
            <w:noWrap w:val="0"/>
            <w:vAlign w:val="center"/>
          </w:tcPr>
          <w:p w14:paraId="4DA57EB4">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p w14:paraId="4BC433D5">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0x06 Settings</w:t>
            </w:r>
          </w:p>
        </w:tc>
        <w:tc>
          <w:tcPr>
            <w:tcW w:w="1745" w:type="pct"/>
            <w:noWrap w:val="0"/>
            <w:vAlign w:val="center"/>
          </w:tcPr>
          <w:p w14:paraId="3F0FA674">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rPr>
              <w:t>Containing decimals</w:t>
            </w:r>
          </w:p>
        </w:tc>
      </w:tr>
      <w:tr w14:paraId="18F59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542BB56B">
            <w:pPr>
              <w:pStyle w:val="28"/>
              <w:bidi w:val="0"/>
              <w:rPr>
                <w:rFonts w:hint="default" w:ascii="Times New Roman" w:hAnsi="Times New Roman" w:cs="Times New Roman"/>
                <w:b/>
                <w:bCs/>
                <w:color w:val="FF0000"/>
              </w:rPr>
            </w:pPr>
          </w:p>
        </w:tc>
        <w:tc>
          <w:tcPr>
            <w:tcW w:w="2132" w:type="pct"/>
            <w:noWrap w:val="0"/>
            <w:vAlign w:val="center"/>
          </w:tcPr>
          <w:p w14:paraId="16351589">
            <w:pPr>
              <w:pStyle w:val="28"/>
              <w:rPr>
                <w:rFonts w:hint="default" w:ascii="Times New Roman" w:hAnsi="Times New Roman" w:cs="Times New Roman"/>
                <w:b/>
                <w:bCs/>
                <w:color w:val="FF0000"/>
              </w:rPr>
            </w:pPr>
            <w:r>
              <w:rPr>
                <w:rFonts w:hint="default" w:ascii="Times New Roman" w:hAnsi="Times New Roman" w:cs="Times New Roman"/>
                <w:b/>
                <w:bCs/>
                <w:color w:val="FF0000"/>
              </w:rPr>
              <w:t>0x1010: Status Self-Test Register</w:t>
            </w:r>
          </w:p>
        </w:tc>
        <w:tc>
          <w:tcPr>
            <w:tcW w:w="772" w:type="pct"/>
            <w:noWrap w:val="0"/>
            <w:vAlign w:val="center"/>
          </w:tcPr>
          <w:p w14:paraId="42576830">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tc>
        <w:tc>
          <w:tcPr>
            <w:tcW w:w="1745" w:type="pct"/>
            <w:noWrap w:val="0"/>
            <w:vAlign w:val="center"/>
          </w:tcPr>
          <w:p w14:paraId="5D41221E">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rPr>
              <w:t xml:space="preserve">0 </w:t>
            </w:r>
            <w:r>
              <w:rPr>
                <w:rFonts w:hint="default" w:ascii="Times New Roman" w:hAnsi="Times New Roman" w:cs="Times New Roman"/>
                <w:b/>
                <w:bCs/>
                <w:color w:val="FF0000"/>
                <w:lang w:val="en-US" w:eastAsia="zh-CN"/>
              </w:rPr>
              <w:t xml:space="preserve">indicates </w:t>
            </w:r>
            <w:r>
              <w:rPr>
                <w:rFonts w:hint="default" w:ascii="Times New Roman" w:hAnsi="Times New Roman" w:cs="Times New Roman"/>
                <w:b/>
                <w:bCs/>
                <w:color w:val="FF0000"/>
              </w:rPr>
              <w:t xml:space="preserve">normal </w:t>
            </w:r>
            <w:r>
              <w:rPr>
                <w:rFonts w:hint="default" w:ascii="Times New Roman" w:hAnsi="Times New Roman" w:cs="Times New Roman"/>
                <w:b/>
                <w:bCs/>
                <w:color w:val="FF0000"/>
                <w:lang w:eastAsia="zh-CN"/>
              </w:rPr>
              <w:t xml:space="preserve">, </w:t>
            </w:r>
            <w:r>
              <w:rPr>
                <w:rFonts w:hint="default" w:ascii="Times New Roman" w:hAnsi="Times New Roman" w:cs="Times New Roman"/>
                <w:b/>
                <w:bCs/>
                <w:color w:val="FF0000"/>
                <w:lang w:val="en-US" w:eastAsia="zh-CN"/>
              </w:rPr>
              <w:t>1 indicates abnormal.</w:t>
            </w:r>
          </w:p>
          <w:p w14:paraId="2C4E3A73">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 xml:space="preserve">Bit0 </w:t>
            </w:r>
            <w:r>
              <w:rPr>
                <w:rFonts w:hint="default" w:ascii="Times New Roman" w:hAnsi="Times New Roman" w:cs="Times New Roman"/>
                <w:b/>
                <w:bCs/>
                <w:color w:val="FF0000"/>
              </w:rPr>
              <w:t>: Measurement not started</w:t>
            </w:r>
          </w:p>
          <w:p w14:paraId="3306348D">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 xml:space="preserve">Bit1 </w:t>
            </w:r>
            <w:r>
              <w:rPr>
                <w:rFonts w:hint="default" w:ascii="Times New Roman" w:hAnsi="Times New Roman" w:cs="Times New Roman"/>
                <w:b/>
                <w:bCs/>
                <w:color w:val="FF0000"/>
              </w:rPr>
              <w:t>: During intermittent work</w:t>
            </w:r>
          </w:p>
          <w:p w14:paraId="6578530A">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 xml:space="preserve">Bit2 </w:t>
            </w:r>
            <w:r>
              <w:rPr>
                <w:rFonts w:hint="default" w:ascii="Times New Roman" w:hAnsi="Times New Roman" w:cs="Times New Roman"/>
                <w:b/>
                <w:bCs/>
                <w:color w:val="FF0000"/>
              </w:rPr>
              <w:t>: Signal abnormal</w:t>
            </w:r>
          </w:p>
          <w:p w14:paraId="440211D2">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 xml:space="preserve">Bit3 </w:t>
            </w:r>
            <w:r>
              <w:rPr>
                <w:rFonts w:hint="default" w:ascii="Times New Roman" w:hAnsi="Times New Roman" w:cs="Times New Roman"/>
                <w:b/>
                <w:bCs/>
                <w:color w:val="FF0000"/>
              </w:rPr>
              <w:t>: Traffic anomaly</w:t>
            </w:r>
          </w:p>
          <w:p w14:paraId="3DB8643F">
            <w:pPr>
              <w:pStyle w:val="28"/>
              <w:rPr>
                <w:rFonts w:hint="default" w:ascii="Times New Roman" w:hAnsi="Times New Roman" w:cs="Times New Roman"/>
                <w:b/>
                <w:bCs/>
                <w:color w:val="FF0000"/>
                <w:lang w:val="en-US"/>
              </w:rPr>
            </w:pPr>
            <w:r>
              <w:rPr>
                <w:rFonts w:hint="default" w:ascii="Times New Roman" w:hAnsi="Times New Roman" w:cs="Times New Roman"/>
                <w:b/>
                <w:bCs/>
                <w:color w:val="FF0000"/>
                <w:lang w:val="en-US" w:eastAsia="zh-CN"/>
              </w:rPr>
              <w:t xml:space="preserve">Bit4 </w:t>
            </w:r>
            <w:r>
              <w:rPr>
                <w:rFonts w:hint="default" w:ascii="Times New Roman" w:hAnsi="Times New Roman" w:cs="Times New Roman"/>
                <w:b/>
                <w:bCs/>
                <w:color w:val="FF0000"/>
              </w:rPr>
              <w:t xml:space="preserve">: </w:t>
            </w:r>
            <w:r>
              <w:rPr>
                <w:rFonts w:hint="default" w:ascii="Times New Roman" w:hAnsi="Times New Roman" w:cs="Times New Roman"/>
                <w:b/>
                <w:bCs/>
                <w:color w:val="FF0000"/>
                <w:lang w:val="en-US" w:eastAsia="zh-CN"/>
              </w:rPr>
              <w:t>Device communication error</w:t>
            </w:r>
          </w:p>
        </w:tc>
      </w:tr>
      <w:tr w14:paraId="04B1F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5E4EBA7C">
            <w:pPr>
              <w:pStyle w:val="28"/>
              <w:bidi w:val="0"/>
              <w:rPr>
                <w:rFonts w:hint="default" w:ascii="Times New Roman" w:hAnsi="Times New Roman" w:cs="Times New Roman"/>
                <w:b/>
                <w:bCs/>
                <w:color w:val="FF0000"/>
              </w:rPr>
            </w:pPr>
          </w:p>
        </w:tc>
        <w:tc>
          <w:tcPr>
            <w:tcW w:w="2132" w:type="pct"/>
            <w:noWrap w:val="0"/>
            <w:vAlign w:val="center"/>
          </w:tcPr>
          <w:p w14:paraId="30772717">
            <w:pPr>
              <w:pStyle w:val="28"/>
              <w:rPr>
                <w:rFonts w:hint="default" w:ascii="Times New Roman" w:hAnsi="Times New Roman" w:cs="Times New Roman"/>
                <w:b/>
                <w:bCs/>
                <w:color w:val="FF0000"/>
              </w:rPr>
            </w:pPr>
            <w:r>
              <w:rPr>
                <w:rFonts w:hint="default" w:ascii="Times New Roman" w:hAnsi="Times New Roman" w:cs="Times New Roman"/>
                <w:b/>
                <w:bCs/>
                <w:color w:val="FF0000"/>
              </w:rPr>
              <w:t>0x1011~0x1012: Real-time value of the number of particles greater than 0.3µm</w:t>
            </w:r>
          </w:p>
        </w:tc>
        <w:tc>
          <w:tcPr>
            <w:tcW w:w="772" w:type="pct"/>
            <w:noWrap w:val="0"/>
            <w:vAlign w:val="center"/>
          </w:tcPr>
          <w:p w14:paraId="79115D43">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tc>
        <w:tc>
          <w:tcPr>
            <w:tcW w:w="1745" w:type="pct"/>
            <w:vMerge w:val="restart"/>
            <w:noWrap w:val="0"/>
            <w:vAlign w:val="center"/>
          </w:tcPr>
          <w:p w14:paraId="0BE2A860">
            <w:pPr>
              <w:pStyle w:val="28"/>
              <w:rPr>
                <w:rFonts w:hint="default" w:ascii="Times New Roman" w:hAnsi="Times New Roman" w:cs="Times New Roman"/>
                <w:b/>
                <w:bCs/>
                <w:color w:val="FF0000"/>
              </w:rPr>
            </w:pPr>
            <w:r>
              <w:rPr>
                <w:rFonts w:hint="default" w:ascii="Times New Roman" w:hAnsi="Times New Roman" w:cs="Times New Roman"/>
                <w:b/>
                <w:bCs/>
                <w:color w:val="FF0000"/>
              </w:rPr>
              <w:t>1. When the counting mode is real-time counting:</w:t>
            </w:r>
          </w:p>
          <w:p w14:paraId="1D86CD37">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rPr>
              <w:t xml:space="preserve">Units: </w:t>
            </w:r>
            <w:r>
              <w:rPr>
                <w:rFonts w:hint="eastAsia" w:cs="Times New Roman"/>
                <w:b/>
                <w:bCs/>
                <w:color w:val="FF0000"/>
                <w:lang w:val="en-US" w:eastAsia="zh-CN"/>
              </w:rPr>
              <w:t>PC</w:t>
            </w:r>
            <w:r>
              <w:rPr>
                <w:rFonts w:hint="default" w:ascii="Times New Roman" w:hAnsi="Times New Roman" w:cs="Times New Roman"/>
                <w:b/>
                <w:bCs/>
                <w:color w:val="FF0000"/>
              </w:rPr>
              <w:t>/</w:t>
            </w:r>
            <w:r>
              <w:rPr>
                <w:rFonts w:hint="default" w:ascii="Times New Roman" w:hAnsi="Times New Roman" w:cs="Times New Roman"/>
                <w:b/>
                <w:bCs/>
                <w:color w:val="FF0000"/>
                <w:lang w:eastAsia="zh-CN"/>
              </w:rPr>
              <w:t xml:space="preserve">m³ </w:t>
            </w:r>
            <w:r>
              <w:rPr>
                <w:rFonts w:hint="default" w:ascii="Times New Roman" w:hAnsi="Times New Roman" w:cs="Times New Roman"/>
                <w:b/>
                <w:bCs/>
                <w:color w:val="FF0000"/>
                <w:lang w:val="en-US" w:eastAsia="zh-CN"/>
              </w:rPr>
              <w:t xml:space="preserve">or </w:t>
            </w:r>
            <w:r>
              <w:rPr>
                <w:rFonts w:hint="eastAsia" w:cs="Times New Roman"/>
                <w:b/>
                <w:bCs/>
                <w:color w:val="FF0000"/>
                <w:lang w:val="en-US" w:eastAsia="zh-CN"/>
              </w:rPr>
              <w:t>PC</w:t>
            </w:r>
            <w:r>
              <w:rPr>
                <w:rFonts w:hint="default" w:ascii="Times New Roman" w:hAnsi="Times New Roman" w:cs="Times New Roman"/>
                <w:b/>
                <w:bCs/>
                <w:color w:val="FF0000"/>
                <w:lang w:val="en-US" w:eastAsia="zh-CN"/>
              </w:rPr>
              <w:t>/ft³</w:t>
            </w:r>
          </w:p>
          <w:p w14:paraId="4A82E82F">
            <w:pPr>
              <w:pStyle w:val="28"/>
              <w:rPr>
                <w:rFonts w:hint="default" w:ascii="Times New Roman" w:hAnsi="Times New Roman" w:cs="Times New Roman"/>
                <w:b/>
                <w:bCs/>
                <w:color w:val="FF0000"/>
              </w:rPr>
            </w:pPr>
            <w:r>
              <w:rPr>
                <w:rFonts w:hint="default" w:ascii="Times New Roman" w:hAnsi="Times New Roman" w:cs="Times New Roman"/>
                <w:b/>
                <w:bCs/>
                <w:color w:val="FF0000"/>
              </w:rPr>
              <w:t xml:space="preserve">2. When the counting mode is cumulative counting, it represents the cumulative value result within the previous sampling period. The unit is consistent with the setting: </w:t>
            </w:r>
            <w:r>
              <w:rPr>
                <w:rFonts w:hint="eastAsia" w:cs="Times New Roman"/>
                <w:b/>
                <w:bCs/>
                <w:color w:val="FF0000"/>
                <w:lang w:val="en-US" w:eastAsia="zh-CN"/>
              </w:rPr>
              <w:t xml:space="preserve">PC </w:t>
            </w:r>
            <w:r>
              <w:rPr>
                <w:rFonts w:hint="default" w:ascii="Times New Roman" w:hAnsi="Times New Roman" w:cs="Times New Roman"/>
                <w:b/>
                <w:bCs/>
                <w:color w:val="FF0000"/>
              </w:rPr>
              <w:t xml:space="preserve">or </w:t>
            </w:r>
            <w:r>
              <w:rPr>
                <w:rFonts w:hint="eastAsia" w:cs="Times New Roman"/>
                <w:b/>
                <w:bCs/>
                <w:color w:val="FF0000"/>
                <w:lang w:val="en-US" w:eastAsia="zh-CN"/>
              </w:rPr>
              <w:t>PC</w:t>
            </w:r>
            <w:r>
              <w:rPr>
                <w:rFonts w:hint="default" w:ascii="Times New Roman" w:hAnsi="Times New Roman" w:cs="Times New Roman"/>
                <w:b/>
                <w:bCs/>
                <w:color w:val="FF0000"/>
              </w:rPr>
              <w:t xml:space="preserve">/m³ or </w:t>
            </w:r>
            <w:r>
              <w:rPr>
                <w:rFonts w:hint="eastAsia" w:cs="Times New Roman"/>
                <w:b/>
                <w:bCs/>
                <w:color w:val="FF0000"/>
                <w:lang w:val="en-US" w:eastAsia="zh-CN"/>
              </w:rPr>
              <w:t>PC</w:t>
            </w:r>
            <w:r>
              <w:rPr>
                <w:rFonts w:hint="default" w:ascii="Times New Roman" w:hAnsi="Times New Roman" w:cs="Times New Roman"/>
                <w:b/>
                <w:bCs/>
                <w:color w:val="FF0000"/>
              </w:rPr>
              <w:t>/ft³.</w:t>
            </w:r>
          </w:p>
          <w:p w14:paraId="58812AAB">
            <w:pPr>
              <w:pStyle w:val="28"/>
              <w:bidi w:val="0"/>
              <w:rPr>
                <w:rFonts w:hint="default" w:ascii="Times New Roman" w:hAnsi="Times New Roman" w:cs="Times New Roman"/>
                <w:b/>
                <w:bCs/>
                <w:color w:val="FF0000"/>
              </w:rPr>
            </w:pPr>
          </w:p>
        </w:tc>
      </w:tr>
      <w:tr w14:paraId="3747C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1A7A24A8">
            <w:pPr>
              <w:pStyle w:val="28"/>
              <w:bidi w:val="0"/>
              <w:rPr>
                <w:rFonts w:hint="default" w:ascii="Times New Roman" w:hAnsi="Times New Roman" w:cs="Times New Roman"/>
                <w:b/>
                <w:bCs/>
                <w:color w:val="FF0000"/>
              </w:rPr>
            </w:pPr>
          </w:p>
        </w:tc>
        <w:tc>
          <w:tcPr>
            <w:tcW w:w="2132" w:type="pct"/>
            <w:noWrap w:val="0"/>
            <w:vAlign w:val="center"/>
          </w:tcPr>
          <w:p w14:paraId="2E814735">
            <w:pPr>
              <w:pStyle w:val="28"/>
              <w:rPr>
                <w:rFonts w:hint="default" w:ascii="Times New Roman" w:hAnsi="Times New Roman" w:cs="Times New Roman"/>
                <w:b/>
                <w:bCs/>
                <w:color w:val="FF0000"/>
              </w:rPr>
            </w:pPr>
            <w:r>
              <w:rPr>
                <w:rFonts w:hint="default" w:ascii="Times New Roman" w:hAnsi="Times New Roman" w:cs="Times New Roman"/>
                <w:b/>
                <w:bCs/>
                <w:color w:val="FF0000"/>
              </w:rPr>
              <w:t>0x1013~0x1014: Real-time value of the number of particles greater than 0.5µm</w:t>
            </w:r>
          </w:p>
        </w:tc>
        <w:tc>
          <w:tcPr>
            <w:tcW w:w="772" w:type="pct"/>
            <w:noWrap w:val="0"/>
            <w:vAlign w:val="center"/>
          </w:tcPr>
          <w:p w14:paraId="2B623C4B">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tc>
        <w:tc>
          <w:tcPr>
            <w:tcW w:w="1745" w:type="pct"/>
            <w:vMerge w:val="continue"/>
            <w:noWrap w:val="0"/>
            <w:vAlign w:val="center"/>
          </w:tcPr>
          <w:p w14:paraId="4CFA2017">
            <w:pPr>
              <w:pStyle w:val="28"/>
              <w:bidi w:val="0"/>
              <w:rPr>
                <w:rFonts w:hint="default" w:ascii="Times New Roman" w:hAnsi="Times New Roman" w:cs="Times New Roman"/>
                <w:b/>
                <w:bCs/>
                <w:color w:val="FF0000"/>
              </w:rPr>
            </w:pPr>
          </w:p>
        </w:tc>
      </w:tr>
      <w:tr w14:paraId="655925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4F9A77FC">
            <w:pPr>
              <w:pStyle w:val="28"/>
              <w:bidi w:val="0"/>
              <w:rPr>
                <w:rFonts w:hint="default" w:ascii="Times New Roman" w:hAnsi="Times New Roman" w:cs="Times New Roman"/>
                <w:b/>
                <w:bCs/>
                <w:color w:val="FF0000"/>
              </w:rPr>
            </w:pPr>
          </w:p>
        </w:tc>
        <w:tc>
          <w:tcPr>
            <w:tcW w:w="2132" w:type="pct"/>
            <w:noWrap w:val="0"/>
            <w:vAlign w:val="center"/>
          </w:tcPr>
          <w:p w14:paraId="59836273">
            <w:pPr>
              <w:pStyle w:val="28"/>
              <w:rPr>
                <w:rFonts w:hint="default" w:ascii="Times New Roman" w:hAnsi="Times New Roman" w:cs="Times New Roman"/>
                <w:b/>
                <w:bCs/>
                <w:color w:val="FF0000"/>
              </w:rPr>
            </w:pPr>
            <w:r>
              <w:rPr>
                <w:rFonts w:hint="default" w:ascii="Times New Roman" w:hAnsi="Times New Roman" w:cs="Times New Roman"/>
                <w:b/>
                <w:bCs/>
                <w:color w:val="FF0000"/>
              </w:rPr>
              <w:t>0x1015~0x1016: Real-time value of the number of particles greater than 1µm</w:t>
            </w:r>
          </w:p>
        </w:tc>
        <w:tc>
          <w:tcPr>
            <w:tcW w:w="772" w:type="pct"/>
            <w:noWrap w:val="0"/>
            <w:vAlign w:val="center"/>
          </w:tcPr>
          <w:p w14:paraId="304C986E">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tc>
        <w:tc>
          <w:tcPr>
            <w:tcW w:w="1745" w:type="pct"/>
            <w:vMerge w:val="continue"/>
            <w:noWrap w:val="0"/>
            <w:vAlign w:val="center"/>
          </w:tcPr>
          <w:p w14:paraId="0671A55F">
            <w:pPr>
              <w:pStyle w:val="28"/>
              <w:bidi w:val="0"/>
              <w:rPr>
                <w:rFonts w:hint="default" w:ascii="Times New Roman" w:hAnsi="Times New Roman" w:cs="Times New Roman"/>
                <w:b/>
                <w:bCs/>
                <w:color w:val="FF0000"/>
              </w:rPr>
            </w:pPr>
          </w:p>
        </w:tc>
      </w:tr>
      <w:tr w14:paraId="120B2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2D744AC4">
            <w:pPr>
              <w:pStyle w:val="28"/>
              <w:bidi w:val="0"/>
              <w:rPr>
                <w:rFonts w:hint="default" w:ascii="Times New Roman" w:hAnsi="Times New Roman" w:cs="Times New Roman"/>
                <w:b/>
                <w:bCs/>
                <w:color w:val="FF0000"/>
              </w:rPr>
            </w:pPr>
          </w:p>
        </w:tc>
        <w:tc>
          <w:tcPr>
            <w:tcW w:w="2132" w:type="pct"/>
            <w:noWrap w:val="0"/>
            <w:vAlign w:val="center"/>
          </w:tcPr>
          <w:p w14:paraId="4C56E0B0">
            <w:pPr>
              <w:pStyle w:val="28"/>
              <w:rPr>
                <w:rFonts w:hint="default" w:ascii="Times New Roman" w:hAnsi="Times New Roman" w:cs="Times New Roman"/>
                <w:b/>
                <w:bCs/>
                <w:color w:val="FF0000"/>
              </w:rPr>
            </w:pPr>
            <w:r>
              <w:rPr>
                <w:rFonts w:hint="default" w:ascii="Times New Roman" w:hAnsi="Times New Roman" w:cs="Times New Roman"/>
                <w:b/>
                <w:bCs/>
                <w:color w:val="FF0000"/>
              </w:rPr>
              <w:t>0x1017~0x1018: Real-time value of particle number greater than 3µm</w:t>
            </w:r>
          </w:p>
        </w:tc>
        <w:tc>
          <w:tcPr>
            <w:tcW w:w="772" w:type="pct"/>
            <w:noWrap w:val="0"/>
            <w:vAlign w:val="center"/>
          </w:tcPr>
          <w:p w14:paraId="5149B613">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tc>
        <w:tc>
          <w:tcPr>
            <w:tcW w:w="1745" w:type="pct"/>
            <w:vMerge w:val="continue"/>
            <w:noWrap w:val="0"/>
            <w:vAlign w:val="center"/>
          </w:tcPr>
          <w:p w14:paraId="00047472">
            <w:pPr>
              <w:pStyle w:val="28"/>
              <w:bidi w:val="0"/>
              <w:rPr>
                <w:rFonts w:hint="default" w:ascii="Times New Roman" w:hAnsi="Times New Roman" w:cs="Times New Roman"/>
                <w:b/>
                <w:bCs/>
                <w:color w:val="FF0000"/>
              </w:rPr>
            </w:pPr>
          </w:p>
        </w:tc>
      </w:tr>
      <w:tr w14:paraId="129BD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5C80D38E">
            <w:pPr>
              <w:pStyle w:val="28"/>
              <w:bidi w:val="0"/>
              <w:rPr>
                <w:rFonts w:hint="default" w:ascii="Times New Roman" w:hAnsi="Times New Roman" w:cs="Times New Roman"/>
                <w:b/>
                <w:bCs/>
                <w:color w:val="FF0000"/>
              </w:rPr>
            </w:pPr>
          </w:p>
        </w:tc>
        <w:tc>
          <w:tcPr>
            <w:tcW w:w="2132" w:type="pct"/>
            <w:noWrap w:val="0"/>
            <w:vAlign w:val="center"/>
          </w:tcPr>
          <w:p w14:paraId="5AF1CC5D">
            <w:pPr>
              <w:pStyle w:val="28"/>
              <w:rPr>
                <w:rFonts w:hint="default" w:ascii="Times New Roman" w:hAnsi="Times New Roman" w:cs="Times New Roman"/>
                <w:b/>
                <w:bCs/>
                <w:color w:val="FF0000"/>
              </w:rPr>
            </w:pPr>
            <w:r>
              <w:rPr>
                <w:rFonts w:hint="default" w:ascii="Times New Roman" w:hAnsi="Times New Roman" w:cs="Times New Roman"/>
                <w:b/>
                <w:bCs/>
                <w:color w:val="FF0000"/>
              </w:rPr>
              <w:t>0x1019~0x101A: Real-time value of the number of particles greater than 5µm</w:t>
            </w:r>
          </w:p>
        </w:tc>
        <w:tc>
          <w:tcPr>
            <w:tcW w:w="772" w:type="pct"/>
            <w:noWrap w:val="0"/>
            <w:vAlign w:val="center"/>
          </w:tcPr>
          <w:p w14:paraId="480F12F7">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tc>
        <w:tc>
          <w:tcPr>
            <w:tcW w:w="1745" w:type="pct"/>
            <w:vMerge w:val="continue"/>
            <w:noWrap w:val="0"/>
            <w:vAlign w:val="center"/>
          </w:tcPr>
          <w:p w14:paraId="264B8DE7">
            <w:pPr>
              <w:pStyle w:val="28"/>
              <w:bidi w:val="0"/>
              <w:rPr>
                <w:rFonts w:hint="default" w:ascii="Times New Roman" w:hAnsi="Times New Roman" w:cs="Times New Roman"/>
                <w:b/>
                <w:bCs/>
                <w:color w:val="FF0000"/>
              </w:rPr>
            </w:pPr>
          </w:p>
        </w:tc>
      </w:tr>
      <w:tr w14:paraId="1B66C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556A70FE">
            <w:pPr>
              <w:pStyle w:val="28"/>
              <w:bidi w:val="0"/>
              <w:rPr>
                <w:rFonts w:hint="default" w:ascii="Times New Roman" w:hAnsi="Times New Roman" w:cs="Times New Roman"/>
                <w:b/>
                <w:bCs/>
                <w:color w:val="FF0000"/>
              </w:rPr>
            </w:pPr>
          </w:p>
        </w:tc>
        <w:tc>
          <w:tcPr>
            <w:tcW w:w="2132" w:type="pct"/>
            <w:noWrap w:val="0"/>
            <w:vAlign w:val="center"/>
          </w:tcPr>
          <w:p w14:paraId="640483F3">
            <w:pPr>
              <w:pStyle w:val="28"/>
              <w:rPr>
                <w:rFonts w:hint="default" w:ascii="Times New Roman" w:hAnsi="Times New Roman" w:cs="Times New Roman"/>
                <w:b/>
                <w:bCs/>
                <w:color w:val="FF0000"/>
              </w:rPr>
            </w:pPr>
            <w:r>
              <w:rPr>
                <w:rFonts w:hint="default" w:ascii="Times New Roman" w:hAnsi="Times New Roman" w:cs="Times New Roman"/>
                <w:b/>
                <w:bCs/>
                <w:color w:val="FF0000"/>
              </w:rPr>
              <w:t>0x101B~0x101C: Real-time values of the number of particles greater than 10µm</w:t>
            </w:r>
          </w:p>
        </w:tc>
        <w:tc>
          <w:tcPr>
            <w:tcW w:w="772" w:type="pct"/>
            <w:noWrap w:val="0"/>
            <w:vAlign w:val="center"/>
          </w:tcPr>
          <w:p w14:paraId="0313814B">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tc>
        <w:tc>
          <w:tcPr>
            <w:tcW w:w="1745" w:type="pct"/>
            <w:vMerge w:val="continue"/>
            <w:noWrap w:val="0"/>
            <w:vAlign w:val="center"/>
          </w:tcPr>
          <w:p w14:paraId="048699F6">
            <w:pPr>
              <w:pStyle w:val="28"/>
              <w:bidi w:val="0"/>
              <w:rPr>
                <w:rFonts w:hint="default" w:ascii="Times New Roman" w:hAnsi="Times New Roman" w:cs="Times New Roman"/>
                <w:b/>
                <w:bCs/>
                <w:color w:val="FF0000"/>
              </w:rPr>
            </w:pPr>
          </w:p>
        </w:tc>
      </w:tr>
      <w:tr w14:paraId="6151E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7DC3E91E">
            <w:pPr>
              <w:pStyle w:val="28"/>
              <w:bidi w:val="0"/>
              <w:rPr>
                <w:rFonts w:hint="default" w:ascii="Times New Roman" w:hAnsi="Times New Roman" w:cs="Times New Roman"/>
                <w:b/>
                <w:bCs/>
                <w:color w:val="FF0000"/>
              </w:rPr>
            </w:pPr>
          </w:p>
        </w:tc>
        <w:tc>
          <w:tcPr>
            <w:tcW w:w="2132" w:type="pct"/>
            <w:noWrap w:val="0"/>
            <w:vAlign w:val="center"/>
          </w:tcPr>
          <w:p w14:paraId="35974EED">
            <w:pPr>
              <w:pStyle w:val="28"/>
              <w:rPr>
                <w:rFonts w:hint="default" w:ascii="Times New Roman" w:hAnsi="Times New Roman" w:cs="Times New Roman"/>
                <w:b/>
                <w:bCs/>
                <w:color w:val="FF0000"/>
              </w:rPr>
            </w:pPr>
            <w:r>
              <w:rPr>
                <w:rFonts w:hint="default" w:ascii="Times New Roman" w:hAnsi="Times New Roman" w:cs="Times New Roman"/>
                <w:b/>
                <w:bCs/>
                <w:color w:val="FF0000"/>
              </w:rPr>
              <w:t>0x1031~0x1032: Cumulative number of particles greater than 0.3µm</w:t>
            </w:r>
          </w:p>
        </w:tc>
        <w:tc>
          <w:tcPr>
            <w:tcW w:w="772" w:type="pct"/>
            <w:noWrap w:val="0"/>
            <w:vAlign w:val="center"/>
          </w:tcPr>
          <w:p w14:paraId="6242D0F6">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tc>
        <w:tc>
          <w:tcPr>
            <w:tcW w:w="1745" w:type="pct"/>
            <w:vMerge w:val="restart"/>
            <w:noWrap w:val="0"/>
            <w:vAlign w:val="center"/>
          </w:tcPr>
          <w:p w14:paraId="3A8CCA8E">
            <w:pPr>
              <w:pStyle w:val="28"/>
              <w:rPr>
                <w:rFonts w:hint="default" w:ascii="Times New Roman" w:hAnsi="Times New Roman" w:cs="Times New Roman"/>
                <w:b/>
                <w:bCs/>
                <w:color w:val="FF0000"/>
              </w:rPr>
            </w:pPr>
            <w:r>
              <w:rPr>
                <w:rFonts w:hint="default" w:ascii="Times New Roman" w:hAnsi="Times New Roman" w:cs="Times New Roman"/>
                <w:b/>
                <w:bCs/>
                <w:color w:val="FF0000"/>
              </w:rPr>
              <w:t xml:space="preserve">This value represents the real-time cumulative value for the current sampling period. The unit is consistent with the setting: </w:t>
            </w:r>
            <w:r>
              <w:rPr>
                <w:rFonts w:hint="eastAsia" w:cs="Times New Roman"/>
                <w:b/>
                <w:bCs/>
                <w:color w:val="FF0000"/>
                <w:lang w:val="en-US" w:eastAsia="zh-CN"/>
              </w:rPr>
              <w:t>PC or PC</w:t>
            </w:r>
            <w:r>
              <w:rPr>
                <w:rFonts w:hint="default" w:ascii="Times New Roman" w:hAnsi="Times New Roman" w:cs="Times New Roman"/>
                <w:b/>
                <w:bCs/>
                <w:color w:val="FF0000"/>
              </w:rPr>
              <w:t xml:space="preserve">/m³ or </w:t>
            </w:r>
            <w:r>
              <w:rPr>
                <w:rFonts w:hint="eastAsia" w:cs="Times New Roman"/>
                <w:b/>
                <w:bCs/>
                <w:color w:val="FF0000"/>
                <w:lang w:val="en-US" w:eastAsia="zh-CN"/>
              </w:rPr>
              <w:t>PC</w:t>
            </w:r>
            <w:r>
              <w:rPr>
                <w:rFonts w:hint="default" w:ascii="Times New Roman" w:hAnsi="Times New Roman" w:cs="Times New Roman"/>
                <w:b/>
                <w:bCs/>
                <w:color w:val="FF0000"/>
              </w:rPr>
              <w:t>/ft³.</w:t>
            </w:r>
          </w:p>
          <w:p w14:paraId="23AA2066">
            <w:pPr>
              <w:pStyle w:val="28"/>
              <w:rPr>
                <w:rFonts w:hint="default" w:ascii="Times New Roman" w:hAnsi="Times New Roman" w:cs="Times New Roman"/>
                <w:b/>
                <w:bCs/>
                <w:color w:val="FF0000"/>
              </w:rPr>
            </w:pPr>
          </w:p>
          <w:p w14:paraId="09777B8A">
            <w:pPr>
              <w:pStyle w:val="28"/>
              <w:rPr>
                <w:rFonts w:hint="default" w:ascii="Times New Roman" w:hAnsi="Times New Roman" w:cs="Times New Roman"/>
                <w:b/>
                <w:bCs/>
                <w:color w:val="FF0000"/>
              </w:rPr>
            </w:pPr>
            <w:r>
              <w:rPr>
                <w:rFonts w:hint="default" w:ascii="Times New Roman" w:hAnsi="Times New Roman" w:cs="Times New Roman"/>
                <w:b/>
                <w:bCs/>
                <w:color w:val="FF0000"/>
              </w:rPr>
              <w:t>Valid in cumulative count mode.</w:t>
            </w:r>
          </w:p>
          <w:p w14:paraId="507D1D33">
            <w:pPr>
              <w:pStyle w:val="28"/>
              <w:bidi w:val="0"/>
              <w:rPr>
                <w:rFonts w:hint="default" w:ascii="Times New Roman" w:hAnsi="Times New Roman" w:cs="Times New Roman"/>
                <w:b/>
                <w:bCs/>
                <w:color w:val="FF0000"/>
                <w:lang w:eastAsia="zh-CN"/>
              </w:rPr>
            </w:pPr>
          </w:p>
          <w:p w14:paraId="007200AB">
            <w:pPr>
              <w:pStyle w:val="28"/>
              <w:rPr>
                <w:rFonts w:hint="default" w:ascii="Times New Roman" w:hAnsi="Times New Roman" w:cs="Times New Roman"/>
                <w:b/>
                <w:bCs/>
                <w:color w:val="FF0000"/>
              </w:rPr>
            </w:pPr>
            <w:r>
              <w:rPr>
                <w:rFonts w:hint="default" w:ascii="Times New Roman" w:hAnsi="Times New Roman" w:cs="Times New Roman"/>
                <w:b/>
                <w:bCs/>
                <w:color w:val="FF0000"/>
              </w:rPr>
              <w:t>Supports single-channel reading and simultaneous reading of 6 channels.</w:t>
            </w:r>
          </w:p>
        </w:tc>
      </w:tr>
      <w:tr w14:paraId="2D34E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77AC972E">
            <w:pPr>
              <w:pStyle w:val="28"/>
              <w:bidi w:val="0"/>
              <w:rPr>
                <w:rFonts w:hint="default" w:ascii="Times New Roman" w:hAnsi="Times New Roman" w:cs="Times New Roman"/>
                <w:b/>
                <w:bCs/>
                <w:color w:val="FF0000"/>
              </w:rPr>
            </w:pPr>
          </w:p>
        </w:tc>
        <w:tc>
          <w:tcPr>
            <w:tcW w:w="2132" w:type="pct"/>
            <w:noWrap w:val="0"/>
            <w:vAlign w:val="center"/>
          </w:tcPr>
          <w:p w14:paraId="7C404491">
            <w:pPr>
              <w:pStyle w:val="28"/>
              <w:rPr>
                <w:rFonts w:hint="default" w:ascii="Times New Roman" w:hAnsi="Times New Roman" w:cs="Times New Roman"/>
                <w:b/>
                <w:bCs/>
                <w:color w:val="FF0000"/>
              </w:rPr>
            </w:pPr>
            <w:r>
              <w:rPr>
                <w:rFonts w:hint="default" w:ascii="Times New Roman" w:hAnsi="Times New Roman" w:cs="Times New Roman"/>
                <w:b/>
                <w:bCs/>
                <w:color w:val="FF0000"/>
              </w:rPr>
              <w:t>0x1033~0x1034: Cumulative number of particles greater than 0.5µm</w:t>
            </w:r>
          </w:p>
        </w:tc>
        <w:tc>
          <w:tcPr>
            <w:tcW w:w="772" w:type="pct"/>
            <w:noWrap w:val="0"/>
            <w:vAlign w:val="center"/>
          </w:tcPr>
          <w:p w14:paraId="3FD7C31B">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tc>
        <w:tc>
          <w:tcPr>
            <w:tcW w:w="1745" w:type="pct"/>
            <w:vMerge w:val="continue"/>
            <w:noWrap w:val="0"/>
            <w:vAlign w:val="center"/>
          </w:tcPr>
          <w:p w14:paraId="07AA43AD">
            <w:pPr>
              <w:pStyle w:val="28"/>
              <w:bidi w:val="0"/>
              <w:rPr>
                <w:rFonts w:hint="default" w:ascii="Times New Roman" w:hAnsi="Times New Roman" w:cs="Times New Roman"/>
                <w:b/>
                <w:bCs/>
                <w:color w:val="FF0000"/>
              </w:rPr>
            </w:pPr>
          </w:p>
        </w:tc>
      </w:tr>
      <w:tr w14:paraId="64F4A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35B91C2E">
            <w:pPr>
              <w:pStyle w:val="28"/>
              <w:bidi w:val="0"/>
              <w:rPr>
                <w:rFonts w:hint="default" w:ascii="Times New Roman" w:hAnsi="Times New Roman" w:cs="Times New Roman"/>
                <w:b/>
                <w:bCs/>
                <w:color w:val="FF0000"/>
              </w:rPr>
            </w:pPr>
          </w:p>
        </w:tc>
        <w:tc>
          <w:tcPr>
            <w:tcW w:w="2132" w:type="pct"/>
            <w:noWrap w:val="0"/>
            <w:vAlign w:val="center"/>
          </w:tcPr>
          <w:p w14:paraId="41CC3FBD">
            <w:pPr>
              <w:pStyle w:val="28"/>
              <w:rPr>
                <w:rFonts w:hint="default" w:ascii="Times New Roman" w:hAnsi="Times New Roman" w:cs="Times New Roman"/>
                <w:b/>
                <w:bCs/>
                <w:color w:val="FF0000"/>
              </w:rPr>
            </w:pPr>
            <w:r>
              <w:rPr>
                <w:rFonts w:hint="default" w:ascii="Times New Roman" w:hAnsi="Times New Roman" w:cs="Times New Roman"/>
                <w:b/>
                <w:bCs/>
                <w:color w:val="FF0000"/>
              </w:rPr>
              <w:t>0x1035~0x1036: Cumulative number of particles greater than 1µm</w:t>
            </w:r>
          </w:p>
        </w:tc>
        <w:tc>
          <w:tcPr>
            <w:tcW w:w="772" w:type="pct"/>
            <w:noWrap w:val="0"/>
            <w:vAlign w:val="center"/>
          </w:tcPr>
          <w:p w14:paraId="4874C0AA">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tc>
        <w:tc>
          <w:tcPr>
            <w:tcW w:w="1745" w:type="pct"/>
            <w:vMerge w:val="continue"/>
            <w:noWrap w:val="0"/>
            <w:vAlign w:val="center"/>
          </w:tcPr>
          <w:p w14:paraId="635E1316">
            <w:pPr>
              <w:pStyle w:val="28"/>
              <w:bidi w:val="0"/>
              <w:rPr>
                <w:rFonts w:hint="default" w:ascii="Times New Roman" w:hAnsi="Times New Roman" w:cs="Times New Roman"/>
                <w:b/>
                <w:bCs/>
                <w:color w:val="FF0000"/>
              </w:rPr>
            </w:pPr>
          </w:p>
        </w:tc>
      </w:tr>
      <w:tr w14:paraId="13FF1A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12EA065A">
            <w:pPr>
              <w:pStyle w:val="28"/>
              <w:bidi w:val="0"/>
              <w:rPr>
                <w:rFonts w:hint="default" w:ascii="Times New Roman" w:hAnsi="Times New Roman" w:cs="Times New Roman"/>
                <w:b/>
                <w:bCs/>
                <w:color w:val="FF0000"/>
              </w:rPr>
            </w:pPr>
          </w:p>
        </w:tc>
        <w:tc>
          <w:tcPr>
            <w:tcW w:w="2132" w:type="pct"/>
            <w:noWrap w:val="0"/>
            <w:vAlign w:val="center"/>
          </w:tcPr>
          <w:p w14:paraId="76AAED10">
            <w:pPr>
              <w:pStyle w:val="28"/>
              <w:rPr>
                <w:rFonts w:hint="default" w:ascii="Times New Roman" w:hAnsi="Times New Roman" w:cs="Times New Roman"/>
                <w:b/>
                <w:bCs/>
                <w:color w:val="FF0000"/>
              </w:rPr>
            </w:pPr>
            <w:r>
              <w:rPr>
                <w:rFonts w:hint="default" w:ascii="Times New Roman" w:hAnsi="Times New Roman" w:cs="Times New Roman"/>
                <w:b/>
                <w:bCs/>
                <w:color w:val="FF0000"/>
              </w:rPr>
              <w:t>0x1037~0x1038: Cumulative number of particles greater than 3µm</w:t>
            </w:r>
          </w:p>
        </w:tc>
        <w:tc>
          <w:tcPr>
            <w:tcW w:w="772" w:type="pct"/>
            <w:noWrap w:val="0"/>
            <w:vAlign w:val="center"/>
          </w:tcPr>
          <w:p w14:paraId="479E69CC">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tc>
        <w:tc>
          <w:tcPr>
            <w:tcW w:w="1745" w:type="pct"/>
            <w:vMerge w:val="continue"/>
            <w:noWrap w:val="0"/>
            <w:vAlign w:val="center"/>
          </w:tcPr>
          <w:p w14:paraId="39317A9C">
            <w:pPr>
              <w:pStyle w:val="28"/>
              <w:bidi w:val="0"/>
              <w:rPr>
                <w:rFonts w:hint="default" w:ascii="Times New Roman" w:hAnsi="Times New Roman" w:cs="Times New Roman"/>
                <w:b/>
                <w:bCs/>
                <w:color w:val="FF0000"/>
              </w:rPr>
            </w:pPr>
          </w:p>
        </w:tc>
      </w:tr>
      <w:tr w14:paraId="7F92F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65F0FA57">
            <w:pPr>
              <w:pStyle w:val="28"/>
              <w:bidi w:val="0"/>
              <w:rPr>
                <w:rFonts w:hint="default" w:ascii="Times New Roman" w:hAnsi="Times New Roman" w:cs="Times New Roman"/>
                <w:b/>
                <w:bCs/>
                <w:color w:val="FF0000"/>
              </w:rPr>
            </w:pPr>
          </w:p>
        </w:tc>
        <w:tc>
          <w:tcPr>
            <w:tcW w:w="2132" w:type="pct"/>
            <w:noWrap w:val="0"/>
            <w:vAlign w:val="center"/>
          </w:tcPr>
          <w:p w14:paraId="0C06EF7C">
            <w:pPr>
              <w:pStyle w:val="28"/>
              <w:rPr>
                <w:rFonts w:hint="default" w:ascii="Times New Roman" w:hAnsi="Times New Roman" w:cs="Times New Roman"/>
                <w:b/>
                <w:bCs/>
                <w:color w:val="FF0000"/>
              </w:rPr>
            </w:pPr>
            <w:r>
              <w:rPr>
                <w:rFonts w:hint="default" w:ascii="Times New Roman" w:hAnsi="Times New Roman" w:cs="Times New Roman"/>
                <w:b/>
                <w:bCs/>
                <w:color w:val="FF0000"/>
              </w:rPr>
              <w:t>0x1039~0x103A: Cumulative number of particles greater than 5µm</w:t>
            </w:r>
          </w:p>
        </w:tc>
        <w:tc>
          <w:tcPr>
            <w:tcW w:w="772" w:type="pct"/>
            <w:noWrap w:val="0"/>
            <w:vAlign w:val="center"/>
          </w:tcPr>
          <w:p w14:paraId="1A3B5B4D">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tc>
        <w:tc>
          <w:tcPr>
            <w:tcW w:w="1745" w:type="pct"/>
            <w:vMerge w:val="continue"/>
            <w:noWrap w:val="0"/>
            <w:vAlign w:val="center"/>
          </w:tcPr>
          <w:p w14:paraId="3484B63A">
            <w:pPr>
              <w:pStyle w:val="28"/>
              <w:bidi w:val="0"/>
              <w:rPr>
                <w:rFonts w:hint="default" w:ascii="Times New Roman" w:hAnsi="Times New Roman" w:cs="Times New Roman"/>
                <w:b/>
                <w:bCs/>
                <w:color w:val="FF0000"/>
              </w:rPr>
            </w:pPr>
          </w:p>
        </w:tc>
      </w:tr>
      <w:tr w14:paraId="10AB8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1E9E2D60">
            <w:pPr>
              <w:pStyle w:val="28"/>
              <w:bidi w:val="0"/>
              <w:rPr>
                <w:rFonts w:hint="default" w:ascii="Times New Roman" w:hAnsi="Times New Roman" w:cs="Times New Roman"/>
                <w:b/>
                <w:bCs/>
                <w:color w:val="FF0000"/>
              </w:rPr>
            </w:pPr>
          </w:p>
        </w:tc>
        <w:tc>
          <w:tcPr>
            <w:tcW w:w="2132" w:type="pct"/>
            <w:noWrap w:val="0"/>
            <w:vAlign w:val="center"/>
          </w:tcPr>
          <w:p w14:paraId="0B446693">
            <w:pPr>
              <w:pStyle w:val="28"/>
              <w:rPr>
                <w:rFonts w:hint="default" w:ascii="Times New Roman" w:hAnsi="Times New Roman" w:cs="Times New Roman"/>
                <w:b/>
                <w:bCs/>
                <w:color w:val="FF0000"/>
              </w:rPr>
            </w:pPr>
            <w:r>
              <w:rPr>
                <w:rFonts w:hint="default" w:ascii="Times New Roman" w:hAnsi="Times New Roman" w:cs="Times New Roman"/>
                <w:b/>
                <w:bCs/>
                <w:color w:val="FF0000"/>
              </w:rPr>
              <w:t>0x103B~0x103C: Cumulative number of particles greater than 10µm</w:t>
            </w:r>
          </w:p>
        </w:tc>
        <w:tc>
          <w:tcPr>
            <w:tcW w:w="772" w:type="pct"/>
            <w:noWrap w:val="0"/>
            <w:vAlign w:val="center"/>
          </w:tcPr>
          <w:p w14:paraId="62DE8CC4">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tc>
        <w:tc>
          <w:tcPr>
            <w:tcW w:w="1745" w:type="pct"/>
            <w:vMerge w:val="continue"/>
            <w:noWrap w:val="0"/>
            <w:vAlign w:val="center"/>
          </w:tcPr>
          <w:p w14:paraId="5DBB879F">
            <w:pPr>
              <w:pStyle w:val="28"/>
              <w:bidi w:val="0"/>
              <w:rPr>
                <w:rFonts w:hint="default" w:ascii="Times New Roman" w:hAnsi="Times New Roman" w:cs="Times New Roman"/>
                <w:b/>
                <w:bCs/>
                <w:color w:val="FF0000"/>
              </w:rPr>
            </w:pPr>
          </w:p>
        </w:tc>
      </w:tr>
      <w:tr w14:paraId="478FD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2612B246">
            <w:pPr>
              <w:pStyle w:val="28"/>
              <w:bidi w:val="0"/>
              <w:rPr>
                <w:rFonts w:hint="default" w:ascii="Times New Roman" w:hAnsi="Times New Roman" w:cs="Times New Roman"/>
                <w:b/>
                <w:bCs/>
                <w:color w:val="FF0000"/>
              </w:rPr>
            </w:pPr>
          </w:p>
        </w:tc>
        <w:tc>
          <w:tcPr>
            <w:tcW w:w="2132" w:type="pct"/>
            <w:noWrap w:val="0"/>
            <w:vAlign w:val="center"/>
          </w:tcPr>
          <w:p w14:paraId="5B33B2C4">
            <w:pPr>
              <w:pStyle w:val="28"/>
              <w:rPr>
                <w:rFonts w:hint="default" w:ascii="Times New Roman" w:hAnsi="Times New Roman" w:cs="Times New Roman"/>
                <w:b/>
                <w:bCs/>
                <w:color w:val="FF0000"/>
              </w:rPr>
            </w:pPr>
            <w:r>
              <w:rPr>
                <w:rFonts w:hint="default" w:ascii="Times New Roman" w:hAnsi="Times New Roman" w:cs="Times New Roman"/>
                <w:b/>
                <w:bCs/>
                <w:color w:val="FF0000"/>
              </w:rPr>
              <w:t>0x10AD PC0.3 Particle number calibration factor</w:t>
            </w:r>
          </w:p>
        </w:tc>
        <w:tc>
          <w:tcPr>
            <w:tcW w:w="772" w:type="pct"/>
            <w:noWrap w:val="0"/>
            <w:vAlign w:val="center"/>
          </w:tcPr>
          <w:p w14:paraId="131464E6">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p w14:paraId="0B43B678">
            <w:pPr>
              <w:pStyle w:val="28"/>
              <w:rPr>
                <w:rFonts w:hint="default" w:ascii="Times New Roman" w:hAnsi="Times New Roman" w:cs="Times New Roman"/>
                <w:b/>
                <w:bCs/>
                <w:color w:val="FF0000"/>
              </w:rPr>
            </w:pPr>
            <w:r>
              <w:rPr>
                <w:rFonts w:hint="default" w:ascii="Times New Roman" w:hAnsi="Times New Roman" w:cs="Times New Roman"/>
                <w:b/>
                <w:bCs/>
                <w:color w:val="FF0000"/>
              </w:rPr>
              <w:t>0x06 Settings</w:t>
            </w:r>
          </w:p>
          <w:p w14:paraId="63DC5C6A">
            <w:pPr>
              <w:pStyle w:val="28"/>
              <w:rPr>
                <w:rFonts w:hint="default" w:ascii="Times New Roman" w:hAnsi="Times New Roman" w:cs="Times New Roman"/>
                <w:b/>
                <w:bCs/>
                <w:color w:val="FF0000"/>
              </w:rPr>
            </w:pPr>
            <w:r>
              <w:rPr>
                <w:rFonts w:hint="default" w:ascii="Times New Roman" w:hAnsi="Times New Roman" w:cs="Times New Roman"/>
                <w:b/>
                <w:bCs/>
                <w:color w:val="FF0000"/>
              </w:rPr>
              <w:t>0x10 Settings</w:t>
            </w:r>
          </w:p>
        </w:tc>
        <w:tc>
          <w:tcPr>
            <w:tcW w:w="1745" w:type="pct"/>
            <w:vMerge w:val="restart"/>
            <w:noWrap w:val="0"/>
            <w:vAlign w:val="center"/>
          </w:tcPr>
          <w:p w14:paraId="2EB754EA">
            <w:pPr>
              <w:pStyle w:val="28"/>
              <w:rPr>
                <w:rFonts w:hint="default" w:ascii="Times New Roman" w:hAnsi="Times New Roman" w:cs="Times New Roman"/>
                <w:b/>
                <w:bCs/>
                <w:color w:val="FF0000"/>
              </w:rPr>
            </w:pPr>
            <w:r>
              <w:rPr>
                <w:rFonts w:hint="default" w:ascii="Times New Roman" w:hAnsi="Times New Roman" w:cs="Times New Roman"/>
                <w:b/>
                <w:bCs/>
                <w:color w:val="FF0000"/>
              </w:rPr>
              <w:t>0~60000 represents 0~600 times.</w:t>
            </w:r>
          </w:p>
        </w:tc>
      </w:tr>
      <w:tr w14:paraId="170A1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444E6835">
            <w:pPr>
              <w:pStyle w:val="28"/>
              <w:bidi w:val="0"/>
              <w:rPr>
                <w:rFonts w:hint="default" w:ascii="Times New Roman" w:hAnsi="Times New Roman" w:cs="Times New Roman"/>
                <w:b/>
                <w:bCs/>
                <w:color w:val="FF0000"/>
              </w:rPr>
            </w:pPr>
          </w:p>
        </w:tc>
        <w:tc>
          <w:tcPr>
            <w:tcW w:w="2132" w:type="pct"/>
            <w:noWrap w:val="0"/>
            <w:vAlign w:val="center"/>
          </w:tcPr>
          <w:p w14:paraId="52CC51C6">
            <w:pPr>
              <w:pStyle w:val="28"/>
              <w:rPr>
                <w:rFonts w:hint="default" w:ascii="Times New Roman" w:hAnsi="Times New Roman" w:cs="Times New Roman"/>
                <w:b/>
                <w:bCs/>
                <w:color w:val="FF0000"/>
              </w:rPr>
            </w:pPr>
            <w:r>
              <w:rPr>
                <w:rFonts w:hint="default" w:ascii="Times New Roman" w:hAnsi="Times New Roman" w:cs="Times New Roman"/>
                <w:b/>
                <w:bCs/>
                <w:color w:val="FF0000"/>
              </w:rPr>
              <w:t>0x10AE PC0.5 Particle number calibration factor</w:t>
            </w:r>
          </w:p>
        </w:tc>
        <w:tc>
          <w:tcPr>
            <w:tcW w:w="772" w:type="pct"/>
            <w:noWrap w:val="0"/>
            <w:vAlign w:val="center"/>
          </w:tcPr>
          <w:p w14:paraId="71749233">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p w14:paraId="0E88859F">
            <w:pPr>
              <w:pStyle w:val="28"/>
              <w:rPr>
                <w:rFonts w:hint="default" w:ascii="Times New Roman" w:hAnsi="Times New Roman" w:cs="Times New Roman"/>
                <w:b/>
                <w:bCs/>
                <w:color w:val="FF0000"/>
              </w:rPr>
            </w:pPr>
            <w:r>
              <w:rPr>
                <w:rFonts w:hint="default" w:ascii="Times New Roman" w:hAnsi="Times New Roman" w:cs="Times New Roman"/>
                <w:b/>
                <w:bCs/>
                <w:color w:val="FF0000"/>
              </w:rPr>
              <w:t>0x06 Settings</w:t>
            </w:r>
          </w:p>
          <w:p w14:paraId="5D2A7352">
            <w:pPr>
              <w:pStyle w:val="28"/>
              <w:rPr>
                <w:rFonts w:hint="default" w:ascii="Times New Roman" w:hAnsi="Times New Roman" w:cs="Times New Roman"/>
                <w:b/>
                <w:bCs/>
                <w:color w:val="FF0000"/>
              </w:rPr>
            </w:pPr>
            <w:r>
              <w:rPr>
                <w:rFonts w:hint="default" w:ascii="Times New Roman" w:hAnsi="Times New Roman" w:cs="Times New Roman"/>
                <w:b/>
                <w:bCs/>
                <w:color w:val="FF0000"/>
              </w:rPr>
              <w:t>0x10 Settings</w:t>
            </w:r>
          </w:p>
        </w:tc>
        <w:tc>
          <w:tcPr>
            <w:tcW w:w="1745" w:type="pct"/>
            <w:vMerge w:val="continue"/>
            <w:noWrap w:val="0"/>
            <w:vAlign w:val="center"/>
          </w:tcPr>
          <w:p w14:paraId="0F19254D">
            <w:pPr>
              <w:pStyle w:val="28"/>
              <w:bidi w:val="0"/>
              <w:rPr>
                <w:rFonts w:hint="default" w:ascii="Times New Roman" w:hAnsi="Times New Roman" w:cs="Times New Roman"/>
                <w:b/>
                <w:bCs/>
                <w:color w:val="FF0000"/>
              </w:rPr>
            </w:pPr>
          </w:p>
        </w:tc>
      </w:tr>
      <w:tr w14:paraId="64A23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423E0B7B">
            <w:pPr>
              <w:pStyle w:val="28"/>
              <w:bidi w:val="0"/>
              <w:rPr>
                <w:rFonts w:hint="default" w:ascii="Times New Roman" w:hAnsi="Times New Roman" w:cs="Times New Roman"/>
                <w:b/>
                <w:bCs/>
                <w:color w:val="FF0000"/>
              </w:rPr>
            </w:pPr>
          </w:p>
        </w:tc>
        <w:tc>
          <w:tcPr>
            <w:tcW w:w="2132" w:type="pct"/>
            <w:noWrap w:val="0"/>
            <w:vAlign w:val="center"/>
          </w:tcPr>
          <w:p w14:paraId="1512D6ED">
            <w:pPr>
              <w:pStyle w:val="28"/>
              <w:rPr>
                <w:rFonts w:hint="default" w:ascii="Times New Roman" w:hAnsi="Times New Roman" w:cs="Times New Roman"/>
                <w:b/>
                <w:bCs/>
                <w:color w:val="FF0000"/>
              </w:rPr>
            </w:pPr>
            <w:r>
              <w:rPr>
                <w:rFonts w:hint="default" w:ascii="Times New Roman" w:hAnsi="Times New Roman" w:cs="Times New Roman"/>
                <w:b/>
                <w:bCs/>
                <w:color w:val="FF0000"/>
              </w:rPr>
              <w:t>0x10AF PC1 Particle number calibration factor</w:t>
            </w:r>
          </w:p>
        </w:tc>
        <w:tc>
          <w:tcPr>
            <w:tcW w:w="772" w:type="pct"/>
            <w:noWrap w:val="0"/>
            <w:vAlign w:val="center"/>
          </w:tcPr>
          <w:p w14:paraId="3A9E0845">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p w14:paraId="3009267B">
            <w:pPr>
              <w:pStyle w:val="28"/>
              <w:rPr>
                <w:rFonts w:hint="default" w:ascii="Times New Roman" w:hAnsi="Times New Roman" w:cs="Times New Roman"/>
                <w:b/>
                <w:bCs/>
                <w:color w:val="FF0000"/>
              </w:rPr>
            </w:pPr>
            <w:r>
              <w:rPr>
                <w:rFonts w:hint="default" w:ascii="Times New Roman" w:hAnsi="Times New Roman" w:cs="Times New Roman"/>
                <w:b/>
                <w:bCs/>
                <w:color w:val="FF0000"/>
              </w:rPr>
              <w:t>0x06 Settings</w:t>
            </w:r>
          </w:p>
          <w:p w14:paraId="5A2B0F38">
            <w:pPr>
              <w:pStyle w:val="28"/>
              <w:rPr>
                <w:rFonts w:hint="default" w:ascii="Times New Roman" w:hAnsi="Times New Roman" w:cs="Times New Roman"/>
                <w:b/>
                <w:bCs/>
                <w:color w:val="FF0000"/>
              </w:rPr>
            </w:pPr>
            <w:r>
              <w:rPr>
                <w:rFonts w:hint="default" w:ascii="Times New Roman" w:hAnsi="Times New Roman" w:cs="Times New Roman"/>
                <w:b/>
                <w:bCs/>
                <w:color w:val="FF0000"/>
              </w:rPr>
              <w:t>0x10 Settings</w:t>
            </w:r>
          </w:p>
        </w:tc>
        <w:tc>
          <w:tcPr>
            <w:tcW w:w="1745" w:type="pct"/>
            <w:vMerge w:val="continue"/>
            <w:noWrap w:val="0"/>
            <w:vAlign w:val="center"/>
          </w:tcPr>
          <w:p w14:paraId="11C89102">
            <w:pPr>
              <w:pStyle w:val="28"/>
              <w:bidi w:val="0"/>
              <w:rPr>
                <w:rFonts w:hint="default" w:ascii="Times New Roman" w:hAnsi="Times New Roman" w:cs="Times New Roman"/>
                <w:b/>
                <w:bCs/>
                <w:color w:val="FF0000"/>
              </w:rPr>
            </w:pPr>
          </w:p>
        </w:tc>
      </w:tr>
      <w:tr w14:paraId="6B884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3D6ECC3C">
            <w:pPr>
              <w:pStyle w:val="28"/>
              <w:bidi w:val="0"/>
              <w:rPr>
                <w:rFonts w:hint="default" w:ascii="Times New Roman" w:hAnsi="Times New Roman" w:cs="Times New Roman"/>
                <w:b/>
                <w:bCs/>
                <w:color w:val="FF0000"/>
              </w:rPr>
            </w:pPr>
          </w:p>
        </w:tc>
        <w:tc>
          <w:tcPr>
            <w:tcW w:w="2132" w:type="pct"/>
            <w:noWrap w:val="0"/>
            <w:vAlign w:val="center"/>
          </w:tcPr>
          <w:p w14:paraId="3E6A5EA6">
            <w:pPr>
              <w:pStyle w:val="28"/>
              <w:rPr>
                <w:rFonts w:hint="default" w:ascii="Times New Roman" w:hAnsi="Times New Roman" w:cs="Times New Roman"/>
                <w:b/>
                <w:bCs/>
                <w:color w:val="FF0000"/>
              </w:rPr>
            </w:pPr>
            <w:r>
              <w:rPr>
                <w:rFonts w:hint="default" w:ascii="Times New Roman" w:hAnsi="Times New Roman" w:cs="Times New Roman"/>
                <w:b/>
                <w:bCs/>
                <w:color w:val="FF0000"/>
              </w:rPr>
              <w:t>0x10B0 PC3 Particle number calibration factor</w:t>
            </w:r>
          </w:p>
        </w:tc>
        <w:tc>
          <w:tcPr>
            <w:tcW w:w="772" w:type="pct"/>
            <w:noWrap w:val="0"/>
            <w:vAlign w:val="center"/>
          </w:tcPr>
          <w:p w14:paraId="703FCE44">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p w14:paraId="5D851545">
            <w:pPr>
              <w:pStyle w:val="28"/>
              <w:rPr>
                <w:rFonts w:hint="default" w:ascii="Times New Roman" w:hAnsi="Times New Roman" w:cs="Times New Roman"/>
                <w:b/>
                <w:bCs/>
                <w:color w:val="FF0000"/>
              </w:rPr>
            </w:pPr>
            <w:r>
              <w:rPr>
                <w:rFonts w:hint="default" w:ascii="Times New Roman" w:hAnsi="Times New Roman" w:cs="Times New Roman"/>
                <w:b/>
                <w:bCs/>
                <w:color w:val="FF0000"/>
              </w:rPr>
              <w:t>0x06 Settings</w:t>
            </w:r>
          </w:p>
          <w:p w14:paraId="0DD593E6">
            <w:pPr>
              <w:pStyle w:val="28"/>
              <w:rPr>
                <w:rFonts w:hint="default" w:ascii="Times New Roman" w:hAnsi="Times New Roman" w:cs="Times New Roman"/>
                <w:b/>
                <w:bCs/>
                <w:color w:val="FF0000"/>
              </w:rPr>
            </w:pPr>
            <w:r>
              <w:rPr>
                <w:rFonts w:hint="default" w:ascii="Times New Roman" w:hAnsi="Times New Roman" w:cs="Times New Roman"/>
                <w:b/>
                <w:bCs/>
                <w:color w:val="FF0000"/>
              </w:rPr>
              <w:t>0x10 Settings</w:t>
            </w:r>
          </w:p>
        </w:tc>
        <w:tc>
          <w:tcPr>
            <w:tcW w:w="1745" w:type="pct"/>
            <w:vMerge w:val="continue"/>
            <w:noWrap w:val="0"/>
            <w:vAlign w:val="center"/>
          </w:tcPr>
          <w:p w14:paraId="06D849B4">
            <w:pPr>
              <w:pStyle w:val="28"/>
              <w:bidi w:val="0"/>
              <w:rPr>
                <w:rFonts w:hint="default" w:ascii="Times New Roman" w:hAnsi="Times New Roman" w:cs="Times New Roman"/>
                <w:b/>
                <w:bCs/>
                <w:color w:val="FF0000"/>
              </w:rPr>
            </w:pPr>
          </w:p>
        </w:tc>
      </w:tr>
      <w:tr w14:paraId="3DEE8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73522175">
            <w:pPr>
              <w:pStyle w:val="28"/>
              <w:bidi w:val="0"/>
              <w:rPr>
                <w:rFonts w:hint="default" w:ascii="Times New Roman" w:hAnsi="Times New Roman" w:cs="Times New Roman"/>
                <w:b/>
                <w:bCs/>
                <w:color w:val="FF0000"/>
              </w:rPr>
            </w:pPr>
          </w:p>
        </w:tc>
        <w:tc>
          <w:tcPr>
            <w:tcW w:w="2132" w:type="pct"/>
            <w:noWrap w:val="0"/>
            <w:vAlign w:val="center"/>
          </w:tcPr>
          <w:p w14:paraId="2768682B">
            <w:pPr>
              <w:pStyle w:val="28"/>
              <w:rPr>
                <w:rFonts w:hint="default" w:ascii="Times New Roman" w:hAnsi="Times New Roman" w:cs="Times New Roman"/>
                <w:b/>
                <w:bCs/>
                <w:color w:val="FF0000"/>
              </w:rPr>
            </w:pPr>
            <w:r>
              <w:rPr>
                <w:rFonts w:hint="default" w:ascii="Times New Roman" w:hAnsi="Times New Roman" w:cs="Times New Roman"/>
                <w:b/>
                <w:bCs/>
                <w:color w:val="FF0000"/>
              </w:rPr>
              <w:t>0x10B1 PC5 Particle number calibration factor</w:t>
            </w:r>
          </w:p>
        </w:tc>
        <w:tc>
          <w:tcPr>
            <w:tcW w:w="772" w:type="pct"/>
            <w:noWrap w:val="0"/>
            <w:vAlign w:val="center"/>
          </w:tcPr>
          <w:p w14:paraId="2285B5E9">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p w14:paraId="1C75AB3F">
            <w:pPr>
              <w:pStyle w:val="28"/>
              <w:rPr>
                <w:rFonts w:hint="default" w:ascii="Times New Roman" w:hAnsi="Times New Roman" w:cs="Times New Roman"/>
                <w:b/>
                <w:bCs/>
                <w:color w:val="FF0000"/>
              </w:rPr>
            </w:pPr>
            <w:r>
              <w:rPr>
                <w:rFonts w:hint="default" w:ascii="Times New Roman" w:hAnsi="Times New Roman" w:cs="Times New Roman"/>
                <w:b/>
                <w:bCs/>
                <w:color w:val="FF0000"/>
              </w:rPr>
              <w:t>0x06 Settings</w:t>
            </w:r>
          </w:p>
          <w:p w14:paraId="52246A6F">
            <w:pPr>
              <w:pStyle w:val="28"/>
              <w:rPr>
                <w:rFonts w:hint="default" w:ascii="Times New Roman" w:hAnsi="Times New Roman" w:cs="Times New Roman"/>
                <w:b/>
                <w:bCs/>
                <w:color w:val="FF0000"/>
              </w:rPr>
            </w:pPr>
            <w:r>
              <w:rPr>
                <w:rFonts w:hint="default" w:ascii="Times New Roman" w:hAnsi="Times New Roman" w:cs="Times New Roman"/>
                <w:b/>
                <w:bCs/>
                <w:color w:val="FF0000"/>
              </w:rPr>
              <w:t>0x10 Settings</w:t>
            </w:r>
          </w:p>
        </w:tc>
        <w:tc>
          <w:tcPr>
            <w:tcW w:w="1745" w:type="pct"/>
            <w:vMerge w:val="continue"/>
            <w:noWrap w:val="0"/>
            <w:vAlign w:val="center"/>
          </w:tcPr>
          <w:p w14:paraId="69F0B635">
            <w:pPr>
              <w:pStyle w:val="28"/>
              <w:bidi w:val="0"/>
              <w:rPr>
                <w:rFonts w:hint="default" w:ascii="Times New Roman" w:hAnsi="Times New Roman" w:cs="Times New Roman"/>
                <w:b/>
                <w:bCs/>
                <w:color w:val="FF0000"/>
              </w:rPr>
            </w:pPr>
          </w:p>
        </w:tc>
      </w:tr>
      <w:tr w14:paraId="0D477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3DC57AD3">
            <w:pPr>
              <w:pStyle w:val="28"/>
              <w:bidi w:val="0"/>
              <w:rPr>
                <w:rFonts w:hint="default" w:ascii="Times New Roman" w:hAnsi="Times New Roman" w:cs="Times New Roman"/>
                <w:b/>
                <w:bCs/>
                <w:color w:val="FF0000"/>
              </w:rPr>
            </w:pPr>
          </w:p>
        </w:tc>
        <w:tc>
          <w:tcPr>
            <w:tcW w:w="2132" w:type="pct"/>
            <w:noWrap w:val="0"/>
            <w:vAlign w:val="center"/>
          </w:tcPr>
          <w:p w14:paraId="37D5859F">
            <w:pPr>
              <w:pStyle w:val="28"/>
              <w:rPr>
                <w:rFonts w:hint="default" w:ascii="Times New Roman" w:hAnsi="Times New Roman" w:cs="Times New Roman"/>
                <w:b/>
                <w:bCs/>
                <w:color w:val="FF0000"/>
              </w:rPr>
            </w:pPr>
            <w:r>
              <w:rPr>
                <w:rFonts w:hint="default" w:ascii="Times New Roman" w:hAnsi="Times New Roman" w:cs="Times New Roman"/>
                <w:b/>
                <w:bCs/>
                <w:color w:val="FF0000"/>
              </w:rPr>
              <w:t>0x10B2 PC10 Particle number calibration factor</w:t>
            </w:r>
          </w:p>
        </w:tc>
        <w:tc>
          <w:tcPr>
            <w:tcW w:w="772" w:type="pct"/>
            <w:noWrap w:val="0"/>
            <w:vAlign w:val="center"/>
          </w:tcPr>
          <w:p w14:paraId="5D9E797A">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p w14:paraId="6CB3E70E">
            <w:pPr>
              <w:pStyle w:val="28"/>
              <w:rPr>
                <w:rFonts w:hint="default" w:ascii="Times New Roman" w:hAnsi="Times New Roman" w:cs="Times New Roman"/>
                <w:b/>
                <w:bCs/>
                <w:color w:val="FF0000"/>
              </w:rPr>
            </w:pPr>
            <w:r>
              <w:rPr>
                <w:rFonts w:hint="default" w:ascii="Times New Roman" w:hAnsi="Times New Roman" w:cs="Times New Roman"/>
                <w:b/>
                <w:bCs/>
                <w:color w:val="FF0000"/>
              </w:rPr>
              <w:t>0x06 Settings</w:t>
            </w:r>
          </w:p>
          <w:p w14:paraId="136E7190">
            <w:pPr>
              <w:pStyle w:val="28"/>
              <w:rPr>
                <w:rFonts w:hint="default" w:ascii="Times New Roman" w:hAnsi="Times New Roman" w:cs="Times New Roman"/>
                <w:b/>
                <w:bCs/>
                <w:color w:val="FF0000"/>
              </w:rPr>
            </w:pPr>
            <w:r>
              <w:rPr>
                <w:rFonts w:hint="default" w:ascii="Times New Roman" w:hAnsi="Times New Roman" w:cs="Times New Roman"/>
                <w:b/>
                <w:bCs/>
                <w:color w:val="FF0000"/>
              </w:rPr>
              <w:t>0x10 Settings</w:t>
            </w:r>
          </w:p>
        </w:tc>
        <w:tc>
          <w:tcPr>
            <w:tcW w:w="1745" w:type="pct"/>
            <w:vMerge w:val="continue"/>
            <w:noWrap w:val="0"/>
            <w:vAlign w:val="center"/>
          </w:tcPr>
          <w:p w14:paraId="64C64F85">
            <w:pPr>
              <w:pStyle w:val="28"/>
              <w:bidi w:val="0"/>
              <w:rPr>
                <w:rFonts w:hint="default" w:ascii="Times New Roman" w:hAnsi="Times New Roman" w:cs="Times New Roman"/>
                <w:b/>
                <w:bCs/>
                <w:color w:val="FF0000"/>
              </w:rPr>
            </w:pPr>
          </w:p>
        </w:tc>
      </w:tr>
      <w:tr w14:paraId="713AB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2130CB87">
            <w:pPr>
              <w:pStyle w:val="28"/>
              <w:bidi w:val="0"/>
              <w:rPr>
                <w:rFonts w:hint="default" w:ascii="Times New Roman" w:hAnsi="Times New Roman" w:cs="Times New Roman"/>
                <w:b/>
                <w:bCs/>
                <w:color w:val="FF0000"/>
              </w:rPr>
            </w:pPr>
          </w:p>
        </w:tc>
        <w:tc>
          <w:tcPr>
            <w:tcW w:w="2132" w:type="pct"/>
            <w:noWrap w:val="0"/>
            <w:vAlign w:val="center"/>
          </w:tcPr>
          <w:p w14:paraId="6DA9EC8A">
            <w:pPr>
              <w:pStyle w:val="28"/>
              <w:rPr>
                <w:rFonts w:hint="default" w:ascii="Times New Roman" w:hAnsi="Times New Roman" w:cs="Times New Roman"/>
                <w:b/>
                <w:bCs/>
                <w:color w:val="FF0000"/>
              </w:rPr>
            </w:pPr>
            <w:r>
              <w:rPr>
                <w:rFonts w:hint="default" w:ascii="Times New Roman" w:hAnsi="Times New Roman" w:cs="Times New Roman"/>
                <w:b/>
                <w:bCs/>
                <w:color w:val="FF0000"/>
              </w:rPr>
              <w:t>0x10C1 PC0.3 Threshold channel</w:t>
            </w:r>
          </w:p>
        </w:tc>
        <w:tc>
          <w:tcPr>
            <w:tcW w:w="772" w:type="pct"/>
            <w:noWrap w:val="0"/>
            <w:vAlign w:val="center"/>
          </w:tcPr>
          <w:p w14:paraId="7733AC99">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p w14:paraId="31FBC684">
            <w:pPr>
              <w:pStyle w:val="28"/>
              <w:rPr>
                <w:rFonts w:hint="default" w:ascii="Times New Roman" w:hAnsi="Times New Roman" w:cs="Times New Roman"/>
                <w:b/>
                <w:bCs/>
                <w:color w:val="FF0000"/>
              </w:rPr>
            </w:pPr>
            <w:r>
              <w:rPr>
                <w:rFonts w:hint="default" w:ascii="Times New Roman" w:hAnsi="Times New Roman" w:cs="Times New Roman"/>
                <w:b/>
                <w:bCs/>
                <w:color w:val="FF0000"/>
              </w:rPr>
              <w:t>0x06 Settings</w:t>
            </w:r>
          </w:p>
          <w:p w14:paraId="5E2CE258">
            <w:pPr>
              <w:pStyle w:val="28"/>
              <w:rPr>
                <w:rFonts w:hint="default" w:ascii="Times New Roman" w:hAnsi="Times New Roman" w:cs="Times New Roman"/>
                <w:b/>
                <w:bCs/>
                <w:color w:val="FF0000"/>
              </w:rPr>
            </w:pPr>
            <w:r>
              <w:rPr>
                <w:rFonts w:hint="default" w:ascii="Times New Roman" w:hAnsi="Times New Roman" w:cs="Times New Roman"/>
                <w:b/>
                <w:bCs/>
                <w:color w:val="FF0000"/>
              </w:rPr>
              <w:t>0x10 Settings</w:t>
            </w:r>
          </w:p>
        </w:tc>
        <w:tc>
          <w:tcPr>
            <w:tcW w:w="1745" w:type="pct"/>
            <w:vMerge w:val="restart"/>
            <w:noWrap w:val="0"/>
            <w:vAlign w:val="center"/>
          </w:tcPr>
          <w:p w14:paraId="02E89EE6">
            <w:pPr>
              <w:pStyle w:val="28"/>
              <w:rPr>
                <w:rFonts w:hint="default" w:ascii="Times New Roman" w:hAnsi="Times New Roman" w:cs="Times New Roman"/>
                <w:b/>
                <w:bCs/>
                <w:color w:val="FF0000"/>
              </w:rPr>
            </w:pPr>
            <w:r>
              <w:rPr>
                <w:rFonts w:hint="default" w:ascii="Times New Roman" w:hAnsi="Times New Roman" w:cs="Times New Roman"/>
                <w:b/>
                <w:bCs/>
                <w:color w:val="FF0000"/>
              </w:rPr>
              <w:t>0~65535</w:t>
            </w:r>
          </w:p>
          <w:p w14:paraId="37193D21">
            <w:pPr>
              <w:pStyle w:val="28"/>
              <w:rPr>
                <w:rFonts w:hint="default" w:ascii="Times New Roman" w:hAnsi="Times New Roman" w:cs="Times New Roman"/>
                <w:b/>
                <w:bCs/>
                <w:color w:val="FF0000"/>
              </w:rPr>
            </w:pPr>
            <w:r>
              <w:rPr>
                <w:rFonts w:hint="default" w:ascii="Times New Roman" w:hAnsi="Times New Roman" w:cs="Times New Roman"/>
                <w:b/>
                <w:bCs/>
                <w:color w:val="FF0000"/>
              </w:rPr>
              <w:t>For professional calibration; fine-tuning is recommended.</w:t>
            </w:r>
          </w:p>
          <w:p w14:paraId="62F02CD4">
            <w:pPr>
              <w:pStyle w:val="28"/>
              <w:bidi w:val="0"/>
              <w:rPr>
                <w:rFonts w:hint="default" w:ascii="Times New Roman" w:hAnsi="Times New Roman" w:cs="Times New Roman"/>
                <w:b/>
                <w:bCs/>
                <w:color w:val="FF0000"/>
              </w:rPr>
            </w:pPr>
          </w:p>
          <w:p w14:paraId="2C6B8573">
            <w:pPr>
              <w:pStyle w:val="28"/>
              <w:rPr>
                <w:rFonts w:hint="default" w:ascii="Times New Roman" w:hAnsi="Times New Roman" w:cs="Times New Roman"/>
                <w:b/>
                <w:bCs/>
                <w:color w:val="FF0000"/>
              </w:rPr>
            </w:pPr>
            <w:r>
              <w:rPr>
                <w:rFonts w:hint="default" w:ascii="Times New Roman" w:hAnsi="Times New Roman" w:cs="Times New Roman"/>
                <w:b/>
                <w:bCs/>
                <w:color w:val="FF0000"/>
              </w:rPr>
              <w:t>When restoring factory settings, the threshold channel can be restored to its factory default value.</w:t>
            </w:r>
          </w:p>
        </w:tc>
      </w:tr>
      <w:tr w14:paraId="52D9C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6AE806A8">
            <w:pPr>
              <w:pStyle w:val="28"/>
              <w:bidi w:val="0"/>
              <w:rPr>
                <w:rFonts w:hint="default" w:ascii="Times New Roman" w:hAnsi="Times New Roman" w:cs="Times New Roman"/>
                <w:b/>
                <w:bCs/>
                <w:color w:val="FF0000"/>
              </w:rPr>
            </w:pPr>
          </w:p>
        </w:tc>
        <w:tc>
          <w:tcPr>
            <w:tcW w:w="2132" w:type="pct"/>
            <w:noWrap w:val="0"/>
            <w:vAlign w:val="center"/>
          </w:tcPr>
          <w:p w14:paraId="79FDF2D8">
            <w:pPr>
              <w:pStyle w:val="28"/>
              <w:rPr>
                <w:rFonts w:hint="default" w:ascii="Times New Roman" w:hAnsi="Times New Roman" w:cs="Times New Roman"/>
                <w:b/>
                <w:bCs/>
                <w:color w:val="FF0000"/>
              </w:rPr>
            </w:pPr>
            <w:r>
              <w:rPr>
                <w:rFonts w:hint="default" w:ascii="Times New Roman" w:hAnsi="Times New Roman" w:cs="Times New Roman"/>
                <w:b/>
                <w:bCs/>
                <w:color w:val="FF0000"/>
              </w:rPr>
              <w:t>0x10C2 PC0.5 Threshold channel</w:t>
            </w:r>
          </w:p>
        </w:tc>
        <w:tc>
          <w:tcPr>
            <w:tcW w:w="772" w:type="pct"/>
            <w:noWrap w:val="0"/>
            <w:vAlign w:val="center"/>
          </w:tcPr>
          <w:p w14:paraId="6FD2D1F0">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p w14:paraId="24733923">
            <w:pPr>
              <w:pStyle w:val="28"/>
              <w:rPr>
                <w:rFonts w:hint="default" w:ascii="Times New Roman" w:hAnsi="Times New Roman" w:cs="Times New Roman"/>
                <w:b/>
                <w:bCs/>
                <w:color w:val="FF0000"/>
              </w:rPr>
            </w:pPr>
            <w:r>
              <w:rPr>
                <w:rFonts w:hint="default" w:ascii="Times New Roman" w:hAnsi="Times New Roman" w:cs="Times New Roman"/>
                <w:b/>
                <w:bCs/>
                <w:color w:val="FF0000"/>
              </w:rPr>
              <w:t>0x06 Settings</w:t>
            </w:r>
          </w:p>
          <w:p w14:paraId="01733C6A">
            <w:pPr>
              <w:pStyle w:val="28"/>
              <w:rPr>
                <w:rFonts w:hint="default" w:ascii="Times New Roman" w:hAnsi="Times New Roman" w:cs="Times New Roman"/>
                <w:b/>
                <w:bCs/>
                <w:color w:val="FF0000"/>
              </w:rPr>
            </w:pPr>
            <w:r>
              <w:rPr>
                <w:rFonts w:hint="default" w:ascii="Times New Roman" w:hAnsi="Times New Roman" w:cs="Times New Roman"/>
                <w:b/>
                <w:bCs/>
                <w:color w:val="FF0000"/>
              </w:rPr>
              <w:t>0x10 Settings</w:t>
            </w:r>
          </w:p>
        </w:tc>
        <w:tc>
          <w:tcPr>
            <w:tcW w:w="1745" w:type="pct"/>
            <w:vMerge w:val="continue"/>
            <w:noWrap w:val="0"/>
            <w:vAlign w:val="center"/>
          </w:tcPr>
          <w:p w14:paraId="0CE576D9">
            <w:pPr>
              <w:pStyle w:val="28"/>
              <w:bidi w:val="0"/>
              <w:rPr>
                <w:rFonts w:hint="default" w:ascii="Times New Roman" w:hAnsi="Times New Roman" w:cs="Times New Roman"/>
                <w:b/>
                <w:bCs/>
                <w:color w:val="FF0000"/>
              </w:rPr>
            </w:pPr>
          </w:p>
        </w:tc>
      </w:tr>
      <w:tr w14:paraId="63D3F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2C536B20">
            <w:pPr>
              <w:pStyle w:val="28"/>
              <w:bidi w:val="0"/>
              <w:rPr>
                <w:rFonts w:hint="default" w:ascii="Times New Roman" w:hAnsi="Times New Roman" w:cs="Times New Roman"/>
                <w:b/>
                <w:bCs/>
                <w:color w:val="FF0000"/>
              </w:rPr>
            </w:pPr>
          </w:p>
        </w:tc>
        <w:tc>
          <w:tcPr>
            <w:tcW w:w="2132" w:type="pct"/>
            <w:noWrap w:val="0"/>
            <w:vAlign w:val="center"/>
          </w:tcPr>
          <w:p w14:paraId="07125749">
            <w:pPr>
              <w:pStyle w:val="28"/>
              <w:rPr>
                <w:rFonts w:hint="default" w:ascii="Times New Roman" w:hAnsi="Times New Roman" w:cs="Times New Roman"/>
                <w:b/>
                <w:bCs/>
                <w:color w:val="FF0000"/>
              </w:rPr>
            </w:pPr>
            <w:r>
              <w:rPr>
                <w:rFonts w:hint="default" w:ascii="Times New Roman" w:hAnsi="Times New Roman" w:cs="Times New Roman"/>
                <w:b/>
                <w:bCs/>
                <w:color w:val="FF0000"/>
              </w:rPr>
              <w:t>0x10C3 PC1 Threshold Channel</w:t>
            </w:r>
          </w:p>
        </w:tc>
        <w:tc>
          <w:tcPr>
            <w:tcW w:w="772" w:type="pct"/>
            <w:noWrap w:val="0"/>
            <w:vAlign w:val="center"/>
          </w:tcPr>
          <w:p w14:paraId="57BE5049">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p w14:paraId="4D4D564B">
            <w:pPr>
              <w:pStyle w:val="28"/>
              <w:rPr>
                <w:rFonts w:hint="default" w:ascii="Times New Roman" w:hAnsi="Times New Roman" w:cs="Times New Roman"/>
                <w:b/>
                <w:bCs/>
                <w:color w:val="FF0000"/>
              </w:rPr>
            </w:pPr>
            <w:r>
              <w:rPr>
                <w:rFonts w:hint="default" w:ascii="Times New Roman" w:hAnsi="Times New Roman" w:cs="Times New Roman"/>
                <w:b/>
                <w:bCs/>
                <w:color w:val="FF0000"/>
              </w:rPr>
              <w:t>0x06 Settings</w:t>
            </w:r>
          </w:p>
          <w:p w14:paraId="724D1A48">
            <w:pPr>
              <w:pStyle w:val="28"/>
              <w:rPr>
                <w:rFonts w:hint="default" w:ascii="Times New Roman" w:hAnsi="Times New Roman" w:cs="Times New Roman"/>
                <w:b/>
                <w:bCs/>
                <w:color w:val="FF0000"/>
              </w:rPr>
            </w:pPr>
            <w:r>
              <w:rPr>
                <w:rFonts w:hint="default" w:ascii="Times New Roman" w:hAnsi="Times New Roman" w:cs="Times New Roman"/>
                <w:b/>
                <w:bCs/>
                <w:color w:val="FF0000"/>
              </w:rPr>
              <w:t>0x10 Settings</w:t>
            </w:r>
          </w:p>
        </w:tc>
        <w:tc>
          <w:tcPr>
            <w:tcW w:w="1745" w:type="pct"/>
            <w:vMerge w:val="continue"/>
            <w:noWrap w:val="0"/>
            <w:vAlign w:val="center"/>
          </w:tcPr>
          <w:p w14:paraId="154A4BFC">
            <w:pPr>
              <w:pStyle w:val="28"/>
              <w:bidi w:val="0"/>
              <w:rPr>
                <w:rFonts w:hint="default" w:ascii="Times New Roman" w:hAnsi="Times New Roman" w:cs="Times New Roman"/>
                <w:b/>
                <w:bCs/>
                <w:color w:val="FF0000"/>
              </w:rPr>
            </w:pPr>
          </w:p>
        </w:tc>
      </w:tr>
      <w:tr w14:paraId="75AEE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7E6593C5">
            <w:pPr>
              <w:pStyle w:val="28"/>
              <w:bidi w:val="0"/>
              <w:rPr>
                <w:rFonts w:hint="default" w:ascii="Times New Roman" w:hAnsi="Times New Roman" w:cs="Times New Roman"/>
                <w:b/>
                <w:bCs/>
                <w:color w:val="FF0000"/>
              </w:rPr>
            </w:pPr>
          </w:p>
        </w:tc>
        <w:tc>
          <w:tcPr>
            <w:tcW w:w="2132" w:type="pct"/>
            <w:noWrap w:val="0"/>
            <w:vAlign w:val="center"/>
          </w:tcPr>
          <w:p w14:paraId="037BFE00">
            <w:pPr>
              <w:pStyle w:val="28"/>
              <w:rPr>
                <w:rFonts w:hint="default" w:ascii="Times New Roman" w:hAnsi="Times New Roman" w:cs="Times New Roman"/>
                <w:b/>
                <w:bCs/>
                <w:color w:val="FF0000"/>
              </w:rPr>
            </w:pPr>
            <w:r>
              <w:rPr>
                <w:rFonts w:hint="default" w:ascii="Times New Roman" w:hAnsi="Times New Roman" w:cs="Times New Roman"/>
                <w:b/>
                <w:bCs/>
                <w:color w:val="FF0000"/>
              </w:rPr>
              <w:t>0x10C4 PC3 Threshold Channel</w:t>
            </w:r>
          </w:p>
        </w:tc>
        <w:tc>
          <w:tcPr>
            <w:tcW w:w="772" w:type="pct"/>
            <w:noWrap w:val="0"/>
            <w:vAlign w:val="center"/>
          </w:tcPr>
          <w:p w14:paraId="23438DBD">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p w14:paraId="5B249F8C">
            <w:pPr>
              <w:pStyle w:val="28"/>
              <w:rPr>
                <w:rFonts w:hint="default" w:ascii="Times New Roman" w:hAnsi="Times New Roman" w:cs="Times New Roman"/>
                <w:b/>
                <w:bCs/>
                <w:color w:val="FF0000"/>
              </w:rPr>
            </w:pPr>
            <w:r>
              <w:rPr>
                <w:rFonts w:hint="default" w:ascii="Times New Roman" w:hAnsi="Times New Roman" w:cs="Times New Roman"/>
                <w:b/>
                <w:bCs/>
                <w:color w:val="FF0000"/>
              </w:rPr>
              <w:t>0x06 Settings</w:t>
            </w:r>
          </w:p>
          <w:p w14:paraId="3910ABE5">
            <w:pPr>
              <w:pStyle w:val="28"/>
              <w:rPr>
                <w:rFonts w:hint="default" w:ascii="Times New Roman" w:hAnsi="Times New Roman" w:cs="Times New Roman"/>
                <w:b/>
                <w:bCs/>
                <w:color w:val="FF0000"/>
              </w:rPr>
            </w:pPr>
            <w:r>
              <w:rPr>
                <w:rFonts w:hint="default" w:ascii="Times New Roman" w:hAnsi="Times New Roman" w:cs="Times New Roman"/>
                <w:b/>
                <w:bCs/>
                <w:color w:val="FF0000"/>
              </w:rPr>
              <w:t>0x10 Settings</w:t>
            </w:r>
          </w:p>
        </w:tc>
        <w:tc>
          <w:tcPr>
            <w:tcW w:w="1745" w:type="pct"/>
            <w:vMerge w:val="continue"/>
            <w:noWrap w:val="0"/>
            <w:vAlign w:val="center"/>
          </w:tcPr>
          <w:p w14:paraId="1300D72B">
            <w:pPr>
              <w:pStyle w:val="28"/>
              <w:bidi w:val="0"/>
              <w:rPr>
                <w:rFonts w:hint="default" w:ascii="Times New Roman" w:hAnsi="Times New Roman" w:cs="Times New Roman"/>
                <w:b/>
                <w:bCs/>
                <w:color w:val="FF0000"/>
              </w:rPr>
            </w:pPr>
          </w:p>
        </w:tc>
      </w:tr>
      <w:tr w14:paraId="1C642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0CD50B45">
            <w:pPr>
              <w:pStyle w:val="28"/>
              <w:bidi w:val="0"/>
              <w:rPr>
                <w:rFonts w:hint="default" w:ascii="Times New Roman" w:hAnsi="Times New Roman" w:cs="Times New Roman"/>
                <w:b/>
                <w:bCs/>
                <w:color w:val="FF0000"/>
              </w:rPr>
            </w:pPr>
          </w:p>
        </w:tc>
        <w:tc>
          <w:tcPr>
            <w:tcW w:w="2132" w:type="pct"/>
            <w:noWrap w:val="0"/>
            <w:vAlign w:val="center"/>
          </w:tcPr>
          <w:p w14:paraId="2D012CDE">
            <w:pPr>
              <w:pStyle w:val="28"/>
              <w:rPr>
                <w:rFonts w:hint="default" w:ascii="Times New Roman" w:hAnsi="Times New Roman" w:cs="Times New Roman"/>
                <w:b/>
                <w:bCs/>
                <w:color w:val="FF0000"/>
              </w:rPr>
            </w:pPr>
            <w:r>
              <w:rPr>
                <w:rFonts w:hint="default" w:ascii="Times New Roman" w:hAnsi="Times New Roman" w:cs="Times New Roman"/>
                <w:b/>
                <w:bCs/>
                <w:color w:val="FF0000"/>
              </w:rPr>
              <w:t>0x10C5 PC5 Threshold Channel</w:t>
            </w:r>
          </w:p>
        </w:tc>
        <w:tc>
          <w:tcPr>
            <w:tcW w:w="772" w:type="pct"/>
            <w:noWrap w:val="0"/>
            <w:vAlign w:val="center"/>
          </w:tcPr>
          <w:p w14:paraId="376E4F14">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p w14:paraId="2ADEC44B">
            <w:pPr>
              <w:pStyle w:val="28"/>
              <w:rPr>
                <w:rFonts w:hint="default" w:ascii="Times New Roman" w:hAnsi="Times New Roman" w:cs="Times New Roman"/>
                <w:b/>
                <w:bCs/>
                <w:color w:val="FF0000"/>
              </w:rPr>
            </w:pPr>
            <w:r>
              <w:rPr>
                <w:rFonts w:hint="default" w:ascii="Times New Roman" w:hAnsi="Times New Roman" w:cs="Times New Roman"/>
                <w:b/>
                <w:bCs/>
                <w:color w:val="FF0000"/>
              </w:rPr>
              <w:t>0x06 Settings</w:t>
            </w:r>
          </w:p>
          <w:p w14:paraId="0E5A7BF1">
            <w:pPr>
              <w:pStyle w:val="28"/>
              <w:rPr>
                <w:rFonts w:hint="default" w:ascii="Times New Roman" w:hAnsi="Times New Roman" w:cs="Times New Roman"/>
                <w:b/>
                <w:bCs/>
                <w:color w:val="FF0000"/>
              </w:rPr>
            </w:pPr>
            <w:r>
              <w:rPr>
                <w:rFonts w:hint="default" w:ascii="Times New Roman" w:hAnsi="Times New Roman" w:cs="Times New Roman"/>
                <w:b/>
                <w:bCs/>
                <w:color w:val="FF0000"/>
              </w:rPr>
              <w:t>0x10 Settings</w:t>
            </w:r>
          </w:p>
        </w:tc>
        <w:tc>
          <w:tcPr>
            <w:tcW w:w="1745" w:type="pct"/>
            <w:vMerge w:val="continue"/>
            <w:noWrap w:val="0"/>
            <w:vAlign w:val="center"/>
          </w:tcPr>
          <w:p w14:paraId="5017E4E7">
            <w:pPr>
              <w:pStyle w:val="28"/>
              <w:bidi w:val="0"/>
              <w:rPr>
                <w:rFonts w:hint="default" w:ascii="Times New Roman" w:hAnsi="Times New Roman" w:cs="Times New Roman"/>
                <w:b/>
                <w:bCs/>
                <w:color w:val="FF0000"/>
              </w:rPr>
            </w:pPr>
          </w:p>
        </w:tc>
      </w:tr>
      <w:tr w14:paraId="07093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082B9F28">
            <w:pPr>
              <w:pStyle w:val="28"/>
              <w:bidi w:val="0"/>
              <w:rPr>
                <w:rFonts w:hint="default" w:ascii="Times New Roman" w:hAnsi="Times New Roman" w:cs="Times New Roman"/>
                <w:b/>
                <w:bCs/>
                <w:color w:val="FF0000"/>
              </w:rPr>
            </w:pPr>
          </w:p>
        </w:tc>
        <w:tc>
          <w:tcPr>
            <w:tcW w:w="2132" w:type="pct"/>
            <w:noWrap w:val="0"/>
            <w:vAlign w:val="center"/>
          </w:tcPr>
          <w:p w14:paraId="46F14863">
            <w:pPr>
              <w:pStyle w:val="28"/>
              <w:rPr>
                <w:rFonts w:hint="default" w:ascii="Times New Roman" w:hAnsi="Times New Roman" w:cs="Times New Roman"/>
                <w:b/>
                <w:bCs/>
                <w:color w:val="FF0000"/>
              </w:rPr>
            </w:pPr>
            <w:r>
              <w:rPr>
                <w:rFonts w:hint="default" w:ascii="Times New Roman" w:hAnsi="Times New Roman" w:cs="Times New Roman"/>
                <w:b/>
                <w:bCs/>
                <w:color w:val="FF0000"/>
              </w:rPr>
              <w:t>0x10C6 PC10 Threshold Channel</w:t>
            </w:r>
          </w:p>
        </w:tc>
        <w:tc>
          <w:tcPr>
            <w:tcW w:w="772" w:type="pct"/>
            <w:noWrap w:val="0"/>
            <w:vAlign w:val="center"/>
          </w:tcPr>
          <w:p w14:paraId="1BB55A06">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p w14:paraId="003EFC98">
            <w:pPr>
              <w:pStyle w:val="28"/>
              <w:rPr>
                <w:rFonts w:hint="default" w:ascii="Times New Roman" w:hAnsi="Times New Roman" w:cs="Times New Roman"/>
                <w:b/>
                <w:bCs/>
                <w:color w:val="FF0000"/>
              </w:rPr>
            </w:pPr>
            <w:r>
              <w:rPr>
                <w:rFonts w:hint="default" w:ascii="Times New Roman" w:hAnsi="Times New Roman" w:cs="Times New Roman"/>
                <w:b/>
                <w:bCs/>
                <w:color w:val="FF0000"/>
              </w:rPr>
              <w:t>0x06 Settings</w:t>
            </w:r>
          </w:p>
          <w:p w14:paraId="5DE56292">
            <w:pPr>
              <w:pStyle w:val="28"/>
              <w:rPr>
                <w:rFonts w:hint="default" w:ascii="Times New Roman" w:hAnsi="Times New Roman" w:cs="Times New Roman"/>
                <w:b/>
                <w:bCs/>
                <w:color w:val="FF0000"/>
              </w:rPr>
            </w:pPr>
            <w:r>
              <w:rPr>
                <w:rFonts w:hint="default" w:ascii="Times New Roman" w:hAnsi="Times New Roman" w:cs="Times New Roman"/>
                <w:b/>
                <w:bCs/>
                <w:color w:val="FF0000"/>
              </w:rPr>
              <w:t>0x10 Settings</w:t>
            </w:r>
          </w:p>
        </w:tc>
        <w:tc>
          <w:tcPr>
            <w:tcW w:w="1745" w:type="pct"/>
            <w:vMerge w:val="continue"/>
            <w:noWrap w:val="0"/>
            <w:vAlign w:val="center"/>
          </w:tcPr>
          <w:p w14:paraId="1820D8CC">
            <w:pPr>
              <w:pStyle w:val="28"/>
              <w:bidi w:val="0"/>
              <w:rPr>
                <w:rFonts w:hint="default" w:ascii="Times New Roman" w:hAnsi="Times New Roman" w:cs="Times New Roman"/>
                <w:b/>
                <w:bCs/>
                <w:color w:val="FF0000"/>
              </w:rPr>
            </w:pPr>
          </w:p>
        </w:tc>
      </w:tr>
      <w:tr w14:paraId="07615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2E991740">
            <w:pPr>
              <w:pStyle w:val="28"/>
              <w:bidi w:val="0"/>
              <w:rPr>
                <w:rFonts w:hint="default" w:ascii="Times New Roman" w:hAnsi="Times New Roman" w:cs="Times New Roman"/>
                <w:b/>
                <w:bCs/>
                <w:color w:val="FF0000"/>
              </w:rPr>
            </w:pPr>
          </w:p>
        </w:tc>
        <w:tc>
          <w:tcPr>
            <w:tcW w:w="2132" w:type="pct"/>
            <w:noWrap w:val="0"/>
            <w:vAlign w:val="center"/>
          </w:tcPr>
          <w:p w14:paraId="2ED0F612">
            <w:pPr>
              <w:pStyle w:val="28"/>
              <w:rPr>
                <w:rFonts w:hint="default" w:ascii="Times New Roman" w:hAnsi="Times New Roman" w:cs="Times New Roman"/>
                <w:b/>
                <w:bCs/>
                <w:color w:val="FF0000"/>
              </w:rPr>
            </w:pPr>
            <w:r>
              <w:rPr>
                <w:rFonts w:hint="default" w:ascii="Times New Roman" w:hAnsi="Times New Roman" w:cs="Times New Roman"/>
                <w:b/>
                <w:bCs/>
                <w:color w:val="FF0000"/>
              </w:rPr>
              <w:t>0x10D1~0x10D2 PC0.3 Alarm Value Settings</w:t>
            </w:r>
          </w:p>
        </w:tc>
        <w:tc>
          <w:tcPr>
            <w:tcW w:w="772" w:type="pct"/>
            <w:noWrap w:val="0"/>
            <w:vAlign w:val="center"/>
          </w:tcPr>
          <w:p w14:paraId="5EE18941">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p w14:paraId="71CBF5C8">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0x10 Settings</w:t>
            </w:r>
          </w:p>
        </w:tc>
        <w:tc>
          <w:tcPr>
            <w:tcW w:w="1745" w:type="pct"/>
            <w:vMerge w:val="restart"/>
            <w:noWrap w:val="0"/>
            <w:vAlign w:val="center"/>
          </w:tcPr>
          <w:p w14:paraId="07188AB3">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 xml:space="preserve">Only </w:t>
            </w:r>
            <w:r>
              <w:rPr>
                <w:rFonts w:hint="default" w:ascii="Times New Roman" w:hAnsi="Times New Roman" w:cs="Times New Roman"/>
                <w:b/>
                <w:bCs/>
                <w:color w:val="FF0000"/>
              </w:rPr>
              <w:t>supports setting 6-channel alarm values and 10 commands.</w:t>
            </w:r>
          </w:p>
          <w:p w14:paraId="44E607F2">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 xml:space="preserve">Unit: </w:t>
            </w:r>
            <w:r>
              <w:rPr>
                <w:rFonts w:hint="eastAsia" w:cs="Times New Roman"/>
                <w:b/>
                <w:bCs/>
                <w:color w:val="FF0000"/>
                <w:lang w:val="en-US" w:eastAsia="zh-CN"/>
              </w:rPr>
              <w:t>PC</w:t>
            </w:r>
            <w:r>
              <w:rPr>
                <w:rFonts w:hint="default" w:ascii="Times New Roman" w:hAnsi="Times New Roman" w:cs="Times New Roman"/>
                <w:b/>
                <w:bCs/>
                <w:color w:val="FF0000"/>
                <w:lang w:val="en-US" w:eastAsia="zh-CN"/>
              </w:rPr>
              <w:t>/m³</w:t>
            </w:r>
          </w:p>
        </w:tc>
      </w:tr>
      <w:tr w14:paraId="66C80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0116D7E7">
            <w:pPr>
              <w:pStyle w:val="28"/>
              <w:bidi w:val="0"/>
              <w:rPr>
                <w:rFonts w:hint="default" w:ascii="Times New Roman" w:hAnsi="Times New Roman" w:cs="Times New Roman"/>
                <w:b/>
                <w:bCs/>
                <w:color w:val="FF0000"/>
              </w:rPr>
            </w:pPr>
          </w:p>
        </w:tc>
        <w:tc>
          <w:tcPr>
            <w:tcW w:w="2132" w:type="pct"/>
            <w:noWrap w:val="0"/>
            <w:vAlign w:val="center"/>
          </w:tcPr>
          <w:p w14:paraId="5E2BA9EB">
            <w:pPr>
              <w:pStyle w:val="28"/>
              <w:rPr>
                <w:rFonts w:hint="default" w:ascii="Times New Roman" w:hAnsi="Times New Roman" w:cs="Times New Roman"/>
                <w:b/>
                <w:bCs/>
                <w:color w:val="FF0000"/>
              </w:rPr>
            </w:pPr>
            <w:r>
              <w:rPr>
                <w:rFonts w:hint="default" w:ascii="Times New Roman" w:hAnsi="Times New Roman" w:cs="Times New Roman"/>
                <w:b/>
                <w:bCs/>
                <w:color w:val="FF0000"/>
              </w:rPr>
              <w:t>0x10D3 ~ 0x10D4 PC0.5 Alarm value settings</w:t>
            </w:r>
          </w:p>
        </w:tc>
        <w:tc>
          <w:tcPr>
            <w:tcW w:w="772" w:type="pct"/>
            <w:noWrap w:val="0"/>
            <w:vAlign w:val="center"/>
          </w:tcPr>
          <w:p w14:paraId="7921C84F">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p w14:paraId="61F0F951">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0x10 Settings</w:t>
            </w:r>
          </w:p>
        </w:tc>
        <w:tc>
          <w:tcPr>
            <w:tcW w:w="1745" w:type="pct"/>
            <w:vMerge w:val="continue"/>
            <w:noWrap w:val="0"/>
            <w:vAlign w:val="center"/>
          </w:tcPr>
          <w:p w14:paraId="13CF5CB4">
            <w:pPr>
              <w:pStyle w:val="28"/>
              <w:bidi w:val="0"/>
              <w:rPr>
                <w:rFonts w:hint="default" w:ascii="Times New Roman" w:hAnsi="Times New Roman" w:cs="Times New Roman"/>
                <w:b/>
                <w:bCs/>
                <w:color w:val="FF0000"/>
              </w:rPr>
            </w:pPr>
          </w:p>
        </w:tc>
      </w:tr>
      <w:tr w14:paraId="56C9B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4183A48A">
            <w:pPr>
              <w:pStyle w:val="28"/>
              <w:bidi w:val="0"/>
              <w:rPr>
                <w:rFonts w:hint="default" w:ascii="Times New Roman" w:hAnsi="Times New Roman" w:cs="Times New Roman"/>
                <w:b/>
                <w:bCs/>
                <w:color w:val="FF0000"/>
              </w:rPr>
            </w:pPr>
          </w:p>
        </w:tc>
        <w:tc>
          <w:tcPr>
            <w:tcW w:w="2132" w:type="pct"/>
            <w:noWrap w:val="0"/>
            <w:vAlign w:val="center"/>
          </w:tcPr>
          <w:p w14:paraId="511EF415">
            <w:pPr>
              <w:pStyle w:val="28"/>
              <w:rPr>
                <w:rFonts w:hint="default" w:ascii="Times New Roman" w:hAnsi="Times New Roman" w:cs="Times New Roman"/>
                <w:b/>
                <w:bCs/>
                <w:color w:val="FF0000"/>
              </w:rPr>
            </w:pPr>
            <w:r>
              <w:rPr>
                <w:rFonts w:hint="default" w:ascii="Times New Roman" w:hAnsi="Times New Roman" w:cs="Times New Roman"/>
                <w:b/>
                <w:bCs/>
                <w:color w:val="FF0000"/>
              </w:rPr>
              <w:t>0x10D5~0x10D6 PC1 Alarm Value Settings</w:t>
            </w:r>
          </w:p>
        </w:tc>
        <w:tc>
          <w:tcPr>
            <w:tcW w:w="772" w:type="pct"/>
            <w:noWrap w:val="0"/>
            <w:vAlign w:val="center"/>
          </w:tcPr>
          <w:p w14:paraId="56E54233">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p w14:paraId="20BD521A">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0x10 Settings</w:t>
            </w:r>
          </w:p>
        </w:tc>
        <w:tc>
          <w:tcPr>
            <w:tcW w:w="1745" w:type="pct"/>
            <w:vMerge w:val="continue"/>
            <w:noWrap w:val="0"/>
            <w:vAlign w:val="center"/>
          </w:tcPr>
          <w:p w14:paraId="006DB145">
            <w:pPr>
              <w:pStyle w:val="28"/>
              <w:bidi w:val="0"/>
              <w:rPr>
                <w:rFonts w:hint="default" w:ascii="Times New Roman" w:hAnsi="Times New Roman" w:cs="Times New Roman"/>
                <w:b/>
                <w:bCs/>
                <w:color w:val="FF0000"/>
              </w:rPr>
            </w:pPr>
          </w:p>
        </w:tc>
      </w:tr>
      <w:tr w14:paraId="1C4AB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02EE37B7">
            <w:pPr>
              <w:pStyle w:val="28"/>
              <w:bidi w:val="0"/>
              <w:rPr>
                <w:rFonts w:hint="default" w:ascii="Times New Roman" w:hAnsi="Times New Roman" w:cs="Times New Roman"/>
                <w:b/>
                <w:bCs/>
                <w:color w:val="FF0000"/>
              </w:rPr>
            </w:pPr>
          </w:p>
        </w:tc>
        <w:tc>
          <w:tcPr>
            <w:tcW w:w="2132" w:type="pct"/>
            <w:noWrap w:val="0"/>
            <w:vAlign w:val="center"/>
          </w:tcPr>
          <w:p w14:paraId="74BA9C43">
            <w:pPr>
              <w:pStyle w:val="28"/>
              <w:rPr>
                <w:rFonts w:hint="default" w:ascii="Times New Roman" w:hAnsi="Times New Roman" w:cs="Times New Roman"/>
                <w:b/>
                <w:bCs/>
                <w:color w:val="FF0000"/>
              </w:rPr>
            </w:pPr>
            <w:r>
              <w:rPr>
                <w:rFonts w:hint="default" w:ascii="Times New Roman" w:hAnsi="Times New Roman" w:cs="Times New Roman"/>
                <w:b/>
                <w:bCs/>
                <w:color w:val="FF0000"/>
              </w:rPr>
              <w:t>0x10D7~0x10D8 PC3 Alarm Value Settings</w:t>
            </w:r>
          </w:p>
        </w:tc>
        <w:tc>
          <w:tcPr>
            <w:tcW w:w="772" w:type="pct"/>
            <w:noWrap w:val="0"/>
            <w:vAlign w:val="center"/>
          </w:tcPr>
          <w:p w14:paraId="4DE76C89">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p w14:paraId="7BD18E4A">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0x10 Settings</w:t>
            </w:r>
          </w:p>
        </w:tc>
        <w:tc>
          <w:tcPr>
            <w:tcW w:w="1745" w:type="pct"/>
            <w:vMerge w:val="continue"/>
            <w:noWrap w:val="0"/>
            <w:vAlign w:val="center"/>
          </w:tcPr>
          <w:p w14:paraId="2721E5D7">
            <w:pPr>
              <w:pStyle w:val="28"/>
              <w:bidi w:val="0"/>
              <w:rPr>
                <w:rFonts w:hint="default" w:ascii="Times New Roman" w:hAnsi="Times New Roman" w:cs="Times New Roman"/>
                <w:b/>
                <w:bCs/>
                <w:color w:val="FF0000"/>
              </w:rPr>
            </w:pPr>
          </w:p>
        </w:tc>
      </w:tr>
      <w:tr w14:paraId="04E6E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09CB5F4E">
            <w:pPr>
              <w:pStyle w:val="28"/>
              <w:bidi w:val="0"/>
              <w:rPr>
                <w:rFonts w:hint="default" w:ascii="Times New Roman" w:hAnsi="Times New Roman" w:cs="Times New Roman"/>
                <w:b/>
                <w:bCs/>
                <w:color w:val="FF0000"/>
              </w:rPr>
            </w:pPr>
          </w:p>
        </w:tc>
        <w:tc>
          <w:tcPr>
            <w:tcW w:w="2132" w:type="pct"/>
            <w:noWrap w:val="0"/>
            <w:vAlign w:val="center"/>
          </w:tcPr>
          <w:p w14:paraId="7FD6B81A">
            <w:pPr>
              <w:pStyle w:val="28"/>
              <w:rPr>
                <w:rFonts w:hint="default" w:ascii="Times New Roman" w:hAnsi="Times New Roman" w:cs="Times New Roman"/>
                <w:b/>
                <w:bCs/>
                <w:color w:val="FF0000"/>
              </w:rPr>
            </w:pPr>
            <w:r>
              <w:rPr>
                <w:rFonts w:hint="default" w:ascii="Times New Roman" w:hAnsi="Times New Roman" w:cs="Times New Roman"/>
                <w:b/>
                <w:bCs/>
                <w:color w:val="FF0000"/>
              </w:rPr>
              <w:t>0x10D9~0x10DA PC5 Alarm Value Settings</w:t>
            </w:r>
          </w:p>
        </w:tc>
        <w:tc>
          <w:tcPr>
            <w:tcW w:w="772" w:type="pct"/>
            <w:noWrap w:val="0"/>
            <w:vAlign w:val="center"/>
          </w:tcPr>
          <w:p w14:paraId="430A65D3">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p w14:paraId="001DC9E1">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0x10 Settings</w:t>
            </w:r>
          </w:p>
        </w:tc>
        <w:tc>
          <w:tcPr>
            <w:tcW w:w="1745" w:type="pct"/>
            <w:vMerge w:val="continue"/>
            <w:noWrap w:val="0"/>
            <w:vAlign w:val="center"/>
          </w:tcPr>
          <w:p w14:paraId="7283F1A5">
            <w:pPr>
              <w:pStyle w:val="28"/>
              <w:bidi w:val="0"/>
              <w:rPr>
                <w:rFonts w:hint="default" w:ascii="Times New Roman" w:hAnsi="Times New Roman" w:cs="Times New Roman"/>
                <w:b/>
                <w:bCs/>
                <w:color w:val="FF0000"/>
              </w:rPr>
            </w:pPr>
          </w:p>
        </w:tc>
      </w:tr>
      <w:tr w14:paraId="5BF6B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5976F2F1">
            <w:pPr>
              <w:pStyle w:val="28"/>
              <w:bidi w:val="0"/>
              <w:rPr>
                <w:rFonts w:hint="default" w:ascii="Times New Roman" w:hAnsi="Times New Roman" w:cs="Times New Roman"/>
                <w:b/>
                <w:bCs/>
                <w:color w:val="FF0000"/>
              </w:rPr>
            </w:pPr>
          </w:p>
        </w:tc>
        <w:tc>
          <w:tcPr>
            <w:tcW w:w="2132" w:type="pct"/>
            <w:noWrap w:val="0"/>
            <w:vAlign w:val="center"/>
          </w:tcPr>
          <w:p w14:paraId="30166C04">
            <w:pPr>
              <w:pStyle w:val="28"/>
              <w:rPr>
                <w:rFonts w:hint="default" w:ascii="Times New Roman" w:hAnsi="Times New Roman" w:cs="Times New Roman"/>
                <w:b/>
                <w:bCs/>
                <w:color w:val="FF0000"/>
              </w:rPr>
            </w:pPr>
            <w:r>
              <w:rPr>
                <w:rFonts w:hint="default" w:ascii="Times New Roman" w:hAnsi="Times New Roman" w:cs="Times New Roman"/>
                <w:b/>
                <w:bCs/>
                <w:color w:val="FF0000"/>
              </w:rPr>
              <w:t>0x10DB~0x10DC PC10 Alarm Value Settings</w:t>
            </w:r>
          </w:p>
        </w:tc>
        <w:tc>
          <w:tcPr>
            <w:tcW w:w="772" w:type="pct"/>
            <w:noWrap w:val="0"/>
            <w:vAlign w:val="center"/>
          </w:tcPr>
          <w:p w14:paraId="1813ECC9">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p w14:paraId="6097A62F">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0x10 Settings</w:t>
            </w:r>
          </w:p>
        </w:tc>
        <w:tc>
          <w:tcPr>
            <w:tcW w:w="1745" w:type="pct"/>
            <w:vMerge w:val="continue"/>
            <w:noWrap w:val="0"/>
            <w:vAlign w:val="center"/>
          </w:tcPr>
          <w:p w14:paraId="638DC79E">
            <w:pPr>
              <w:pStyle w:val="28"/>
              <w:bidi w:val="0"/>
              <w:rPr>
                <w:rFonts w:hint="default" w:ascii="Times New Roman" w:hAnsi="Times New Roman" w:cs="Times New Roman"/>
                <w:b/>
                <w:bCs/>
                <w:color w:val="FF0000"/>
              </w:rPr>
            </w:pPr>
          </w:p>
        </w:tc>
      </w:tr>
      <w:tr w14:paraId="20AEA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3231120E">
            <w:pPr>
              <w:pStyle w:val="28"/>
              <w:bidi w:val="0"/>
              <w:rPr>
                <w:rFonts w:hint="default" w:ascii="Times New Roman" w:hAnsi="Times New Roman" w:cs="Times New Roman"/>
                <w:b/>
                <w:bCs/>
                <w:color w:val="FF0000"/>
              </w:rPr>
            </w:pPr>
          </w:p>
        </w:tc>
        <w:tc>
          <w:tcPr>
            <w:tcW w:w="2132" w:type="pct"/>
            <w:noWrap w:val="0"/>
            <w:vAlign w:val="center"/>
          </w:tcPr>
          <w:p w14:paraId="10328035">
            <w:pPr>
              <w:pStyle w:val="28"/>
              <w:rPr>
                <w:rFonts w:hint="default" w:ascii="Times New Roman" w:hAnsi="Times New Roman" w:cs="Times New Roman"/>
                <w:b/>
                <w:bCs/>
                <w:color w:val="FF0000"/>
              </w:rPr>
            </w:pPr>
            <w:r>
              <w:rPr>
                <w:rFonts w:hint="default" w:ascii="Times New Roman" w:hAnsi="Times New Roman" w:cs="Times New Roman"/>
                <w:b/>
                <w:bCs/>
                <w:color w:val="FF0000"/>
              </w:rPr>
              <w:t>0x10DD Alarm Level Settings</w:t>
            </w:r>
          </w:p>
        </w:tc>
        <w:tc>
          <w:tcPr>
            <w:tcW w:w="772" w:type="pct"/>
            <w:noWrap w:val="0"/>
            <w:vAlign w:val="center"/>
          </w:tcPr>
          <w:p w14:paraId="524A7001">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p w14:paraId="1C289640">
            <w:pPr>
              <w:pStyle w:val="28"/>
              <w:rPr>
                <w:rFonts w:hint="default" w:ascii="Times New Roman" w:hAnsi="Times New Roman" w:cs="Times New Roman"/>
                <w:b/>
                <w:bCs/>
                <w:color w:val="FF0000"/>
              </w:rPr>
            </w:pPr>
            <w:r>
              <w:rPr>
                <w:rFonts w:hint="default" w:ascii="Times New Roman" w:hAnsi="Times New Roman" w:cs="Times New Roman"/>
                <w:b/>
                <w:bCs/>
                <w:color w:val="FF0000"/>
              </w:rPr>
              <w:t>0x06 Settings</w:t>
            </w:r>
          </w:p>
        </w:tc>
        <w:tc>
          <w:tcPr>
            <w:tcW w:w="1745" w:type="pct"/>
            <w:noWrap w:val="0"/>
            <w:vAlign w:val="center"/>
          </w:tcPr>
          <w:p w14:paraId="5A5F1110">
            <w:pPr>
              <w:pStyle w:val="28"/>
              <w:rPr>
                <w:rFonts w:hint="default" w:ascii="Times New Roman" w:hAnsi="Times New Roman" w:cs="Times New Roman"/>
                <w:b/>
                <w:bCs/>
                <w:color w:val="FF0000"/>
                <w:lang w:eastAsia="zh-CN"/>
              </w:rPr>
            </w:pPr>
            <w:r>
              <w:rPr>
                <w:rFonts w:hint="default" w:ascii="Times New Roman" w:hAnsi="Times New Roman" w:cs="Times New Roman"/>
                <w:b/>
                <w:bCs/>
                <w:color w:val="FF0000"/>
              </w:rPr>
              <w:t xml:space="preserve">Setting range 4~9 </w:t>
            </w:r>
            <w:r>
              <w:rPr>
                <w:rFonts w:hint="default" w:ascii="Times New Roman" w:hAnsi="Times New Roman" w:cs="Times New Roman"/>
                <w:b/>
                <w:bCs/>
                <w:color w:val="FF0000"/>
                <w:lang w:eastAsia="zh-CN"/>
              </w:rPr>
              <w:t xml:space="preserve">( </w:t>
            </w:r>
            <w:r>
              <w:rPr>
                <w:rFonts w:hint="default" w:ascii="Times New Roman" w:hAnsi="Times New Roman" w:cs="Times New Roman"/>
                <w:b/>
                <w:bCs/>
                <w:color w:val="FF0000"/>
              </w:rPr>
              <w:t xml:space="preserve">ISO 4~9 </w:t>
            </w:r>
            <w:r>
              <w:rPr>
                <w:rFonts w:hint="default" w:ascii="Times New Roman" w:hAnsi="Times New Roman" w:cs="Times New Roman"/>
                <w:b/>
                <w:bCs/>
                <w:color w:val="FF0000"/>
                <w:lang w:eastAsia="zh-CN"/>
              </w:rPr>
              <w:t>)</w:t>
            </w:r>
          </w:p>
        </w:tc>
      </w:tr>
      <w:tr w14:paraId="2731C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25248E35">
            <w:pPr>
              <w:pStyle w:val="28"/>
              <w:bidi w:val="0"/>
              <w:rPr>
                <w:rFonts w:hint="default" w:ascii="Times New Roman" w:hAnsi="Times New Roman" w:cs="Times New Roman"/>
                <w:b/>
                <w:bCs/>
                <w:color w:val="FF0000"/>
              </w:rPr>
            </w:pPr>
          </w:p>
        </w:tc>
        <w:tc>
          <w:tcPr>
            <w:tcW w:w="2132" w:type="pct"/>
            <w:noWrap w:val="0"/>
            <w:vAlign w:val="center"/>
          </w:tcPr>
          <w:p w14:paraId="318A142F">
            <w:pPr>
              <w:pStyle w:val="28"/>
              <w:rPr>
                <w:rFonts w:hint="default" w:ascii="Times New Roman" w:hAnsi="Times New Roman" w:cs="Times New Roman"/>
                <w:b/>
                <w:bCs/>
                <w:color w:val="FF0000"/>
              </w:rPr>
            </w:pPr>
            <w:r>
              <w:rPr>
                <w:rFonts w:hint="default" w:ascii="Times New Roman" w:hAnsi="Times New Roman" w:cs="Times New Roman"/>
                <w:b/>
                <w:bCs/>
                <w:color w:val="FF0000"/>
              </w:rPr>
              <w:t>0x10E1 PC0.3 Alarm Switch Settings</w:t>
            </w:r>
          </w:p>
        </w:tc>
        <w:tc>
          <w:tcPr>
            <w:tcW w:w="772" w:type="pct"/>
            <w:noWrap w:val="0"/>
            <w:vAlign w:val="center"/>
          </w:tcPr>
          <w:p w14:paraId="10F82A29">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p w14:paraId="4512D51E">
            <w:pPr>
              <w:pStyle w:val="28"/>
              <w:rPr>
                <w:rFonts w:hint="default" w:ascii="Times New Roman" w:hAnsi="Times New Roman" w:cs="Times New Roman"/>
                <w:b/>
                <w:bCs/>
                <w:color w:val="FF0000"/>
              </w:rPr>
            </w:pPr>
            <w:r>
              <w:rPr>
                <w:rFonts w:hint="default" w:ascii="Times New Roman" w:hAnsi="Times New Roman" w:cs="Times New Roman"/>
                <w:b/>
                <w:bCs/>
                <w:color w:val="FF0000"/>
              </w:rPr>
              <w:t>0x06 Settings</w:t>
            </w:r>
          </w:p>
        </w:tc>
        <w:tc>
          <w:tcPr>
            <w:tcW w:w="1745" w:type="pct"/>
            <w:vMerge w:val="restart"/>
            <w:noWrap w:val="0"/>
            <w:vAlign w:val="center"/>
          </w:tcPr>
          <w:p w14:paraId="77D61888">
            <w:pPr>
              <w:pStyle w:val="28"/>
              <w:rPr>
                <w:rFonts w:hint="default" w:ascii="Times New Roman" w:hAnsi="Times New Roman" w:cs="Times New Roman"/>
                <w:b/>
                <w:bCs/>
                <w:color w:val="FF0000"/>
              </w:rPr>
            </w:pPr>
            <w:r>
              <w:rPr>
                <w:rFonts w:hint="default" w:ascii="Times New Roman" w:hAnsi="Times New Roman" w:cs="Times New Roman"/>
                <w:b/>
                <w:bCs/>
                <w:color w:val="FF0000"/>
              </w:rPr>
              <w:t>1. Turn on the alarm switch</w:t>
            </w:r>
          </w:p>
          <w:p w14:paraId="7A8EE78E">
            <w:pPr>
              <w:pStyle w:val="28"/>
              <w:rPr>
                <w:rFonts w:hint="default" w:ascii="Times New Roman" w:hAnsi="Times New Roman" w:cs="Times New Roman"/>
                <w:b/>
                <w:bCs/>
                <w:color w:val="FF0000"/>
              </w:rPr>
            </w:pPr>
            <w:r>
              <w:rPr>
                <w:rFonts w:hint="default" w:ascii="Times New Roman" w:hAnsi="Times New Roman" w:cs="Times New Roman"/>
                <w:b/>
                <w:bCs/>
                <w:color w:val="FF0000"/>
              </w:rPr>
              <w:t>0. Turn off alarm switch</w:t>
            </w:r>
          </w:p>
          <w:p w14:paraId="658E14BE">
            <w:pPr>
              <w:pStyle w:val="28"/>
              <w:rPr>
                <w:rFonts w:hint="default" w:ascii="Times New Roman" w:hAnsi="Times New Roman" w:cs="Times New Roman"/>
                <w:b/>
                <w:bCs/>
                <w:color w:val="FF0000"/>
              </w:rPr>
            </w:pPr>
            <w:r>
              <w:rPr>
                <w:rFonts w:hint="default" w:ascii="Times New Roman" w:hAnsi="Times New Roman" w:cs="Times New Roman"/>
                <w:b/>
                <w:bCs/>
                <w:color w:val="FF0000"/>
              </w:rPr>
              <w:t>set up</w:t>
            </w:r>
          </w:p>
          <w:p w14:paraId="0FE926A1">
            <w:pPr>
              <w:pStyle w:val="28"/>
              <w:bidi w:val="0"/>
              <w:rPr>
                <w:rFonts w:hint="default" w:ascii="Times New Roman" w:hAnsi="Times New Roman" w:cs="Times New Roman"/>
                <w:b/>
                <w:bCs/>
                <w:color w:val="FF0000"/>
              </w:rPr>
            </w:pPr>
          </w:p>
        </w:tc>
      </w:tr>
      <w:tr w14:paraId="6DA20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1B080850">
            <w:pPr>
              <w:pStyle w:val="28"/>
              <w:bidi w:val="0"/>
              <w:rPr>
                <w:rFonts w:hint="default" w:ascii="Times New Roman" w:hAnsi="Times New Roman" w:cs="Times New Roman"/>
                <w:b/>
                <w:bCs/>
                <w:color w:val="FF0000"/>
              </w:rPr>
            </w:pPr>
          </w:p>
        </w:tc>
        <w:tc>
          <w:tcPr>
            <w:tcW w:w="2132" w:type="pct"/>
            <w:noWrap w:val="0"/>
            <w:vAlign w:val="center"/>
          </w:tcPr>
          <w:p w14:paraId="58B5AD40">
            <w:pPr>
              <w:pStyle w:val="28"/>
              <w:rPr>
                <w:rFonts w:hint="default" w:ascii="Times New Roman" w:hAnsi="Times New Roman" w:cs="Times New Roman"/>
                <w:b/>
                <w:bCs/>
                <w:color w:val="FF0000"/>
              </w:rPr>
            </w:pPr>
            <w:r>
              <w:rPr>
                <w:rFonts w:hint="default" w:ascii="Times New Roman" w:hAnsi="Times New Roman" w:cs="Times New Roman"/>
                <w:b/>
                <w:bCs/>
                <w:color w:val="FF0000"/>
              </w:rPr>
              <w:t>0x10E2 PC0.5 Alarm Switch Settings</w:t>
            </w:r>
          </w:p>
        </w:tc>
        <w:tc>
          <w:tcPr>
            <w:tcW w:w="772" w:type="pct"/>
            <w:noWrap w:val="0"/>
            <w:vAlign w:val="center"/>
          </w:tcPr>
          <w:p w14:paraId="78AB2902">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p w14:paraId="630B8987">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0x06 Settings</w:t>
            </w:r>
          </w:p>
        </w:tc>
        <w:tc>
          <w:tcPr>
            <w:tcW w:w="1745" w:type="pct"/>
            <w:vMerge w:val="continue"/>
            <w:noWrap w:val="0"/>
            <w:vAlign w:val="center"/>
          </w:tcPr>
          <w:p w14:paraId="2FC64D0B">
            <w:pPr>
              <w:pStyle w:val="28"/>
              <w:bidi w:val="0"/>
              <w:rPr>
                <w:rFonts w:hint="default" w:ascii="Times New Roman" w:hAnsi="Times New Roman" w:cs="Times New Roman"/>
                <w:b/>
                <w:bCs/>
                <w:color w:val="FF0000"/>
              </w:rPr>
            </w:pPr>
          </w:p>
        </w:tc>
      </w:tr>
      <w:tr w14:paraId="7565C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5EEF751F">
            <w:pPr>
              <w:pStyle w:val="28"/>
              <w:bidi w:val="0"/>
              <w:rPr>
                <w:rFonts w:hint="default" w:ascii="Times New Roman" w:hAnsi="Times New Roman" w:cs="Times New Roman"/>
                <w:b/>
                <w:bCs/>
                <w:color w:val="FF0000"/>
              </w:rPr>
            </w:pPr>
          </w:p>
        </w:tc>
        <w:tc>
          <w:tcPr>
            <w:tcW w:w="2132" w:type="pct"/>
            <w:noWrap w:val="0"/>
            <w:vAlign w:val="center"/>
          </w:tcPr>
          <w:p w14:paraId="1B8BCA79">
            <w:pPr>
              <w:pStyle w:val="28"/>
              <w:rPr>
                <w:rFonts w:hint="default" w:ascii="Times New Roman" w:hAnsi="Times New Roman" w:cs="Times New Roman"/>
                <w:b/>
                <w:bCs/>
                <w:color w:val="FF0000"/>
              </w:rPr>
            </w:pPr>
            <w:r>
              <w:rPr>
                <w:rFonts w:hint="default" w:ascii="Times New Roman" w:hAnsi="Times New Roman" w:cs="Times New Roman"/>
                <w:b/>
                <w:bCs/>
                <w:color w:val="FF0000"/>
              </w:rPr>
              <w:t>0x10E3 PC1 Alarm Switch Settings</w:t>
            </w:r>
          </w:p>
        </w:tc>
        <w:tc>
          <w:tcPr>
            <w:tcW w:w="772" w:type="pct"/>
            <w:noWrap w:val="0"/>
            <w:vAlign w:val="center"/>
          </w:tcPr>
          <w:p w14:paraId="3ABFAD33">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p w14:paraId="4676013E">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0x06 Settings</w:t>
            </w:r>
          </w:p>
        </w:tc>
        <w:tc>
          <w:tcPr>
            <w:tcW w:w="1745" w:type="pct"/>
            <w:vMerge w:val="continue"/>
            <w:noWrap w:val="0"/>
            <w:vAlign w:val="center"/>
          </w:tcPr>
          <w:p w14:paraId="2A20DD5A">
            <w:pPr>
              <w:pStyle w:val="28"/>
              <w:bidi w:val="0"/>
              <w:rPr>
                <w:rFonts w:hint="default" w:ascii="Times New Roman" w:hAnsi="Times New Roman" w:cs="Times New Roman"/>
                <w:b/>
                <w:bCs/>
                <w:color w:val="FF0000"/>
              </w:rPr>
            </w:pPr>
          </w:p>
        </w:tc>
      </w:tr>
      <w:tr w14:paraId="1D148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18875F97">
            <w:pPr>
              <w:pStyle w:val="28"/>
              <w:bidi w:val="0"/>
              <w:rPr>
                <w:rFonts w:hint="default" w:ascii="Times New Roman" w:hAnsi="Times New Roman" w:cs="Times New Roman"/>
                <w:b/>
                <w:bCs/>
                <w:color w:val="FF0000"/>
              </w:rPr>
            </w:pPr>
          </w:p>
        </w:tc>
        <w:tc>
          <w:tcPr>
            <w:tcW w:w="2132" w:type="pct"/>
            <w:noWrap w:val="0"/>
            <w:vAlign w:val="center"/>
          </w:tcPr>
          <w:p w14:paraId="210ECA71">
            <w:pPr>
              <w:pStyle w:val="28"/>
              <w:rPr>
                <w:rFonts w:hint="default" w:ascii="Times New Roman" w:hAnsi="Times New Roman" w:cs="Times New Roman"/>
                <w:b/>
                <w:bCs/>
                <w:color w:val="FF0000"/>
              </w:rPr>
            </w:pPr>
            <w:r>
              <w:rPr>
                <w:rFonts w:hint="default" w:ascii="Times New Roman" w:hAnsi="Times New Roman" w:cs="Times New Roman"/>
                <w:b/>
                <w:bCs/>
                <w:color w:val="FF0000"/>
              </w:rPr>
              <w:t>0x10E4 PC3 Alarm Switch Settings</w:t>
            </w:r>
          </w:p>
        </w:tc>
        <w:tc>
          <w:tcPr>
            <w:tcW w:w="772" w:type="pct"/>
            <w:noWrap w:val="0"/>
            <w:vAlign w:val="center"/>
          </w:tcPr>
          <w:p w14:paraId="5A7F3045">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p w14:paraId="7B1CDB1C">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0x06 Settings</w:t>
            </w:r>
          </w:p>
        </w:tc>
        <w:tc>
          <w:tcPr>
            <w:tcW w:w="1745" w:type="pct"/>
            <w:vMerge w:val="continue"/>
            <w:noWrap w:val="0"/>
            <w:vAlign w:val="center"/>
          </w:tcPr>
          <w:p w14:paraId="4E9F78AB">
            <w:pPr>
              <w:pStyle w:val="28"/>
              <w:bidi w:val="0"/>
              <w:rPr>
                <w:rFonts w:hint="default" w:ascii="Times New Roman" w:hAnsi="Times New Roman" w:cs="Times New Roman"/>
                <w:b/>
                <w:bCs/>
                <w:color w:val="FF0000"/>
              </w:rPr>
            </w:pPr>
          </w:p>
        </w:tc>
      </w:tr>
      <w:tr w14:paraId="0780E2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25B31AD7">
            <w:pPr>
              <w:pStyle w:val="28"/>
              <w:bidi w:val="0"/>
              <w:rPr>
                <w:rFonts w:hint="default" w:ascii="Times New Roman" w:hAnsi="Times New Roman" w:cs="Times New Roman"/>
                <w:b/>
                <w:bCs/>
                <w:color w:val="FF0000"/>
              </w:rPr>
            </w:pPr>
          </w:p>
        </w:tc>
        <w:tc>
          <w:tcPr>
            <w:tcW w:w="2132" w:type="pct"/>
            <w:noWrap w:val="0"/>
            <w:vAlign w:val="center"/>
          </w:tcPr>
          <w:p w14:paraId="3738B886">
            <w:pPr>
              <w:pStyle w:val="28"/>
              <w:rPr>
                <w:rFonts w:hint="default" w:ascii="Times New Roman" w:hAnsi="Times New Roman" w:cs="Times New Roman"/>
                <w:b/>
                <w:bCs/>
                <w:color w:val="FF0000"/>
              </w:rPr>
            </w:pPr>
            <w:r>
              <w:rPr>
                <w:rFonts w:hint="default" w:ascii="Times New Roman" w:hAnsi="Times New Roman" w:cs="Times New Roman"/>
                <w:b/>
                <w:bCs/>
                <w:color w:val="FF0000"/>
              </w:rPr>
              <w:t>0x10E5 PC5 Alarm Switch Settings</w:t>
            </w:r>
          </w:p>
        </w:tc>
        <w:tc>
          <w:tcPr>
            <w:tcW w:w="772" w:type="pct"/>
            <w:noWrap w:val="0"/>
            <w:vAlign w:val="center"/>
          </w:tcPr>
          <w:p w14:paraId="5A934565">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p w14:paraId="6CBD0192">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0x06 Settings</w:t>
            </w:r>
          </w:p>
        </w:tc>
        <w:tc>
          <w:tcPr>
            <w:tcW w:w="1745" w:type="pct"/>
            <w:vMerge w:val="continue"/>
            <w:noWrap w:val="0"/>
            <w:vAlign w:val="center"/>
          </w:tcPr>
          <w:p w14:paraId="5E2CAA54">
            <w:pPr>
              <w:pStyle w:val="28"/>
              <w:bidi w:val="0"/>
              <w:rPr>
                <w:rFonts w:hint="default" w:ascii="Times New Roman" w:hAnsi="Times New Roman" w:cs="Times New Roman"/>
                <w:b/>
                <w:bCs/>
                <w:color w:val="FF0000"/>
              </w:rPr>
            </w:pPr>
          </w:p>
        </w:tc>
      </w:tr>
      <w:tr w14:paraId="18F5F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3402CD00">
            <w:pPr>
              <w:pStyle w:val="28"/>
              <w:bidi w:val="0"/>
              <w:rPr>
                <w:rFonts w:hint="default" w:ascii="Times New Roman" w:hAnsi="Times New Roman" w:cs="Times New Roman"/>
                <w:b/>
                <w:bCs/>
                <w:color w:val="FF0000"/>
              </w:rPr>
            </w:pPr>
          </w:p>
        </w:tc>
        <w:tc>
          <w:tcPr>
            <w:tcW w:w="2132" w:type="pct"/>
            <w:noWrap w:val="0"/>
            <w:vAlign w:val="center"/>
          </w:tcPr>
          <w:p w14:paraId="5DCCB579">
            <w:pPr>
              <w:pStyle w:val="28"/>
              <w:rPr>
                <w:rFonts w:hint="default" w:ascii="Times New Roman" w:hAnsi="Times New Roman" w:cs="Times New Roman"/>
                <w:b/>
                <w:bCs/>
                <w:color w:val="FF0000"/>
              </w:rPr>
            </w:pPr>
            <w:r>
              <w:rPr>
                <w:rFonts w:hint="default" w:ascii="Times New Roman" w:hAnsi="Times New Roman" w:cs="Times New Roman"/>
                <w:b/>
                <w:bCs/>
                <w:color w:val="FF0000"/>
              </w:rPr>
              <w:t>0x10E6 PC10 Alarm Switch Settings</w:t>
            </w:r>
          </w:p>
        </w:tc>
        <w:tc>
          <w:tcPr>
            <w:tcW w:w="772" w:type="pct"/>
            <w:noWrap w:val="0"/>
            <w:vAlign w:val="center"/>
          </w:tcPr>
          <w:p w14:paraId="50A734BB">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p w14:paraId="40A2E054">
            <w:pPr>
              <w:pStyle w:val="28"/>
              <w:rPr>
                <w:rFonts w:hint="default" w:ascii="Times New Roman" w:hAnsi="Times New Roman" w:cs="Times New Roman"/>
                <w:b/>
                <w:bCs/>
                <w:color w:val="FF0000"/>
              </w:rPr>
            </w:pPr>
            <w:r>
              <w:rPr>
                <w:rFonts w:hint="default" w:ascii="Times New Roman" w:hAnsi="Times New Roman" w:cs="Times New Roman"/>
                <w:b/>
                <w:bCs/>
                <w:color w:val="FF0000"/>
                <w:lang w:val="en-US" w:eastAsia="zh-CN"/>
              </w:rPr>
              <w:t>0x06 Settings</w:t>
            </w:r>
          </w:p>
        </w:tc>
        <w:tc>
          <w:tcPr>
            <w:tcW w:w="1745" w:type="pct"/>
            <w:vMerge w:val="continue"/>
            <w:noWrap w:val="0"/>
            <w:vAlign w:val="center"/>
          </w:tcPr>
          <w:p w14:paraId="1C452B69">
            <w:pPr>
              <w:pStyle w:val="28"/>
              <w:bidi w:val="0"/>
              <w:rPr>
                <w:rFonts w:hint="default" w:ascii="Times New Roman" w:hAnsi="Times New Roman" w:cs="Times New Roman"/>
                <w:b/>
                <w:bCs/>
                <w:color w:val="FF0000"/>
              </w:rPr>
            </w:pPr>
          </w:p>
        </w:tc>
      </w:tr>
      <w:tr w14:paraId="284C3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27424896">
            <w:pPr>
              <w:pStyle w:val="28"/>
              <w:bidi w:val="0"/>
              <w:rPr>
                <w:rFonts w:hint="default" w:ascii="Times New Roman" w:hAnsi="Times New Roman" w:cs="Times New Roman"/>
                <w:b/>
                <w:bCs/>
                <w:color w:val="FF0000"/>
              </w:rPr>
            </w:pPr>
          </w:p>
        </w:tc>
        <w:tc>
          <w:tcPr>
            <w:tcW w:w="2132" w:type="pct"/>
            <w:noWrap w:val="0"/>
            <w:vAlign w:val="center"/>
          </w:tcPr>
          <w:p w14:paraId="33F587F7">
            <w:pPr>
              <w:pStyle w:val="28"/>
              <w:rPr>
                <w:rFonts w:hint="default" w:ascii="Times New Roman" w:hAnsi="Times New Roman" w:cs="Times New Roman"/>
                <w:b/>
                <w:bCs/>
                <w:color w:val="FF0000"/>
              </w:rPr>
            </w:pPr>
            <w:r>
              <w:rPr>
                <w:rFonts w:hint="default" w:ascii="Times New Roman" w:hAnsi="Times New Roman" w:cs="Times New Roman"/>
                <w:b/>
                <w:bCs/>
                <w:color w:val="FF0000"/>
              </w:rPr>
              <w:t>0x10E7 Alarm Level Switch Settings</w:t>
            </w:r>
          </w:p>
        </w:tc>
        <w:tc>
          <w:tcPr>
            <w:tcW w:w="772" w:type="pct"/>
            <w:noWrap w:val="0"/>
            <w:vAlign w:val="center"/>
          </w:tcPr>
          <w:p w14:paraId="780E29AA">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p w14:paraId="6B20427D">
            <w:pPr>
              <w:pStyle w:val="28"/>
              <w:rPr>
                <w:rFonts w:hint="default" w:ascii="Times New Roman" w:hAnsi="Times New Roman" w:cs="Times New Roman"/>
                <w:b/>
                <w:bCs/>
                <w:color w:val="FF0000"/>
              </w:rPr>
            </w:pPr>
            <w:r>
              <w:rPr>
                <w:rFonts w:hint="default" w:ascii="Times New Roman" w:hAnsi="Times New Roman" w:cs="Times New Roman"/>
                <w:b/>
                <w:bCs/>
                <w:color w:val="FF0000"/>
              </w:rPr>
              <w:t>0x06 Settings</w:t>
            </w:r>
          </w:p>
        </w:tc>
        <w:tc>
          <w:tcPr>
            <w:tcW w:w="1745" w:type="pct"/>
            <w:noWrap w:val="0"/>
            <w:vAlign w:val="center"/>
          </w:tcPr>
          <w:p w14:paraId="6EFB5311">
            <w:pPr>
              <w:pStyle w:val="28"/>
              <w:rPr>
                <w:rFonts w:hint="default" w:ascii="Times New Roman" w:hAnsi="Times New Roman" w:cs="Times New Roman"/>
                <w:b/>
                <w:bCs/>
                <w:color w:val="FF0000"/>
              </w:rPr>
            </w:pPr>
            <w:r>
              <w:rPr>
                <w:rFonts w:hint="default" w:ascii="Times New Roman" w:hAnsi="Times New Roman" w:cs="Times New Roman"/>
                <w:b/>
                <w:bCs/>
                <w:color w:val="FF0000"/>
              </w:rPr>
              <w:t>1. Turn on the alarm switch</w:t>
            </w:r>
          </w:p>
          <w:p w14:paraId="01ED3054">
            <w:pPr>
              <w:pStyle w:val="28"/>
              <w:rPr>
                <w:rFonts w:hint="default" w:ascii="Times New Roman" w:hAnsi="Times New Roman" w:cs="Times New Roman"/>
                <w:b/>
                <w:bCs/>
                <w:color w:val="FF0000"/>
              </w:rPr>
            </w:pPr>
            <w:r>
              <w:rPr>
                <w:rFonts w:hint="default" w:ascii="Times New Roman" w:hAnsi="Times New Roman" w:cs="Times New Roman"/>
                <w:b/>
                <w:bCs/>
                <w:color w:val="FF0000"/>
              </w:rPr>
              <w:t>0. Turn off alarm switch</w:t>
            </w:r>
          </w:p>
        </w:tc>
      </w:tr>
      <w:tr w14:paraId="0BE7A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9" w:type="pct"/>
            <w:vMerge w:val="continue"/>
            <w:noWrap w:val="0"/>
            <w:vAlign w:val="center"/>
          </w:tcPr>
          <w:p w14:paraId="79665B1A">
            <w:pPr>
              <w:pStyle w:val="28"/>
              <w:bidi w:val="0"/>
              <w:rPr>
                <w:rFonts w:hint="default" w:ascii="Times New Roman" w:hAnsi="Times New Roman" w:cs="Times New Roman"/>
                <w:b/>
                <w:bCs/>
                <w:color w:val="FF0000"/>
              </w:rPr>
            </w:pPr>
          </w:p>
        </w:tc>
        <w:tc>
          <w:tcPr>
            <w:tcW w:w="2132" w:type="pct"/>
            <w:noWrap w:val="0"/>
            <w:vAlign w:val="center"/>
          </w:tcPr>
          <w:p w14:paraId="655E95C6">
            <w:pPr>
              <w:pStyle w:val="28"/>
              <w:rPr>
                <w:rFonts w:hint="default" w:ascii="Times New Roman" w:hAnsi="Times New Roman" w:cs="Times New Roman"/>
                <w:b/>
                <w:bCs/>
                <w:color w:val="FF0000"/>
                <w:lang w:val="en-US"/>
              </w:rPr>
            </w:pPr>
            <w:r>
              <w:rPr>
                <w:rFonts w:hint="default" w:ascii="Times New Roman" w:hAnsi="Times New Roman" w:cs="Times New Roman"/>
                <w:b/>
                <w:bCs/>
                <w:color w:val="FF0000"/>
              </w:rPr>
              <w:t xml:space="preserve">0x10E </w:t>
            </w:r>
            <w:r>
              <w:rPr>
                <w:rFonts w:hint="default" w:ascii="Times New Roman" w:hAnsi="Times New Roman" w:cs="Times New Roman"/>
                <w:b/>
                <w:bCs/>
                <w:color w:val="FF0000"/>
                <w:lang w:val="en-US" w:eastAsia="zh-CN"/>
              </w:rPr>
              <w:t>8</w:t>
            </w:r>
            <w:r>
              <w:rPr>
                <w:rFonts w:hint="default" w:ascii="Times New Roman" w:hAnsi="Times New Roman" w:cs="Times New Roman"/>
                <w:b/>
                <w:bCs/>
                <w:color w:val="FF0000"/>
              </w:rPr>
              <w:t xml:space="preserve"> </w:t>
            </w:r>
            <w:r>
              <w:rPr>
                <w:rFonts w:hint="default" w:ascii="Times New Roman" w:hAnsi="Times New Roman" w:cs="Times New Roman"/>
                <w:b/>
                <w:bCs/>
                <w:color w:val="FF0000"/>
                <w:lang w:val="en-US" w:eastAsia="zh-CN"/>
              </w:rPr>
              <w:t>Alarm Status Register</w:t>
            </w:r>
          </w:p>
        </w:tc>
        <w:tc>
          <w:tcPr>
            <w:tcW w:w="772" w:type="pct"/>
            <w:noWrap w:val="0"/>
            <w:vAlign w:val="center"/>
          </w:tcPr>
          <w:p w14:paraId="4F6CD738">
            <w:pPr>
              <w:pStyle w:val="28"/>
              <w:rPr>
                <w:rFonts w:hint="default" w:ascii="Times New Roman" w:hAnsi="Times New Roman" w:cs="Times New Roman"/>
                <w:b/>
                <w:bCs/>
                <w:color w:val="FF0000"/>
              </w:rPr>
            </w:pPr>
            <w:r>
              <w:rPr>
                <w:rFonts w:hint="default" w:ascii="Times New Roman" w:hAnsi="Times New Roman" w:cs="Times New Roman"/>
                <w:b/>
                <w:bCs/>
                <w:color w:val="FF0000"/>
              </w:rPr>
              <w:t>0x03 Read</w:t>
            </w:r>
          </w:p>
          <w:p w14:paraId="71FBF7EA">
            <w:pPr>
              <w:pStyle w:val="28"/>
              <w:rPr>
                <w:rFonts w:hint="default" w:ascii="Times New Roman" w:hAnsi="Times New Roman" w:cs="Times New Roman"/>
                <w:b/>
                <w:bCs/>
                <w:color w:val="FF0000"/>
              </w:rPr>
            </w:pPr>
            <w:r>
              <w:rPr>
                <w:rFonts w:hint="default" w:ascii="Times New Roman" w:hAnsi="Times New Roman" w:cs="Times New Roman"/>
                <w:b/>
                <w:bCs/>
                <w:color w:val="FF0000"/>
              </w:rPr>
              <w:t>0x06 Settings</w:t>
            </w:r>
          </w:p>
        </w:tc>
        <w:tc>
          <w:tcPr>
            <w:tcW w:w="1745" w:type="pct"/>
            <w:noWrap w:val="0"/>
            <w:vAlign w:val="center"/>
          </w:tcPr>
          <w:p w14:paraId="0D2D0893">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0 No alarms reported</w:t>
            </w:r>
          </w:p>
          <w:p w14:paraId="76610362">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1. Reporting an incident.</w:t>
            </w:r>
          </w:p>
          <w:p w14:paraId="250743C3">
            <w:pPr>
              <w:pStyle w:val="28"/>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After an alarm is triggered, the register value is set to 0 to temporarily cancel the alarm. After the alarm is canceled, it will not re-alarm for twice the working cycle time (less than 10 minutes is counted as 10 minutes).</w:t>
            </w:r>
          </w:p>
        </w:tc>
      </w:tr>
    </w:tbl>
    <w:p w14:paraId="0DF7BC8A">
      <w:pPr>
        <w:pStyle w:val="3"/>
        <w:keepNext/>
        <w:keepLines/>
        <w:pageBreakBefore w:val="0"/>
        <w:widowControl w:val="0"/>
        <w:kinsoku/>
        <w:wordWrap/>
        <w:overflowPunct/>
        <w:topLinePunct w:val="0"/>
        <w:autoSpaceDE/>
        <w:autoSpaceDN/>
        <w:adjustRightInd/>
        <w:snapToGrid/>
        <w:spacing w:before="157" w:beforeLines="50" w:after="157" w:afterLines="50" w:line="360" w:lineRule="auto"/>
        <w:ind w:left="0" w:leftChars="0" w:firstLine="0" w:firstLineChars="0"/>
        <w:textAlignment w:val="auto"/>
        <w:rPr>
          <w:rFonts w:hint="default" w:ascii="Times New Roman" w:hAnsi="Times New Roman" w:cs="Times New Roman"/>
          <w:b/>
          <w:bCs w:val="0"/>
          <w:lang w:val="en-US" w:eastAsia="zh-CN"/>
        </w:rPr>
      </w:pPr>
      <w:bookmarkStart w:id="92" w:name="_Toc17874"/>
      <w:bookmarkStart w:id="93" w:name="_Toc15837"/>
      <w:bookmarkStart w:id="94" w:name="_Toc26914"/>
      <w:r>
        <w:rPr>
          <w:rFonts w:hint="default" w:ascii="Times New Roman" w:hAnsi="Times New Roman" w:cs="Times New Roman"/>
          <w:b/>
          <w:bCs w:val="0"/>
          <w:lang w:val="en-US" w:eastAsia="zh-CN"/>
        </w:rPr>
        <w:t>4. Exception response fault codes</w:t>
      </w:r>
      <w:bookmarkEnd w:id="92"/>
      <w:bookmarkEnd w:id="93"/>
      <w:bookmarkEnd w:id="94"/>
    </w:p>
    <w:p w14:paraId="535B184C">
      <w:pPr>
        <w:rPr>
          <w:rFonts w:hint="default" w:ascii="Times New Roman" w:hAnsi="Times New Roman" w:cs="Times New Roman"/>
          <w:b/>
          <w:bCs/>
          <w:lang w:val="en-US" w:eastAsia="zh-CN"/>
        </w:rPr>
      </w:pPr>
      <w:r>
        <w:rPr>
          <w:rFonts w:hint="default" w:ascii="Times New Roman" w:hAnsi="Times New Roman" w:cs="Times New Roman"/>
          <w:b/>
          <w:bCs/>
          <w:lang w:val="en-US" w:eastAsia="zh-CN"/>
        </w:rPr>
        <w:t>Response frame format</w:t>
      </w:r>
    </w:p>
    <w:tbl>
      <w:tblPr>
        <w:tblStyle w:val="2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3"/>
        <w:gridCol w:w="1704"/>
        <w:gridCol w:w="1705"/>
        <w:gridCol w:w="1705"/>
        <w:gridCol w:w="1705"/>
      </w:tblGrid>
      <w:tr w14:paraId="5DACF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03" w:type="dxa"/>
            <w:vAlign w:val="center"/>
          </w:tcPr>
          <w:p w14:paraId="6DC0ED6C">
            <w:pPr>
              <w:pStyle w:val="28"/>
              <w:rPr>
                <w:rFonts w:hint="default" w:ascii="Times New Roman" w:hAnsi="Times New Roman" w:cs="Times New Roman"/>
              </w:rPr>
            </w:pPr>
            <w:r>
              <w:rPr>
                <w:rFonts w:hint="default" w:ascii="Times New Roman" w:hAnsi="Times New Roman" w:cs="Times New Roman"/>
              </w:rPr>
              <w:t>Address code</w:t>
            </w:r>
          </w:p>
        </w:tc>
        <w:tc>
          <w:tcPr>
            <w:tcW w:w="1704" w:type="dxa"/>
            <w:vAlign w:val="center"/>
          </w:tcPr>
          <w:p w14:paraId="5D2E1FE2">
            <w:pPr>
              <w:pStyle w:val="28"/>
              <w:rPr>
                <w:rFonts w:hint="default" w:ascii="Times New Roman" w:hAnsi="Times New Roman" w:cs="Times New Roman"/>
              </w:rPr>
            </w:pPr>
            <w:r>
              <w:rPr>
                <w:rFonts w:hint="default" w:ascii="Times New Roman" w:hAnsi="Times New Roman" w:cs="Times New Roman"/>
              </w:rPr>
              <w:t>Function code</w:t>
            </w:r>
          </w:p>
        </w:tc>
        <w:tc>
          <w:tcPr>
            <w:tcW w:w="1705" w:type="dxa"/>
            <w:vAlign w:val="center"/>
          </w:tcPr>
          <w:p w14:paraId="52727F2D">
            <w:pPr>
              <w:pStyle w:val="28"/>
              <w:rPr>
                <w:rFonts w:hint="default" w:ascii="Times New Roman" w:hAnsi="Times New Roman" w:cs="Times New Roman"/>
              </w:rPr>
            </w:pPr>
            <w:r>
              <w:rPr>
                <w:rFonts w:hint="default" w:ascii="Times New Roman" w:hAnsi="Times New Roman" w:cs="Times New Roman"/>
              </w:rPr>
              <w:t>Fault Codes</w:t>
            </w:r>
          </w:p>
        </w:tc>
        <w:tc>
          <w:tcPr>
            <w:tcW w:w="1705" w:type="dxa"/>
            <w:vAlign w:val="center"/>
          </w:tcPr>
          <w:p w14:paraId="3D197C4B">
            <w:pPr>
              <w:pStyle w:val="28"/>
              <w:rPr>
                <w:rFonts w:hint="default" w:ascii="Times New Roman" w:hAnsi="Times New Roman" w:cs="Times New Roman"/>
              </w:rPr>
            </w:pPr>
            <w:r>
              <w:rPr>
                <w:rFonts w:hint="default" w:ascii="Times New Roman" w:hAnsi="Times New Roman" w:cs="Times New Roman"/>
              </w:rPr>
              <w:t>CRC low byte</w:t>
            </w:r>
          </w:p>
        </w:tc>
        <w:tc>
          <w:tcPr>
            <w:tcW w:w="1705" w:type="dxa"/>
            <w:vAlign w:val="center"/>
          </w:tcPr>
          <w:p w14:paraId="454CCFC0">
            <w:pPr>
              <w:pStyle w:val="28"/>
              <w:rPr>
                <w:rFonts w:hint="default" w:ascii="Times New Roman" w:hAnsi="Times New Roman" w:cs="Times New Roman"/>
              </w:rPr>
            </w:pPr>
            <w:r>
              <w:rPr>
                <w:rFonts w:hint="default" w:ascii="Times New Roman" w:hAnsi="Times New Roman" w:cs="Times New Roman"/>
              </w:rPr>
              <w:t>CRC high byte</w:t>
            </w:r>
          </w:p>
        </w:tc>
      </w:tr>
      <w:tr w14:paraId="4259D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03" w:type="dxa"/>
            <w:vAlign w:val="center"/>
          </w:tcPr>
          <w:p w14:paraId="7838C50B">
            <w:pPr>
              <w:pStyle w:val="28"/>
              <w:rPr>
                <w:rFonts w:hint="default" w:ascii="Times New Roman" w:hAnsi="Times New Roman" w:cs="Times New Roman"/>
              </w:rPr>
            </w:pPr>
            <w:r>
              <w:rPr>
                <w:rFonts w:hint="default" w:ascii="Times New Roman" w:hAnsi="Times New Roman" w:cs="Times New Roman"/>
              </w:rPr>
              <w:t>0x01 ( default )</w:t>
            </w:r>
          </w:p>
        </w:tc>
        <w:tc>
          <w:tcPr>
            <w:tcW w:w="1704" w:type="dxa"/>
            <w:vAlign w:val="center"/>
          </w:tcPr>
          <w:p w14:paraId="5CBFA3A2">
            <w:pPr>
              <w:pStyle w:val="28"/>
              <w:rPr>
                <w:rFonts w:hint="default" w:ascii="Times New Roman" w:hAnsi="Times New Roman" w:cs="Times New Roman"/>
              </w:rPr>
            </w:pPr>
            <w:r>
              <w:rPr>
                <w:rFonts w:hint="default" w:ascii="Times New Roman" w:hAnsi="Times New Roman" w:cs="Times New Roman"/>
              </w:rPr>
              <w:t>0x8x</w:t>
            </w:r>
          </w:p>
        </w:tc>
        <w:tc>
          <w:tcPr>
            <w:tcW w:w="1705" w:type="dxa"/>
            <w:vAlign w:val="center"/>
          </w:tcPr>
          <w:p w14:paraId="115C4D55">
            <w:pPr>
              <w:pStyle w:val="28"/>
              <w:rPr>
                <w:rFonts w:hint="default" w:ascii="Times New Roman" w:hAnsi="Times New Roman" w:cs="Times New Roman"/>
              </w:rPr>
            </w:pPr>
            <w:r>
              <w:rPr>
                <w:rFonts w:hint="default" w:ascii="Times New Roman" w:hAnsi="Times New Roman" w:cs="Times New Roman"/>
              </w:rPr>
              <w:t>1~4</w:t>
            </w:r>
          </w:p>
        </w:tc>
        <w:tc>
          <w:tcPr>
            <w:tcW w:w="1705" w:type="dxa"/>
            <w:vAlign w:val="center"/>
          </w:tcPr>
          <w:p w14:paraId="4ED4786E">
            <w:pPr>
              <w:pStyle w:val="28"/>
              <w:bidi w:val="0"/>
              <w:rPr>
                <w:rFonts w:hint="default" w:ascii="Times New Roman" w:hAnsi="Times New Roman" w:cs="Times New Roman"/>
              </w:rPr>
            </w:pPr>
          </w:p>
        </w:tc>
        <w:tc>
          <w:tcPr>
            <w:tcW w:w="1705" w:type="dxa"/>
            <w:vAlign w:val="center"/>
          </w:tcPr>
          <w:p w14:paraId="7A3A052D">
            <w:pPr>
              <w:pStyle w:val="28"/>
              <w:bidi w:val="0"/>
              <w:rPr>
                <w:rFonts w:hint="default" w:ascii="Times New Roman" w:hAnsi="Times New Roman" w:cs="Times New Roman"/>
              </w:rPr>
            </w:pPr>
          </w:p>
        </w:tc>
      </w:tr>
      <w:tr w14:paraId="786D3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03" w:type="dxa"/>
            <w:vAlign w:val="center"/>
          </w:tcPr>
          <w:p w14:paraId="74FBBE09">
            <w:pPr>
              <w:pStyle w:val="28"/>
              <w:rPr>
                <w:rFonts w:hint="default" w:ascii="Times New Roman" w:hAnsi="Times New Roman" w:cs="Times New Roman"/>
              </w:rPr>
            </w:pPr>
            <w:r>
              <w:rPr>
                <w:rFonts w:hint="default" w:ascii="Times New Roman" w:hAnsi="Times New Roman" w:cs="Times New Roman"/>
              </w:rPr>
              <w:t>1 byte</w:t>
            </w:r>
          </w:p>
        </w:tc>
        <w:tc>
          <w:tcPr>
            <w:tcW w:w="1704" w:type="dxa"/>
            <w:vAlign w:val="center"/>
          </w:tcPr>
          <w:p w14:paraId="03F414F5">
            <w:pPr>
              <w:pStyle w:val="28"/>
              <w:rPr>
                <w:rFonts w:hint="default" w:ascii="Times New Roman" w:hAnsi="Times New Roman" w:cs="Times New Roman"/>
              </w:rPr>
            </w:pPr>
            <w:r>
              <w:rPr>
                <w:rFonts w:hint="default" w:ascii="Times New Roman" w:hAnsi="Times New Roman" w:cs="Times New Roman"/>
              </w:rPr>
              <w:t>1 byte</w:t>
            </w:r>
          </w:p>
        </w:tc>
        <w:tc>
          <w:tcPr>
            <w:tcW w:w="1705" w:type="dxa"/>
            <w:vAlign w:val="center"/>
          </w:tcPr>
          <w:p w14:paraId="33FBD650">
            <w:pPr>
              <w:pStyle w:val="28"/>
              <w:rPr>
                <w:rFonts w:hint="default" w:ascii="Times New Roman" w:hAnsi="Times New Roman" w:cs="Times New Roman"/>
              </w:rPr>
            </w:pPr>
            <w:r>
              <w:rPr>
                <w:rFonts w:hint="default" w:ascii="Times New Roman" w:hAnsi="Times New Roman" w:cs="Times New Roman"/>
              </w:rPr>
              <w:t>1 byte</w:t>
            </w:r>
          </w:p>
        </w:tc>
        <w:tc>
          <w:tcPr>
            <w:tcW w:w="1705" w:type="dxa"/>
            <w:vAlign w:val="center"/>
          </w:tcPr>
          <w:p w14:paraId="7C4A2634">
            <w:pPr>
              <w:pStyle w:val="28"/>
              <w:rPr>
                <w:rFonts w:hint="default" w:ascii="Times New Roman" w:hAnsi="Times New Roman" w:cs="Times New Roman"/>
              </w:rPr>
            </w:pPr>
            <w:r>
              <w:rPr>
                <w:rFonts w:hint="default" w:ascii="Times New Roman" w:hAnsi="Times New Roman" w:cs="Times New Roman"/>
              </w:rPr>
              <w:t>1 byte</w:t>
            </w:r>
          </w:p>
        </w:tc>
        <w:tc>
          <w:tcPr>
            <w:tcW w:w="1705" w:type="dxa"/>
            <w:vAlign w:val="center"/>
          </w:tcPr>
          <w:p w14:paraId="50845F3D">
            <w:pPr>
              <w:pStyle w:val="28"/>
              <w:rPr>
                <w:rFonts w:hint="default" w:ascii="Times New Roman" w:hAnsi="Times New Roman" w:cs="Times New Roman"/>
              </w:rPr>
            </w:pPr>
            <w:r>
              <w:rPr>
                <w:rFonts w:hint="default" w:ascii="Times New Roman" w:hAnsi="Times New Roman" w:cs="Times New Roman"/>
              </w:rPr>
              <w:t>1 byte</w:t>
            </w:r>
          </w:p>
        </w:tc>
      </w:tr>
    </w:tbl>
    <w:p w14:paraId="27278730">
      <w:pPr>
        <w:rPr>
          <w:rFonts w:hint="default" w:ascii="Times New Roman" w:hAnsi="Times New Roman" w:cs="Times New Roman"/>
          <w:b/>
          <w:bCs/>
          <w:lang w:val="en-US" w:eastAsia="zh-CN"/>
        </w:rPr>
      </w:pPr>
      <w:r>
        <w:rPr>
          <w:rFonts w:hint="default" w:ascii="Times New Roman" w:hAnsi="Times New Roman" w:cs="Times New Roman"/>
          <w:b/>
          <w:bCs/>
          <w:lang w:val="en-US" w:eastAsia="zh-CN"/>
        </w:rPr>
        <w:t>Fault Code:</w:t>
      </w:r>
    </w:p>
    <w:p w14:paraId="54C846C8">
      <w:pPr>
        <w:rPr>
          <w:rFonts w:hint="default" w:ascii="Times New Roman" w:hAnsi="Times New Roman" w:eastAsia="宋体" w:cs="Times New Roman"/>
          <w:b/>
          <w:bCs/>
          <w:lang w:eastAsia="zh-CN"/>
        </w:rPr>
      </w:pPr>
      <w:r>
        <w:rPr>
          <w:rFonts w:hint="default" w:ascii="Times New Roman" w:hAnsi="Times New Roman" w:cs="Times New Roman"/>
          <w:b/>
          <w:bCs/>
        </w:rPr>
        <w:t>1: Illegal function</w:t>
      </w:r>
    </w:p>
    <w:p w14:paraId="163C3414">
      <w:pPr>
        <w:rPr>
          <w:rFonts w:hint="default" w:ascii="Times New Roman" w:hAnsi="Times New Roman" w:cs="Times New Roman"/>
          <w:b/>
          <w:bCs/>
        </w:rPr>
      </w:pPr>
      <w:r>
        <w:rPr>
          <w:rFonts w:hint="default" w:ascii="Times New Roman" w:hAnsi="Times New Roman" w:cs="Times New Roman"/>
          <w:b/>
          <w:bCs/>
        </w:rPr>
        <w:t>Response frame (hexadecimal): 0x01 0x81 0x01 0x81 0x90</w:t>
      </w:r>
    </w:p>
    <w:p w14:paraId="009E5B34">
      <w:pPr>
        <w:rPr>
          <w:rFonts w:hint="default" w:ascii="Times New Roman" w:hAnsi="Times New Roman" w:cs="Times New Roman"/>
          <w:b/>
          <w:bCs/>
        </w:rPr>
      </w:pPr>
      <w:r>
        <w:rPr>
          <w:rFonts w:hint="default" w:ascii="Times New Roman" w:hAnsi="Times New Roman" w:cs="Times New Roman"/>
          <w:b/>
          <w:bCs/>
        </w:rPr>
        <w:t>2: Invalid register address</w:t>
      </w:r>
    </w:p>
    <w:p w14:paraId="53A58B2A">
      <w:pPr>
        <w:rPr>
          <w:rFonts w:hint="default" w:ascii="Times New Roman" w:hAnsi="Times New Roman" w:cs="Times New Roman"/>
          <w:b/>
          <w:bCs/>
        </w:rPr>
      </w:pPr>
      <w:r>
        <w:rPr>
          <w:rFonts w:hint="default" w:ascii="Times New Roman" w:hAnsi="Times New Roman" w:cs="Times New Roman"/>
          <w:b/>
          <w:bCs/>
        </w:rPr>
        <w:t>Response frame (hexadecimal): 0x01 0x81 0x02 0xC1 0x91</w:t>
      </w:r>
    </w:p>
    <w:p w14:paraId="5F5919B3">
      <w:pPr>
        <w:rPr>
          <w:rFonts w:hint="default" w:ascii="Times New Roman" w:hAnsi="Times New Roman" w:cs="Times New Roman"/>
          <w:b/>
          <w:bCs/>
        </w:rPr>
      </w:pPr>
      <w:r>
        <w:rPr>
          <w:rFonts w:hint="default" w:ascii="Times New Roman" w:hAnsi="Times New Roman" w:cs="Times New Roman"/>
          <w:b/>
          <w:bCs/>
        </w:rPr>
        <w:t>3: Illegal value</w:t>
      </w:r>
    </w:p>
    <w:p w14:paraId="689FEB34">
      <w:pPr>
        <w:rPr>
          <w:rFonts w:hint="default" w:ascii="Times New Roman" w:hAnsi="Times New Roman" w:cs="Times New Roman"/>
          <w:b/>
          <w:bCs/>
        </w:rPr>
      </w:pPr>
      <w:r>
        <w:rPr>
          <w:rFonts w:hint="default" w:ascii="Times New Roman" w:hAnsi="Times New Roman" w:cs="Times New Roman"/>
          <w:b/>
          <w:bCs/>
        </w:rPr>
        <w:tab/>
      </w:r>
      <w:r>
        <w:rPr>
          <w:rFonts w:hint="default" w:ascii="Times New Roman" w:hAnsi="Times New Roman" w:cs="Times New Roman"/>
          <w:b/>
          <w:bCs/>
        </w:rPr>
        <w:t>Response frame (hexadecimal): 0x01 0x81 0x03 0x00 0x51</w:t>
      </w:r>
    </w:p>
    <w:p w14:paraId="3038C655">
      <w:pPr>
        <w:rPr>
          <w:rFonts w:hint="default" w:ascii="Times New Roman" w:hAnsi="Times New Roman" w:cs="Times New Roman"/>
          <w:b/>
          <w:bCs/>
        </w:rPr>
      </w:pPr>
      <w:r>
        <w:rPr>
          <w:rFonts w:hint="default" w:ascii="Times New Roman" w:hAnsi="Times New Roman" w:cs="Times New Roman"/>
          <w:b/>
          <w:bCs/>
        </w:rPr>
        <w:t>4: Slave equipment failure</w:t>
      </w:r>
    </w:p>
    <w:p w14:paraId="6CACB42A">
      <w:pPr>
        <w:rPr>
          <w:rFonts w:hint="default" w:ascii="Times New Roman" w:hAnsi="Times New Roman" w:cs="Times New Roman"/>
          <w:b/>
          <w:bCs/>
        </w:rPr>
      </w:pPr>
      <w:r>
        <w:rPr>
          <w:rFonts w:hint="default" w:ascii="Times New Roman" w:hAnsi="Times New Roman" w:cs="Times New Roman"/>
          <w:b/>
          <w:bCs/>
        </w:rPr>
        <w:tab/>
      </w:r>
      <w:r>
        <w:rPr>
          <w:rFonts w:hint="default" w:ascii="Times New Roman" w:hAnsi="Times New Roman" w:cs="Times New Roman"/>
          <w:b/>
          <w:bCs/>
        </w:rPr>
        <w:t>Response frame (hexadecimal): 0x01 0x81 0x04 0x41 0x93</w:t>
      </w:r>
    </w:p>
    <w:p w14:paraId="3D7021EB">
      <w:pPr>
        <w:pStyle w:val="3"/>
        <w:keepNext/>
        <w:keepLines/>
        <w:pageBreakBefore w:val="0"/>
        <w:widowControl w:val="0"/>
        <w:kinsoku/>
        <w:wordWrap/>
        <w:overflowPunct/>
        <w:topLinePunct w:val="0"/>
        <w:autoSpaceDE/>
        <w:autoSpaceDN/>
        <w:adjustRightInd/>
        <w:snapToGrid/>
        <w:spacing w:before="157" w:beforeLines="50" w:after="157" w:afterLines="50" w:line="360" w:lineRule="auto"/>
        <w:ind w:left="0" w:leftChars="0" w:firstLine="0" w:firstLineChars="0"/>
        <w:textAlignment w:val="auto"/>
        <w:rPr>
          <w:rFonts w:hint="default" w:ascii="Times New Roman" w:hAnsi="Times New Roman" w:cs="Times New Roman"/>
          <w:b/>
          <w:bCs w:val="0"/>
          <w:lang w:val="en-US" w:eastAsia="zh-CN"/>
        </w:rPr>
      </w:pPr>
      <w:bookmarkStart w:id="95" w:name="_Toc12341"/>
      <w:bookmarkStart w:id="96" w:name="_Toc15990"/>
      <w:bookmarkStart w:id="97" w:name="_Toc26229"/>
      <w:r>
        <w:rPr>
          <w:rFonts w:hint="default" w:ascii="Times New Roman" w:hAnsi="Times New Roman" w:cs="Times New Roman"/>
          <w:b/>
          <w:bCs w:val="0"/>
          <w:lang w:val="en-US" w:eastAsia="zh-CN"/>
        </w:rPr>
        <w:t>5. CRC check algorithm</w:t>
      </w:r>
      <w:bookmarkEnd w:id="95"/>
      <w:bookmarkEnd w:id="96"/>
      <w:bookmarkEnd w:id="97"/>
    </w:p>
    <w:p w14:paraId="44CEA0FB">
      <w:pPr>
        <w:rPr>
          <w:rFonts w:hint="default" w:ascii="Times New Roman" w:hAnsi="Times New Roman" w:cs="Times New Roman"/>
        </w:rPr>
      </w:pPr>
      <w:r>
        <w:rPr>
          <w:rFonts w:hint="default" w:ascii="Times New Roman" w:hAnsi="Times New Roman" w:cs="Times New Roman"/>
        </w:rPr>
        <w:t>uint16 CRC16(uint8 *Buf, uint32 usLen) {</w:t>
      </w:r>
    </w:p>
    <w:p w14:paraId="08A6B8A6">
      <w:pPr>
        <w:rPr>
          <w:rFonts w:hint="default" w:ascii="Times New Roman" w:hAnsi="Times New Roman" w:cs="Times New Roman"/>
        </w:rPr>
      </w:pPr>
      <w:r>
        <w:rPr>
          <w:rFonts w:hint="default" w:ascii="Times New Roman" w:hAnsi="Times New Roman" w:cs="Times New Roman"/>
        </w:rPr>
        <w:tab/>
      </w:r>
      <w:r>
        <w:rPr>
          <w:rFonts w:hint="default" w:ascii="Times New Roman" w:hAnsi="Times New Roman" w:cs="Times New Roman"/>
        </w:rPr>
        <w:t>uint16 i, j;</w:t>
      </w:r>
    </w:p>
    <w:p w14:paraId="0F66BFB6">
      <w:pPr>
        <w:rPr>
          <w:rFonts w:hint="default" w:ascii="Times New Roman" w:hAnsi="Times New Roman" w:cs="Times New Roman"/>
        </w:rPr>
      </w:pPr>
      <w:r>
        <w:rPr>
          <w:rFonts w:hint="default" w:ascii="Times New Roman" w:hAnsi="Times New Roman" w:cs="Times New Roman"/>
        </w:rPr>
        <w:tab/>
      </w:r>
      <w:r>
        <w:rPr>
          <w:rFonts w:hint="default" w:ascii="Times New Roman" w:hAnsi="Times New Roman" w:cs="Times New Roman"/>
        </w:rPr>
        <w:t>uint16 usCrc = 0xFFFF;</w:t>
      </w:r>
    </w:p>
    <w:p w14:paraId="48293256">
      <w:pPr>
        <w:rPr>
          <w:rFonts w:hint="default" w:ascii="Times New Roman" w:hAnsi="Times New Roman" w:cs="Times New Roman"/>
        </w:rPr>
      </w:pPr>
      <w:r>
        <w:rPr>
          <w:rFonts w:hint="default" w:ascii="Times New Roman" w:hAnsi="Times New Roman" w:cs="Times New Roman"/>
        </w:rPr>
        <w:tab/>
      </w:r>
      <w:r>
        <w:rPr>
          <w:rFonts w:hint="default" w:ascii="Times New Roman" w:hAnsi="Times New Roman" w:cs="Times New Roman"/>
          <w:color w:val="0000FF"/>
        </w:rPr>
        <w:t xml:space="preserve">for </w:t>
      </w:r>
      <w:r>
        <w:rPr>
          <w:rFonts w:hint="default" w:ascii="Times New Roman" w:hAnsi="Times New Roman" w:cs="Times New Roman"/>
        </w:rPr>
        <w:t>( i = 0 ; i &lt; usLen ; i++ ) {</w:t>
      </w:r>
    </w:p>
    <w:p w14:paraId="33FB045C">
      <w:pPr>
        <w:rPr>
          <w:rFonts w:hint="default" w:ascii="Times New Roman" w:hAnsi="Times New Roman" w:cs="Times New Roman"/>
        </w:rPr>
      </w:pPr>
      <w:r>
        <w:rPr>
          <w:rFonts w:hint="default" w:ascii="Times New Roman" w:hAnsi="Times New Roman" w:cs="Times New Roman"/>
        </w:rPr>
        <w:tab/>
      </w:r>
      <w:r>
        <w:rPr>
          <w:rFonts w:hint="default" w:ascii="Times New Roman" w:hAnsi="Times New Roman" w:cs="Times New Roman"/>
        </w:rPr>
        <w:tab/>
      </w:r>
      <w:r>
        <w:rPr>
          <w:rFonts w:hint="default" w:ascii="Times New Roman" w:hAnsi="Times New Roman" w:cs="Times New Roman"/>
        </w:rPr>
        <w:t>usCrc ^= Buf[i];</w:t>
      </w:r>
    </w:p>
    <w:p w14:paraId="3F6F3073">
      <w:pPr>
        <w:rPr>
          <w:rFonts w:hint="default" w:ascii="Times New Roman" w:hAnsi="Times New Roman" w:cs="Times New Roman"/>
        </w:rPr>
      </w:pPr>
      <w:r>
        <w:rPr>
          <w:rFonts w:hint="default" w:ascii="Times New Roman" w:hAnsi="Times New Roman" w:cs="Times New Roman"/>
        </w:rPr>
        <w:tab/>
      </w:r>
      <w:r>
        <w:rPr>
          <w:rFonts w:hint="default" w:ascii="Times New Roman" w:hAnsi="Times New Roman" w:cs="Times New Roman"/>
        </w:rPr>
        <w:tab/>
      </w:r>
      <w:r>
        <w:rPr>
          <w:rFonts w:hint="default" w:ascii="Times New Roman" w:hAnsi="Times New Roman" w:cs="Times New Roman"/>
          <w:color w:val="0000FF"/>
        </w:rPr>
        <w:t xml:space="preserve">for </w:t>
      </w:r>
      <w:r>
        <w:rPr>
          <w:rFonts w:hint="default" w:ascii="Times New Roman" w:hAnsi="Times New Roman" w:cs="Times New Roman"/>
        </w:rPr>
        <w:t>(j = 0; j &lt; 8; j++) {</w:t>
      </w:r>
    </w:p>
    <w:p w14:paraId="648E167C">
      <w:pPr>
        <w:rPr>
          <w:rFonts w:hint="default" w:ascii="Times New Roman" w:hAnsi="Times New Roman" w:cs="Times New Roman"/>
        </w:rPr>
      </w:pPr>
      <w:r>
        <w:rPr>
          <w:rFonts w:hint="default" w:ascii="Times New Roman" w:hAnsi="Times New Roman" w:cs="Times New Roman"/>
        </w:rPr>
        <w:tab/>
      </w:r>
      <w:r>
        <w:rPr>
          <w:rFonts w:hint="default" w:ascii="Times New Roman" w:hAnsi="Times New Roman" w:cs="Times New Roman"/>
        </w:rPr>
        <w:tab/>
      </w:r>
      <w:r>
        <w:rPr>
          <w:rFonts w:hint="default" w:ascii="Times New Roman" w:hAnsi="Times New Roman" w:cs="Times New Roman"/>
        </w:rPr>
        <w:tab/>
      </w:r>
      <w:r>
        <w:rPr>
          <w:rFonts w:hint="default" w:ascii="Times New Roman" w:hAnsi="Times New Roman" w:cs="Times New Roman"/>
          <w:color w:val="0000FF"/>
        </w:rPr>
        <w:t xml:space="preserve">if </w:t>
      </w:r>
      <w:r>
        <w:rPr>
          <w:rFonts w:hint="default" w:ascii="Times New Roman" w:hAnsi="Times New Roman" w:cs="Times New Roman"/>
        </w:rPr>
        <w:t>(usCrc &amp; 1) {</w:t>
      </w:r>
    </w:p>
    <w:p w14:paraId="68579353">
      <w:pPr>
        <w:rPr>
          <w:rFonts w:hint="default" w:ascii="Times New Roman" w:hAnsi="Times New Roman" w:cs="Times New Roman"/>
        </w:rPr>
      </w:pPr>
      <w:r>
        <w:rPr>
          <w:rFonts w:hint="default" w:ascii="Times New Roman" w:hAnsi="Times New Roman" w:cs="Times New Roman"/>
        </w:rPr>
        <w:tab/>
      </w:r>
      <w:r>
        <w:rPr>
          <w:rFonts w:hint="default" w:ascii="Times New Roman" w:hAnsi="Times New Roman" w:cs="Times New Roman"/>
        </w:rPr>
        <w:tab/>
      </w:r>
      <w:r>
        <w:rPr>
          <w:rFonts w:hint="default" w:ascii="Times New Roman" w:hAnsi="Times New Roman" w:cs="Times New Roman"/>
        </w:rPr>
        <w:tab/>
      </w:r>
      <w:r>
        <w:rPr>
          <w:rFonts w:hint="default" w:ascii="Times New Roman" w:hAnsi="Times New Roman" w:cs="Times New Roman"/>
        </w:rPr>
        <w:tab/>
      </w:r>
      <w:r>
        <w:rPr>
          <w:rFonts w:hint="default" w:ascii="Times New Roman" w:hAnsi="Times New Roman" w:cs="Times New Roman"/>
        </w:rPr>
        <w:t>usCrc &gt;&gt;=1;</w:t>
      </w:r>
    </w:p>
    <w:p w14:paraId="7BFEB661">
      <w:pPr>
        <w:rPr>
          <w:rFonts w:hint="default" w:ascii="Times New Roman" w:hAnsi="Times New Roman" w:cs="Times New Roman"/>
        </w:rPr>
      </w:pPr>
      <w:r>
        <w:rPr>
          <w:rFonts w:hint="default" w:ascii="Times New Roman" w:hAnsi="Times New Roman" w:cs="Times New Roman"/>
        </w:rPr>
        <w:tab/>
      </w:r>
      <w:r>
        <w:rPr>
          <w:rFonts w:hint="default" w:ascii="Times New Roman" w:hAnsi="Times New Roman" w:cs="Times New Roman"/>
        </w:rPr>
        <w:tab/>
      </w:r>
      <w:r>
        <w:rPr>
          <w:rFonts w:hint="default" w:ascii="Times New Roman" w:hAnsi="Times New Roman" w:cs="Times New Roman"/>
        </w:rPr>
        <w:tab/>
      </w:r>
      <w:r>
        <w:rPr>
          <w:rFonts w:hint="default" w:ascii="Times New Roman" w:hAnsi="Times New Roman" w:cs="Times New Roman"/>
        </w:rPr>
        <w:tab/>
      </w:r>
      <w:r>
        <w:rPr>
          <w:rFonts w:hint="default" w:ascii="Times New Roman" w:hAnsi="Times New Roman" w:cs="Times New Roman"/>
        </w:rPr>
        <w:t>usCrc ^=0xA001;</w:t>
      </w:r>
    </w:p>
    <w:p w14:paraId="3EBED1F6">
      <w:pPr>
        <w:rPr>
          <w:rFonts w:hint="default" w:ascii="Times New Roman" w:hAnsi="Times New Roman" w:cs="Times New Roman"/>
        </w:rPr>
      </w:pPr>
      <w:r>
        <w:rPr>
          <w:rFonts w:hint="default" w:ascii="Times New Roman" w:hAnsi="Times New Roman" w:cs="Times New Roman"/>
        </w:rPr>
        <w:tab/>
      </w:r>
      <w:r>
        <w:rPr>
          <w:rFonts w:hint="default" w:ascii="Times New Roman" w:hAnsi="Times New Roman" w:cs="Times New Roman"/>
        </w:rPr>
        <w:tab/>
      </w:r>
      <w:r>
        <w:rPr>
          <w:rFonts w:hint="default" w:ascii="Times New Roman" w:hAnsi="Times New Roman" w:cs="Times New Roman"/>
        </w:rPr>
        <w:tab/>
      </w:r>
      <w:r>
        <w:rPr>
          <w:rFonts w:hint="default" w:ascii="Times New Roman" w:hAnsi="Times New Roman" w:cs="Times New Roman"/>
        </w:rPr>
        <w:t xml:space="preserve">} </w:t>
      </w:r>
      <w:r>
        <w:rPr>
          <w:rFonts w:hint="default" w:ascii="Times New Roman" w:hAnsi="Times New Roman" w:cs="Times New Roman"/>
          <w:color w:val="0000FF"/>
        </w:rPr>
        <w:t xml:space="preserve">else </w:t>
      </w:r>
      <w:r>
        <w:rPr>
          <w:rFonts w:hint="default" w:ascii="Times New Roman" w:hAnsi="Times New Roman" w:cs="Times New Roman"/>
        </w:rPr>
        <w:t>{</w:t>
      </w:r>
    </w:p>
    <w:p w14:paraId="064D25C5">
      <w:pPr>
        <w:rPr>
          <w:rFonts w:hint="default" w:ascii="Times New Roman" w:hAnsi="Times New Roman" w:cs="Times New Roman"/>
        </w:rPr>
      </w:pPr>
      <w:r>
        <w:rPr>
          <w:rFonts w:hint="default" w:ascii="Times New Roman" w:hAnsi="Times New Roman" w:cs="Times New Roman"/>
        </w:rPr>
        <w:tab/>
      </w:r>
      <w:r>
        <w:rPr>
          <w:rFonts w:hint="default" w:ascii="Times New Roman" w:hAnsi="Times New Roman" w:cs="Times New Roman"/>
        </w:rPr>
        <w:tab/>
      </w:r>
      <w:r>
        <w:rPr>
          <w:rFonts w:hint="default" w:ascii="Times New Roman" w:hAnsi="Times New Roman" w:cs="Times New Roman"/>
        </w:rPr>
        <w:tab/>
      </w:r>
      <w:r>
        <w:rPr>
          <w:rFonts w:hint="default" w:ascii="Times New Roman" w:hAnsi="Times New Roman" w:cs="Times New Roman"/>
        </w:rPr>
        <w:tab/>
      </w:r>
      <w:r>
        <w:rPr>
          <w:rFonts w:hint="default" w:ascii="Times New Roman" w:hAnsi="Times New Roman" w:cs="Times New Roman"/>
        </w:rPr>
        <w:t>usCrc &gt;&gt;= 1;</w:t>
      </w:r>
    </w:p>
    <w:p w14:paraId="25A3E216">
      <w:pPr>
        <w:rPr>
          <w:rFonts w:hint="default" w:ascii="Times New Roman" w:hAnsi="Times New Roman" w:cs="Times New Roman"/>
        </w:rPr>
      </w:pPr>
      <w:r>
        <w:rPr>
          <w:rFonts w:hint="default" w:ascii="Times New Roman" w:hAnsi="Times New Roman" w:cs="Times New Roman"/>
        </w:rPr>
        <w:tab/>
      </w:r>
      <w:r>
        <w:rPr>
          <w:rFonts w:hint="default" w:ascii="Times New Roman" w:hAnsi="Times New Roman" w:cs="Times New Roman"/>
        </w:rPr>
        <w:tab/>
      </w:r>
      <w:r>
        <w:rPr>
          <w:rFonts w:hint="default" w:ascii="Times New Roman" w:hAnsi="Times New Roman" w:cs="Times New Roman"/>
        </w:rPr>
        <w:tab/>
      </w:r>
      <w:r>
        <w:rPr>
          <w:rFonts w:hint="default" w:ascii="Times New Roman" w:hAnsi="Times New Roman" w:cs="Times New Roman"/>
        </w:rPr>
        <w:t>}</w:t>
      </w:r>
    </w:p>
    <w:p w14:paraId="493B9344">
      <w:pPr>
        <w:rPr>
          <w:rFonts w:hint="default" w:ascii="Times New Roman" w:hAnsi="Times New Roman" w:cs="Times New Roman"/>
        </w:rPr>
      </w:pPr>
      <w:r>
        <w:rPr>
          <w:rFonts w:hint="default" w:ascii="Times New Roman" w:hAnsi="Times New Roman" w:cs="Times New Roman"/>
        </w:rPr>
        <w:tab/>
      </w:r>
      <w:r>
        <w:rPr>
          <w:rFonts w:hint="default" w:ascii="Times New Roman" w:hAnsi="Times New Roman" w:cs="Times New Roman"/>
        </w:rPr>
        <w:tab/>
      </w:r>
      <w:r>
        <w:rPr>
          <w:rFonts w:hint="default" w:ascii="Times New Roman" w:hAnsi="Times New Roman" w:cs="Times New Roman"/>
        </w:rPr>
        <w:t>}</w:t>
      </w:r>
    </w:p>
    <w:p w14:paraId="59C22FA6">
      <w:pPr>
        <w:rPr>
          <w:rFonts w:hint="default" w:ascii="Times New Roman" w:hAnsi="Times New Roman" w:cs="Times New Roman"/>
        </w:rPr>
      </w:pPr>
      <w:r>
        <w:rPr>
          <w:rFonts w:hint="default" w:ascii="Times New Roman" w:hAnsi="Times New Roman" w:cs="Times New Roman"/>
        </w:rPr>
        <w:tab/>
      </w:r>
      <w:r>
        <w:rPr>
          <w:rFonts w:hint="default" w:ascii="Times New Roman" w:hAnsi="Times New Roman" w:cs="Times New Roman"/>
        </w:rPr>
        <w:t>}</w:t>
      </w:r>
    </w:p>
    <w:p w14:paraId="4100FBBF">
      <w:pPr>
        <w:rPr>
          <w:rFonts w:hint="default" w:ascii="Times New Roman" w:hAnsi="Times New Roman" w:cs="Times New Roman"/>
        </w:rPr>
      </w:pPr>
      <w:r>
        <w:rPr>
          <w:rFonts w:hint="default" w:ascii="Times New Roman" w:hAnsi="Times New Roman" w:cs="Times New Roman"/>
        </w:rPr>
        <w:tab/>
      </w:r>
      <w:r>
        <w:rPr>
          <w:rFonts w:hint="default" w:ascii="Times New Roman" w:hAnsi="Times New Roman" w:cs="Times New Roman"/>
          <w:color w:val="0000FF"/>
        </w:rPr>
        <w:t xml:space="preserve">return </w:t>
      </w:r>
      <w:r>
        <w:rPr>
          <w:rFonts w:hint="default" w:ascii="Times New Roman" w:hAnsi="Times New Roman" w:cs="Times New Roman"/>
        </w:rPr>
        <w:t>usCrc;</w:t>
      </w:r>
    </w:p>
    <w:p w14:paraId="22859420">
      <w:pPr>
        <w:rPr>
          <w:rFonts w:hint="default" w:ascii="Times New Roman" w:hAnsi="Times New Roman" w:cs="Times New Roman"/>
        </w:rPr>
      </w:pPr>
      <w:r>
        <w:rPr>
          <w:rFonts w:hint="default" w:ascii="Times New Roman" w:hAnsi="Times New Roman" w:cs="Times New Roman"/>
        </w:rPr>
        <w:t>}</w:t>
      </w:r>
    </w:p>
    <w:p w14:paraId="42DF505C">
      <w:pPr>
        <w:pStyle w:val="3"/>
        <w:keepNext/>
        <w:keepLines/>
        <w:pageBreakBefore w:val="0"/>
        <w:widowControl w:val="0"/>
        <w:kinsoku/>
        <w:wordWrap/>
        <w:overflowPunct/>
        <w:topLinePunct w:val="0"/>
        <w:autoSpaceDE/>
        <w:autoSpaceDN/>
        <w:adjustRightInd/>
        <w:snapToGrid/>
        <w:spacing w:before="157" w:beforeLines="50" w:after="157" w:afterLines="50" w:line="360" w:lineRule="auto"/>
        <w:ind w:left="0" w:leftChars="0" w:firstLine="0" w:firstLineChars="0"/>
        <w:textAlignment w:val="auto"/>
        <w:rPr>
          <w:rFonts w:hint="default" w:ascii="Times New Roman" w:hAnsi="Times New Roman" w:cs="Times New Roman"/>
          <w:b/>
          <w:bCs w:val="0"/>
          <w:lang w:val="en-US" w:eastAsia="zh-CN"/>
        </w:rPr>
      </w:pPr>
      <w:bookmarkStart w:id="98" w:name="_Toc26801"/>
      <w:bookmarkStart w:id="99" w:name="_Toc10868"/>
      <w:bookmarkStart w:id="100" w:name="_Toc4696"/>
      <w:r>
        <w:rPr>
          <w:rFonts w:hint="default" w:ascii="Times New Roman" w:hAnsi="Times New Roman" w:cs="Times New Roman"/>
          <w:b/>
          <w:bCs w:val="0"/>
          <w:lang w:val="en-US" w:eastAsia="zh-CN"/>
        </w:rPr>
        <w:t>6. Register Details Example</w:t>
      </w:r>
      <w:bookmarkEnd w:id="98"/>
      <w:bookmarkEnd w:id="99"/>
      <w:bookmarkEnd w:id="100"/>
    </w:p>
    <w:p w14:paraId="67418DFF">
      <w:pPr>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 xml:space="preserve">Note: The number of particles read does not include fixed-point decimals. In the following examples, the messages are all in hexadecimal, and the unit of value is </w:t>
      </w:r>
      <w:r>
        <w:rPr>
          <w:rFonts w:hint="eastAsia" w:cs="Times New Roman"/>
          <w:b/>
          <w:bCs/>
          <w:color w:val="FF0000"/>
          <w:lang w:val="en-US" w:eastAsia="zh-CN"/>
        </w:rPr>
        <w:t>PC</w:t>
      </w:r>
      <w:r>
        <w:rPr>
          <w:rFonts w:hint="default" w:ascii="Times New Roman" w:hAnsi="Times New Roman" w:cs="Times New Roman"/>
          <w:b/>
          <w:bCs/>
          <w:color w:val="FF0000"/>
          <w:lang w:val="en-US" w:eastAsia="zh-CN"/>
        </w:rPr>
        <w:t>/m³ by default.</w:t>
      </w:r>
    </w:p>
    <w:p w14:paraId="02E733F2">
      <w:pPr>
        <w:keepNext w:val="0"/>
        <w:keepLines w:val="0"/>
        <w:pageBreakBefore w:val="0"/>
        <w:widowControl w:val="0"/>
        <w:numPr>
          <w:ilvl w:val="0"/>
          <w:numId w:val="0"/>
        </w:numPr>
        <w:kinsoku/>
        <w:wordWrap/>
        <w:overflowPunct/>
        <w:topLinePunct w:val="0"/>
        <w:autoSpaceDE/>
        <w:autoSpaceDN/>
        <w:adjustRightInd/>
        <w:snapToGrid/>
        <w:spacing w:before="157" w:beforeLines="50" w:after="79" w:afterLines="25"/>
        <w:textAlignment w:val="auto"/>
        <w:rPr>
          <w:rFonts w:hint="default" w:ascii="Times New Roman" w:hAnsi="Times New Roman" w:cs="Times New Roman"/>
          <w:b/>
          <w:bCs/>
          <w:sz w:val="28"/>
          <w:szCs w:val="24"/>
          <w:lang w:val="en-US" w:eastAsia="zh-CN"/>
        </w:rPr>
      </w:pPr>
      <w:r>
        <w:rPr>
          <w:rFonts w:hint="default" w:ascii="Times New Roman" w:hAnsi="Times New Roman" w:cs="Times New Roman"/>
          <w:b/>
          <w:bCs/>
          <w:sz w:val="28"/>
          <w:szCs w:val="24"/>
          <w:lang w:val="en-US" w:eastAsia="zh-CN"/>
        </w:rPr>
        <w:t>(1) Query device values</w:t>
      </w:r>
    </w:p>
    <w:p w14:paraId="30C569A3">
      <w:pPr>
        <w:rPr>
          <w:rFonts w:hint="default" w:ascii="Times New Roman" w:hAnsi="Times New Roman" w:cs="Times New Roman"/>
          <w:b/>
          <w:bCs/>
          <w:lang w:eastAsia="zh-CN"/>
        </w:rPr>
      </w:pPr>
      <w:r>
        <w:rPr>
          <w:rFonts w:hint="default" w:ascii="Times New Roman" w:hAnsi="Times New Roman" w:cs="Times New Roman"/>
          <w:b/>
          <w:bCs/>
          <w:lang w:val="en-US" w:eastAsia="zh-CN"/>
        </w:rPr>
        <w:t>① Query the real-time particle count value of the device's 6 channels</w:t>
      </w:r>
    </w:p>
    <w:p w14:paraId="1D16AF30">
      <w:pPr>
        <w:rPr>
          <w:rFonts w:hint="default" w:ascii="Times New Roman" w:hAnsi="Times New Roman" w:cs="Times New Roman"/>
          <w:lang w:val="en-US" w:eastAsia="zh-CN"/>
        </w:rPr>
      </w:pPr>
      <w:r>
        <w:rPr>
          <w:rFonts w:hint="default" w:ascii="Times New Roman" w:hAnsi="Times New Roman" w:cs="Times New Roman"/>
          <w:lang w:val="en-US" w:eastAsia="zh-CN"/>
        </w:rPr>
        <w:t>The starting register address is 0x1011. To query the real-time value of the particle count for 6 channels, each channel's data occupies two registers, i.e., the value is 0x1011~0x101C. When the device has no data, the default value is 0xffffffff.</w:t>
      </w:r>
    </w:p>
    <w:p w14:paraId="540FEBEC">
      <w:pPr>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Supports single-channel reading and simultaneous reading of 6 channels.</w:t>
      </w:r>
    </w:p>
    <w:tbl>
      <w:tblPr>
        <w:tblStyle w:val="2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98"/>
        <w:gridCol w:w="630"/>
        <w:gridCol w:w="3885"/>
        <w:gridCol w:w="709"/>
      </w:tblGrid>
      <w:tr w14:paraId="7EFF2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928" w:type="dxa"/>
            <w:gridSpan w:val="2"/>
            <w:noWrap w:val="0"/>
            <w:vAlign w:val="center"/>
          </w:tcPr>
          <w:p w14:paraId="623CD8B8">
            <w:pPr>
              <w:pStyle w:val="28"/>
              <w:rPr>
                <w:rFonts w:hint="default" w:ascii="Times New Roman" w:hAnsi="Times New Roman" w:cs="Times New Roman"/>
              </w:rPr>
            </w:pPr>
            <w:r>
              <w:rPr>
                <w:rFonts w:hint="default" w:ascii="Times New Roman" w:hAnsi="Times New Roman" w:cs="Times New Roman"/>
              </w:rPr>
              <w:t>The host sends</w:t>
            </w:r>
          </w:p>
        </w:tc>
        <w:tc>
          <w:tcPr>
            <w:tcW w:w="4594" w:type="dxa"/>
            <w:gridSpan w:val="2"/>
            <w:noWrap w:val="0"/>
            <w:vAlign w:val="center"/>
          </w:tcPr>
          <w:p w14:paraId="01102934">
            <w:pPr>
              <w:pStyle w:val="28"/>
              <w:rPr>
                <w:rFonts w:hint="default" w:ascii="Times New Roman" w:hAnsi="Times New Roman" w:cs="Times New Roman"/>
              </w:rPr>
            </w:pPr>
            <w:r>
              <w:rPr>
                <w:rFonts w:hint="default" w:ascii="Times New Roman" w:hAnsi="Times New Roman" w:cs="Times New Roman"/>
              </w:rPr>
              <w:t>Reply from machine</w:t>
            </w:r>
          </w:p>
        </w:tc>
      </w:tr>
      <w:tr w14:paraId="1C856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98" w:type="dxa"/>
            <w:noWrap w:val="0"/>
            <w:vAlign w:val="center"/>
          </w:tcPr>
          <w:p w14:paraId="229B8C71">
            <w:pPr>
              <w:pStyle w:val="28"/>
              <w:rPr>
                <w:rFonts w:hint="default" w:ascii="Times New Roman" w:hAnsi="Times New Roman" w:cs="Times New Roman"/>
              </w:rPr>
            </w:pPr>
            <w:r>
              <w:rPr>
                <w:rFonts w:hint="default" w:ascii="Times New Roman" w:hAnsi="Times New Roman" w:cs="Times New Roman"/>
              </w:rPr>
              <w:t>Broadcast address</w:t>
            </w:r>
          </w:p>
        </w:tc>
        <w:tc>
          <w:tcPr>
            <w:tcW w:w="630" w:type="dxa"/>
            <w:noWrap w:val="0"/>
            <w:vAlign w:val="center"/>
          </w:tcPr>
          <w:p w14:paraId="133B3DA3">
            <w:pPr>
              <w:pStyle w:val="28"/>
              <w:rPr>
                <w:rFonts w:hint="default" w:ascii="Times New Roman" w:hAnsi="Times New Roman" w:cs="Times New Roman"/>
              </w:rPr>
            </w:pPr>
            <w:r>
              <w:rPr>
                <w:rFonts w:hint="default" w:ascii="Times New Roman" w:hAnsi="Times New Roman" w:cs="Times New Roman"/>
              </w:rPr>
              <w:t>00H</w:t>
            </w:r>
          </w:p>
        </w:tc>
        <w:tc>
          <w:tcPr>
            <w:tcW w:w="3885" w:type="dxa"/>
            <w:noWrap w:val="0"/>
            <w:vAlign w:val="center"/>
          </w:tcPr>
          <w:p w14:paraId="49017020">
            <w:pPr>
              <w:pStyle w:val="28"/>
              <w:rPr>
                <w:rFonts w:hint="default" w:ascii="Times New Roman" w:hAnsi="Times New Roman" w:cs="Times New Roman"/>
              </w:rPr>
            </w:pPr>
            <w:r>
              <w:rPr>
                <w:rFonts w:hint="default" w:ascii="Times New Roman" w:hAnsi="Times New Roman" w:cs="Times New Roman"/>
              </w:rPr>
              <w:t>Slave address</w:t>
            </w:r>
          </w:p>
        </w:tc>
        <w:tc>
          <w:tcPr>
            <w:tcW w:w="709" w:type="dxa"/>
            <w:noWrap w:val="0"/>
            <w:vAlign w:val="center"/>
          </w:tcPr>
          <w:p w14:paraId="586B2503">
            <w:pPr>
              <w:pStyle w:val="28"/>
              <w:rPr>
                <w:rFonts w:hint="default" w:ascii="Times New Roman" w:hAnsi="Times New Roman" w:cs="Times New Roman"/>
              </w:rPr>
            </w:pPr>
            <w:r>
              <w:rPr>
                <w:rFonts w:hint="default" w:ascii="Times New Roman" w:hAnsi="Times New Roman" w:cs="Times New Roman"/>
              </w:rPr>
              <w:t>01H</w:t>
            </w:r>
          </w:p>
        </w:tc>
      </w:tr>
      <w:tr w14:paraId="0AD22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98" w:type="dxa"/>
            <w:noWrap w:val="0"/>
            <w:vAlign w:val="center"/>
          </w:tcPr>
          <w:p w14:paraId="7A238296">
            <w:pPr>
              <w:pStyle w:val="28"/>
              <w:rPr>
                <w:rFonts w:hint="default" w:ascii="Times New Roman" w:hAnsi="Times New Roman" w:cs="Times New Roman"/>
              </w:rPr>
            </w:pPr>
            <w:r>
              <w:rPr>
                <w:rFonts w:hint="default" w:ascii="Times New Roman" w:hAnsi="Times New Roman" w:cs="Times New Roman"/>
              </w:rPr>
              <w:t>Modbus function number</w:t>
            </w:r>
          </w:p>
        </w:tc>
        <w:tc>
          <w:tcPr>
            <w:tcW w:w="630" w:type="dxa"/>
            <w:noWrap w:val="0"/>
            <w:vAlign w:val="center"/>
          </w:tcPr>
          <w:p w14:paraId="4AEF306B">
            <w:pPr>
              <w:pStyle w:val="28"/>
              <w:rPr>
                <w:rFonts w:hint="default" w:ascii="Times New Roman" w:hAnsi="Times New Roman" w:cs="Times New Roman"/>
              </w:rPr>
            </w:pPr>
            <w:r>
              <w:rPr>
                <w:rFonts w:hint="default" w:ascii="Times New Roman" w:hAnsi="Times New Roman" w:cs="Times New Roman"/>
              </w:rPr>
              <w:t>03H</w:t>
            </w:r>
          </w:p>
        </w:tc>
        <w:tc>
          <w:tcPr>
            <w:tcW w:w="3885" w:type="dxa"/>
            <w:noWrap w:val="0"/>
            <w:vAlign w:val="center"/>
          </w:tcPr>
          <w:p w14:paraId="6F906A93">
            <w:pPr>
              <w:pStyle w:val="28"/>
              <w:rPr>
                <w:rFonts w:hint="default" w:ascii="Times New Roman" w:hAnsi="Times New Roman" w:cs="Times New Roman"/>
              </w:rPr>
            </w:pPr>
            <w:r>
              <w:rPr>
                <w:rFonts w:hint="default" w:ascii="Times New Roman" w:hAnsi="Times New Roman" w:cs="Times New Roman"/>
              </w:rPr>
              <w:t>Modbus function number</w:t>
            </w:r>
          </w:p>
        </w:tc>
        <w:tc>
          <w:tcPr>
            <w:tcW w:w="709" w:type="dxa"/>
            <w:noWrap w:val="0"/>
            <w:vAlign w:val="center"/>
          </w:tcPr>
          <w:p w14:paraId="38E9E017">
            <w:pPr>
              <w:pStyle w:val="28"/>
              <w:rPr>
                <w:rFonts w:hint="default" w:ascii="Times New Roman" w:hAnsi="Times New Roman" w:cs="Times New Roman"/>
              </w:rPr>
            </w:pPr>
            <w:r>
              <w:rPr>
                <w:rFonts w:hint="default" w:ascii="Times New Roman" w:hAnsi="Times New Roman" w:cs="Times New Roman"/>
              </w:rPr>
              <w:t>03H</w:t>
            </w:r>
          </w:p>
        </w:tc>
      </w:tr>
      <w:tr w14:paraId="41FF2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98" w:type="dxa"/>
            <w:noWrap w:val="0"/>
            <w:vAlign w:val="center"/>
          </w:tcPr>
          <w:p w14:paraId="34317DCB">
            <w:pPr>
              <w:pStyle w:val="28"/>
              <w:rPr>
                <w:rFonts w:hint="default" w:ascii="Times New Roman" w:hAnsi="Times New Roman" w:cs="Times New Roman"/>
              </w:rPr>
            </w:pPr>
            <w:r>
              <w:rPr>
                <w:rFonts w:hint="default" w:ascii="Times New Roman" w:hAnsi="Times New Roman" w:cs="Times New Roman"/>
              </w:rPr>
              <w:t>Start register address (high byte)</w:t>
            </w:r>
          </w:p>
        </w:tc>
        <w:tc>
          <w:tcPr>
            <w:tcW w:w="630" w:type="dxa"/>
            <w:noWrap w:val="0"/>
            <w:vAlign w:val="center"/>
          </w:tcPr>
          <w:p w14:paraId="605F7AA0">
            <w:pPr>
              <w:pStyle w:val="28"/>
              <w:rPr>
                <w:rFonts w:hint="default" w:ascii="Times New Roman" w:hAnsi="Times New Roman" w:cs="Times New Roman"/>
              </w:rPr>
            </w:pPr>
            <w:r>
              <w:rPr>
                <w:rFonts w:hint="default" w:ascii="Times New Roman" w:hAnsi="Times New Roman" w:cs="Times New Roman"/>
              </w:rPr>
              <w:t>10H</w:t>
            </w:r>
          </w:p>
        </w:tc>
        <w:tc>
          <w:tcPr>
            <w:tcW w:w="3885" w:type="dxa"/>
            <w:noWrap w:val="0"/>
            <w:vAlign w:val="center"/>
          </w:tcPr>
          <w:p w14:paraId="224F2C40">
            <w:pPr>
              <w:pStyle w:val="28"/>
              <w:rPr>
                <w:rFonts w:hint="default" w:ascii="Times New Roman" w:hAnsi="Times New Roman" w:cs="Times New Roman"/>
              </w:rPr>
            </w:pPr>
            <w:r>
              <w:rPr>
                <w:rFonts w:hint="default" w:ascii="Times New Roman" w:hAnsi="Times New Roman" w:cs="Times New Roman"/>
              </w:rPr>
              <w:t>Number of bytes returned</w:t>
            </w:r>
          </w:p>
        </w:tc>
        <w:tc>
          <w:tcPr>
            <w:tcW w:w="709" w:type="dxa"/>
            <w:noWrap w:val="0"/>
            <w:vAlign w:val="center"/>
          </w:tcPr>
          <w:p w14:paraId="69F838AE">
            <w:pPr>
              <w:pStyle w:val="28"/>
              <w:rPr>
                <w:rFonts w:hint="default" w:ascii="Times New Roman" w:hAnsi="Times New Roman" w:cs="Times New Roman"/>
              </w:rPr>
            </w:pPr>
            <w:r>
              <w:rPr>
                <w:rFonts w:hint="default" w:ascii="Times New Roman" w:hAnsi="Times New Roman" w:cs="Times New Roman"/>
              </w:rPr>
              <w:t>18H</w:t>
            </w:r>
          </w:p>
        </w:tc>
      </w:tr>
      <w:tr w14:paraId="5631B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98" w:type="dxa"/>
            <w:noWrap w:val="0"/>
            <w:vAlign w:val="center"/>
          </w:tcPr>
          <w:p w14:paraId="08531F6D">
            <w:pPr>
              <w:pStyle w:val="28"/>
              <w:rPr>
                <w:rFonts w:hint="default" w:ascii="Times New Roman" w:hAnsi="Times New Roman" w:cs="Times New Roman"/>
              </w:rPr>
            </w:pPr>
            <w:r>
              <w:rPr>
                <w:rFonts w:hint="default" w:ascii="Times New Roman" w:hAnsi="Times New Roman" w:cs="Times New Roman"/>
              </w:rPr>
              <w:t>Start register address (low byte)</w:t>
            </w:r>
          </w:p>
        </w:tc>
        <w:tc>
          <w:tcPr>
            <w:tcW w:w="630" w:type="dxa"/>
            <w:noWrap w:val="0"/>
            <w:vAlign w:val="center"/>
          </w:tcPr>
          <w:p w14:paraId="7549514E">
            <w:pPr>
              <w:pStyle w:val="28"/>
              <w:rPr>
                <w:rFonts w:hint="default" w:ascii="Times New Roman" w:hAnsi="Times New Roman" w:cs="Times New Roman"/>
              </w:rPr>
            </w:pPr>
            <w:r>
              <w:rPr>
                <w:rFonts w:hint="default" w:ascii="Times New Roman" w:hAnsi="Times New Roman" w:cs="Times New Roman"/>
              </w:rPr>
              <w:t>11H</w:t>
            </w:r>
          </w:p>
        </w:tc>
        <w:tc>
          <w:tcPr>
            <w:tcW w:w="3885" w:type="dxa"/>
            <w:noWrap w:val="0"/>
            <w:vAlign w:val="center"/>
          </w:tcPr>
          <w:p w14:paraId="4CC21F01">
            <w:pPr>
              <w:pStyle w:val="28"/>
              <w:rPr>
                <w:rFonts w:hint="default" w:ascii="Times New Roman" w:hAnsi="Times New Roman" w:cs="Times New Roman"/>
                <w:lang w:eastAsia="zh-CN"/>
              </w:rPr>
            </w:pPr>
            <w:r>
              <w:rPr>
                <w:rFonts w:hint="default" w:ascii="Times New Roman" w:hAnsi="Times New Roman" w:cs="Times New Roman"/>
              </w:rPr>
              <w:t xml:space="preserve">Particles larger than 0.3µm: Number block 1 </w:t>
            </w:r>
            <w:r>
              <w:rPr>
                <w:rFonts w:hint="default" w:ascii="Times New Roman" w:hAnsi="Times New Roman" w:cs="Times New Roman"/>
                <w:lang w:eastAsia="zh-CN"/>
              </w:rPr>
              <w:t xml:space="preserve">( </w:t>
            </w:r>
            <w:r>
              <w:rPr>
                <w:rFonts w:hint="default" w:ascii="Times New Roman" w:hAnsi="Times New Roman" w:cs="Times New Roman"/>
              </w:rPr>
              <w:t xml:space="preserve">high byte </w:t>
            </w:r>
            <w:r>
              <w:rPr>
                <w:rFonts w:hint="default" w:ascii="Times New Roman" w:hAnsi="Times New Roman" w:cs="Times New Roman"/>
                <w:lang w:eastAsia="zh-CN"/>
              </w:rPr>
              <w:t>)</w:t>
            </w:r>
          </w:p>
        </w:tc>
        <w:tc>
          <w:tcPr>
            <w:tcW w:w="709" w:type="dxa"/>
            <w:noWrap w:val="0"/>
            <w:vAlign w:val="center"/>
          </w:tcPr>
          <w:p w14:paraId="326E8282">
            <w:pPr>
              <w:pStyle w:val="28"/>
              <w:rPr>
                <w:rFonts w:hint="default" w:ascii="Times New Roman" w:hAnsi="Times New Roman" w:cs="Times New Roman"/>
              </w:rPr>
            </w:pPr>
            <w:r>
              <w:rPr>
                <w:rFonts w:hint="default" w:ascii="Times New Roman" w:hAnsi="Times New Roman" w:cs="Times New Roman"/>
              </w:rPr>
              <w:t>00H</w:t>
            </w:r>
          </w:p>
        </w:tc>
      </w:tr>
      <w:tr w14:paraId="08BC3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98" w:type="dxa"/>
            <w:noWrap w:val="0"/>
            <w:vAlign w:val="center"/>
          </w:tcPr>
          <w:p w14:paraId="32D565E2">
            <w:pPr>
              <w:pStyle w:val="28"/>
              <w:rPr>
                <w:rFonts w:hint="default" w:ascii="Times New Roman" w:hAnsi="Times New Roman" w:cs="Times New Roman"/>
              </w:rPr>
            </w:pPr>
            <w:r>
              <w:rPr>
                <w:rFonts w:hint="default" w:ascii="Times New Roman" w:hAnsi="Times New Roman" w:cs="Times New Roman"/>
              </w:rPr>
              <w:t>Number of registers read (high byte)</w:t>
            </w:r>
          </w:p>
        </w:tc>
        <w:tc>
          <w:tcPr>
            <w:tcW w:w="630" w:type="dxa"/>
            <w:noWrap w:val="0"/>
            <w:vAlign w:val="center"/>
          </w:tcPr>
          <w:p w14:paraId="7E4D065B">
            <w:pPr>
              <w:pStyle w:val="28"/>
              <w:rPr>
                <w:rFonts w:hint="default" w:ascii="Times New Roman" w:hAnsi="Times New Roman" w:cs="Times New Roman"/>
              </w:rPr>
            </w:pPr>
            <w:r>
              <w:rPr>
                <w:rFonts w:hint="default" w:ascii="Times New Roman" w:hAnsi="Times New Roman" w:cs="Times New Roman"/>
              </w:rPr>
              <w:t>00H</w:t>
            </w:r>
          </w:p>
        </w:tc>
        <w:tc>
          <w:tcPr>
            <w:tcW w:w="3885" w:type="dxa"/>
            <w:noWrap w:val="0"/>
            <w:vAlign w:val="center"/>
          </w:tcPr>
          <w:p w14:paraId="6CD16824">
            <w:pPr>
              <w:pStyle w:val="28"/>
              <w:rPr>
                <w:rFonts w:hint="default" w:ascii="Times New Roman" w:hAnsi="Times New Roman" w:cs="Times New Roman"/>
              </w:rPr>
            </w:pPr>
            <w:r>
              <w:rPr>
                <w:rFonts w:hint="default" w:ascii="Times New Roman" w:hAnsi="Times New Roman" w:cs="Times New Roman"/>
              </w:rPr>
              <w:t>Number of particles larger than 0.3µm</w:t>
            </w:r>
          </w:p>
        </w:tc>
        <w:tc>
          <w:tcPr>
            <w:tcW w:w="709" w:type="dxa"/>
            <w:noWrap w:val="0"/>
            <w:vAlign w:val="center"/>
          </w:tcPr>
          <w:p w14:paraId="0D34C64B">
            <w:pPr>
              <w:pStyle w:val="28"/>
              <w:rPr>
                <w:rFonts w:hint="default" w:ascii="Times New Roman" w:hAnsi="Times New Roman" w:cs="Times New Roman"/>
              </w:rPr>
            </w:pPr>
            <w:r>
              <w:rPr>
                <w:rFonts w:hint="default" w:ascii="Times New Roman" w:hAnsi="Times New Roman" w:cs="Times New Roman"/>
              </w:rPr>
              <w:t>00H</w:t>
            </w:r>
          </w:p>
        </w:tc>
      </w:tr>
      <w:tr w14:paraId="4CAF2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98" w:type="dxa"/>
            <w:noWrap w:val="0"/>
            <w:vAlign w:val="center"/>
          </w:tcPr>
          <w:p w14:paraId="7588A898">
            <w:pPr>
              <w:pStyle w:val="28"/>
              <w:rPr>
                <w:rFonts w:hint="default" w:ascii="Times New Roman" w:hAnsi="Times New Roman" w:cs="Times New Roman"/>
              </w:rPr>
            </w:pPr>
            <w:r>
              <w:rPr>
                <w:rFonts w:hint="default" w:ascii="Times New Roman" w:hAnsi="Times New Roman" w:cs="Times New Roman"/>
              </w:rPr>
              <w:t>Number of registers read (low byte)</w:t>
            </w:r>
          </w:p>
        </w:tc>
        <w:tc>
          <w:tcPr>
            <w:tcW w:w="630" w:type="dxa"/>
            <w:noWrap w:val="0"/>
            <w:vAlign w:val="center"/>
          </w:tcPr>
          <w:p w14:paraId="05F028FD">
            <w:pPr>
              <w:pStyle w:val="28"/>
              <w:rPr>
                <w:rFonts w:hint="default" w:ascii="Times New Roman" w:hAnsi="Times New Roman" w:cs="Times New Roman"/>
              </w:rPr>
            </w:pPr>
            <w:r>
              <w:rPr>
                <w:rFonts w:hint="default" w:ascii="Times New Roman" w:hAnsi="Times New Roman" w:cs="Times New Roman"/>
              </w:rPr>
              <w:t>0CH</w:t>
            </w:r>
          </w:p>
        </w:tc>
        <w:tc>
          <w:tcPr>
            <w:tcW w:w="3885" w:type="dxa"/>
            <w:noWrap w:val="0"/>
            <w:vAlign w:val="center"/>
          </w:tcPr>
          <w:p w14:paraId="7C0B40C6">
            <w:pPr>
              <w:pStyle w:val="28"/>
              <w:rPr>
                <w:rFonts w:hint="default" w:ascii="Times New Roman" w:hAnsi="Times New Roman" w:cs="Times New Roman"/>
              </w:rPr>
            </w:pPr>
            <w:r>
              <w:rPr>
                <w:rFonts w:hint="default" w:ascii="Times New Roman" w:hAnsi="Times New Roman" w:cs="Times New Roman"/>
              </w:rPr>
              <w:t>Number of particles larger than 0.3µm</w:t>
            </w:r>
          </w:p>
        </w:tc>
        <w:tc>
          <w:tcPr>
            <w:tcW w:w="709" w:type="dxa"/>
            <w:noWrap w:val="0"/>
            <w:vAlign w:val="center"/>
          </w:tcPr>
          <w:p w14:paraId="4572F94D">
            <w:pPr>
              <w:pStyle w:val="28"/>
              <w:rPr>
                <w:rFonts w:hint="default" w:ascii="Times New Roman" w:hAnsi="Times New Roman" w:cs="Times New Roman"/>
              </w:rPr>
            </w:pPr>
            <w:r>
              <w:rPr>
                <w:rFonts w:hint="default" w:ascii="Times New Roman" w:hAnsi="Times New Roman" w:cs="Times New Roman"/>
              </w:rPr>
              <w:t>0BH</w:t>
            </w:r>
          </w:p>
        </w:tc>
      </w:tr>
      <w:tr w14:paraId="1238D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98" w:type="dxa"/>
            <w:noWrap w:val="0"/>
            <w:vAlign w:val="center"/>
          </w:tcPr>
          <w:p w14:paraId="2B8550F6">
            <w:pPr>
              <w:pStyle w:val="28"/>
              <w:rPr>
                <w:rFonts w:hint="default" w:ascii="Times New Roman" w:hAnsi="Times New Roman" w:cs="Times New Roman"/>
              </w:rPr>
            </w:pPr>
            <w:r>
              <w:rPr>
                <w:rFonts w:hint="default" w:ascii="Times New Roman" w:hAnsi="Times New Roman" w:cs="Times New Roman"/>
              </w:rPr>
              <w:t>CRC16 (low byte)</w:t>
            </w:r>
          </w:p>
        </w:tc>
        <w:tc>
          <w:tcPr>
            <w:tcW w:w="630" w:type="dxa"/>
            <w:noWrap w:val="0"/>
            <w:vAlign w:val="center"/>
          </w:tcPr>
          <w:p w14:paraId="1739D188">
            <w:pPr>
              <w:pStyle w:val="28"/>
              <w:rPr>
                <w:rFonts w:hint="default" w:ascii="Times New Roman" w:hAnsi="Times New Roman" w:cs="Times New Roman"/>
              </w:rPr>
            </w:pPr>
            <w:r>
              <w:rPr>
                <w:rFonts w:hint="default" w:ascii="Times New Roman" w:hAnsi="Times New Roman" w:cs="Times New Roman"/>
              </w:rPr>
              <w:t>10H</w:t>
            </w:r>
          </w:p>
        </w:tc>
        <w:tc>
          <w:tcPr>
            <w:tcW w:w="3885" w:type="dxa"/>
            <w:noWrap w:val="0"/>
            <w:vAlign w:val="center"/>
          </w:tcPr>
          <w:p w14:paraId="2C924A30">
            <w:pPr>
              <w:pStyle w:val="28"/>
              <w:rPr>
                <w:rFonts w:hint="default" w:ascii="Times New Roman" w:hAnsi="Times New Roman" w:cs="Times New Roman"/>
                <w:lang w:eastAsia="zh-CN"/>
              </w:rPr>
            </w:pPr>
            <w:r>
              <w:rPr>
                <w:rFonts w:hint="default" w:ascii="Times New Roman" w:hAnsi="Times New Roman" w:cs="Times New Roman"/>
              </w:rPr>
              <w:t xml:space="preserve">Particles larger than 0.3µm: Number block 4 </w:t>
            </w:r>
            <w:r>
              <w:rPr>
                <w:rFonts w:hint="default" w:ascii="Times New Roman" w:hAnsi="Times New Roman" w:cs="Times New Roman"/>
                <w:lang w:eastAsia="zh-CN"/>
              </w:rPr>
              <w:t xml:space="preserve">( </w:t>
            </w:r>
            <w:r>
              <w:rPr>
                <w:rFonts w:hint="default" w:ascii="Times New Roman" w:hAnsi="Times New Roman" w:cs="Times New Roman"/>
              </w:rPr>
              <w:t xml:space="preserve">low byte </w:t>
            </w:r>
            <w:r>
              <w:rPr>
                <w:rFonts w:hint="default" w:ascii="Times New Roman" w:hAnsi="Times New Roman" w:cs="Times New Roman"/>
                <w:lang w:eastAsia="zh-CN"/>
              </w:rPr>
              <w:t>)</w:t>
            </w:r>
          </w:p>
        </w:tc>
        <w:tc>
          <w:tcPr>
            <w:tcW w:w="709" w:type="dxa"/>
            <w:noWrap w:val="0"/>
            <w:vAlign w:val="center"/>
          </w:tcPr>
          <w:p w14:paraId="7BDAEFB2">
            <w:pPr>
              <w:pStyle w:val="28"/>
              <w:rPr>
                <w:rFonts w:hint="default" w:ascii="Times New Roman" w:hAnsi="Times New Roman" w:cs="Times New Roman"/>
              </w:rPr>
            </w:pPr>
            <w:r>
              <w:rPr>
                <w:rFonts w:hint="default" w:ascii="Times New Roman" w:hAnsi="Times New Roman" w:cs="Times New Roman"/>
              </w:rPr>
              <w:t>3BH</w:t>
            </w:r>
          </w:p>
        </w:tc>
      </w:tr>
      <w:tr w14:paraId="508DA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98" w:type="dxa"/>
            <w:noWrap w:val="0"/>
            <w:vAlign w:val="center"/>
          </w:tcPr>
          <w:p w14:paraId="5B5EC794">
            <w:pPr>
              <w:pStyle w:val="28"/>
              <w:rPr>
                <w:rFonts w:hint="default" w:ascii="Times New Roman" w:hAnsi="Times New Roman" w:cs="Times New Roman"/>
              </w:rPr>
            </w:pPr>
            <w:r>
              <w:rPr>
                <w:rFonts w:hint="default" w:ascii="Times New Roman" w:hAnsi="Times New Roman" w:cs="Times New Roman"/>
              </w:rPr>
              <w:t>CRC16 (high byte)</w:t>
            </w:r>
          </w:p>
        </w:tc>
        <w:tc>
          <w:tcPr>
            <w:tcW w:w="630" w:type="dxa"/>
            <w:noWrap w:val="0"/>
            <w:vAlign w:val="center"/>
          </w:tcPr>
          <w:p w14:paraId="70FA5D4E">
            <w:pPr>
              <w:pStyle w:val="28"/>
              <w:rPr>
                <w:rFonts w:hint="default" w:ascii="Times New Roman" w:hAnsi="Times New Roman" w:cs="Times New Roman"/>
              </w:rPr>
            </w:pPr>
            <w:r>
              <w:rPr>
                <w:rFonts w:hint="default" w:ascii="Times New Roman" w:hAnsi="Times New Roman" w:cs="Times New Roman"/>
              </w:rPr>
              <w:t>DBH</w:t>
            </w:r>
          </w:p>
        </w:tc>
        <w:tc>
          <w:tcPr>
            <w:tcW w:w="3885" w:type="dxa"/>
            <w:noWrap w:val="0"/>
            <w:vAlign w:val="center"/>
          </w:tcPr>
          <w:p w14:paraId="2C7EF5EF">
            <w:pPr>
              <w:pStyle w:val="28"/>
              <w:rPr>
                <w:rFonts w:hint="default" w:ascii="Times New Roman" w:hAnsi="Times New Roman" w:cs="Times New Roman"/>
                <w:lang w:eastAsia="zh-CN"/>
              </w:rPr>
            </w:pPr>
            <w:r>
              <w:rPr>
                <w:rFonts w:hint="default" w:ascii="Times New Roman" w:hAnsi="Times New Roman" w:cs="Times New Roman"/>
              </w:rPr>
              <w:t xml:space="preserve">Number block 1 </w:t>
            </w:r>
            <w:r>
              <w:rPr>
                <w:rFonts w:hint="default" w:ascii="Times New Roman" w:hAnsi="Times New Roman" w:cs="Times New Roman"/>
                <w:lang w:eastAsia="zh-CN"/>
              </w:rPr>
              <w:t xml:space="preserve">( </w:t>
            </w:r>
            <w:r>
              <w:rPr>
                <w:rFonts w:hint="default" w:ascii="Times New Roman" w:hAnsi="Times New Roman" w:cs="Times New Roman"/>
              </w:rPr>
              <w:t xml:space="preserve">high byte </w:t>
            </w:r>
            <w:r>
              <w:rPr>
                <w:rFonts w:hint="default" w:ascii="Times New Roman" w:hAnsi="Times New Roman" w:cs="Times New Roman"/>
                <w:lang w:eastAsia="zh-CN"/>
              </w:rPr>
              <w:t>) for particles larger than 0.5µm</w:t>
            </w:r>
          </w:p>
        </w:tc>
        <w:tc>
          <w:tcPr>
            <w:tcW w:w="709" w:type="dxa"/>
            <w:noWrap w:val="0"/>
            <w:vAlign w:val="center"/>
          </w:tcPr>
          <w:p w14:paraId="04CDC5D2">
            <w:pPr>
              <w:pStyle w:val="28"/>
              <w:rPr>
                <w:rFonts w:hint="default" w:ascii="Times New Roman" w:hAnsi="Times New Roman" w:cs="Times New Roman"/>
              </w:rPr>
            </w:pPr>
            <w:r>
              <w:rPr>
                <w:rFonts w:hint="default" w:ascii="Times New Roman" w:hAnsi="Times New Roman" w:cs="Times New Roman"/>
              </w:rPr>
              <w:t>00H</w:t>
            </w:r>
          </w:p>
        </w:tc>
      </w:tr>
      <w:tr w14:paraId="60BA1A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98" w:type="dxa"/>
            <w:noWrap w:val="0"/>
            <w:vAlign w:val="center"/>
          </w:tcPr>
          <w:p w14:paraId="0A50E40B">
            <w:pPr>
              <w:pStyle w:val="28"/>
              <w:bidi w:val="0"/>
              <w:rPr>
                <w:rFonts w:hint="default" w:ascii="Times New Roman" w:hAnsi="Times New Roman" w:cs="Times New Roman"/>
              </w:rPr>
            </w:pPr>
          </w:p>
        </w:tc>
        <w:tc>
          <w:tcPr>
            <w:tcW w:w="630" w:type="dxa"/>
            <w:noWrap w:val="0"/>
            <w:vAlign w:val="center"/>
          </w:tcPr>
          <w:p w14:paraId="2DFD6BB3">
            <w:pPr>
              <w:pStyle w:val="28"/>
              <w:bidi w:val="0"/>
              <w:rPr>
                <w:rFonts w:hint="default" w:ascii="Times New Roman" w:hAnsi="Times New Roman" w:cs="Times New Roman"/>
              </w:rPr>
            </w:pPr>
          </w:p>
        </w:tc>
        <w:tc>
          <w:tcPr>
            <w:tcW w:w="3885" w:type="dxa"/>
            <w:noWrap w:val="0"/>
            <w:vAlign w:val="center"/>
          </w:tcPr>
          <w:p w14:paraId="77AA34F2">
            <w:pPr>
              <w:pStyle w:val="28"/>
              <w:rPr>
                <w:rFonts w:hint="default" w:ascii="Times New Roman" w:hAnsi="Times New Roman" w:cs="Times New Roman"/>
              </w:rPr>
            </w:pPr>
            <w:r>
              <w:rPr>
                <w:rFonts w:hint="default" w:ascii="Times New Roman" w:hAnsi="Times New Roman" w:cs="Times New Roman"/>
              </w:rPr>
              <w:t>Larger than 0.5µm particle bytes 2</w:t>
            </w:r>
          </w:p>
        </w:tc>
        <w:tc>
          <w:tcPr>
            <w:tcW w:w="709" w:type="dxa"/>
            <w:noWrap w:val="0"/>
            <w:vAlign w:val="center"/>
          </w:tcPr>
          <w:p w14:paraId="22E1D979">
            <w:pPr>
              <w:pStyle w:val="28"/>
              <w:rPr>
                <w:rFonts w:hint="default" w:ascii="Times New Roman" w:hAnsi="Times New Roman" w:cs="Times New Roman"/>
              </w:rPr>
            </w:pPr>
            <w:r>
              <w:rPr>
                <w:rFonts w:hint="default" w:ascii="Times New Roman" w:hAnsi="Times New Roman" w:cs="Times New Roman"/>
              </w:rPr>
              <w:t>00H</w:t>
            </w:r>
          </w:p>
        </w:tc>
      </w:tr>
      <w:tr w14:paraId="3E3D7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98" w:type="dxa"/>
            <w:noWrap w:val="0"/>
            <w:vAlign w:val="center"/>
          </w:tcPr>
          <w:p w14:paraId="0820D054">
            <w:pPr>
              <w:pStyle w:val="28"/>
              <w:bidi w:val="0"/>
              <w:rPr>
                <w:rFonts w:hint="default" w:ascii="Times New Roman" w:hAnsi="Times New Roman" w:cs="Times New Roman"/>
              </w:rPr>
            </w:pPr>
          </w:p>
        </w:tc>
        <w:tc>
          <w:tcPr>
            <w:tcW w:w="630" w:type="dxa"/>
            <w:noWrap w:val="0"/>
            <w:vAlign w:val="center"/>
          </w:tcPr>
          <w:p w14:paraId="42628504">
            <w:pPr>
              <w:pStyle w:val="28"/>
              <w:bidi w:val="0"/>
              <w:rPr>
                <w:rFonts w:hint="default" w:ascii="Times New Roman" w:hAnsi="Times New Roman" w:cs="Times New Roman"/>
              </w:rPr>
            </w:pPr>
          </w:p>
        </w:tc>
        <w:tc>
          <w:tcPr>
            <w:tcW w:w="3885" w:type="dxa"/>
            <w:noWrap w:val="0"/>
            <w:vAlign w:val="center"/>
          </w:tcPr>
          <w:p w14:paraId="2EC8AB12">
            <w:pPr>
              <w:pStyle w:val="28"/>
              <w:rPr>
                <w:rFonts w:hint="default" w:ascii="Times New Roman" w:hAnsi="Times New Roman" w:cs="Times New Roman"/>
              </w:rPr>
            </w:pPr>
            <w:r>
              <w:rPr>
                <w:rFonts w:hint="default" w:ascii="Times New Roman" w:hAnsi="Times New Roman" w:cs="Times New Roman"/>
              </w:rPr>
              <w:t>Larger than 0.5µm particles byte 3</w:t>
            </w:r>
          </w:p>
        </w:tc>
        <w:tc>
          <w:tcPr>
            <w:tcW w:w="709" w:type="dxa"/>
            <w:noWrap w:val="0"/>
            <w:vAlign w:val="center"/>
          </w:tcPr>
          <w:p w14:paraId="54C42FB1">
            <w:pPr>
              <w:pStyle w:val="28"/>
              <w:rPr>
                <w:rFonts w:hint="default" w:ascii="Times New Roman" w:hAnsi="Times New Roman" w:cs="Times New Roman"/>
              </w:rPr>
            </w:pPr>
            <w:r>
              <w:rPr>
                <w:rFonts w:hint="default" w:ascii="Times New Roman" w:hAnsi="Times New Roman" w:cs="Times New Roman"/>
              </w:rPr>
              <w:t>01H</w:t>
            </w:r>
          </w:p>
        </w:tc>
      </w:tr>
      <w:tr w14:paraId="03369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98" w:type="dxa"/>
            <w:noWrap w:val="0"/>
            <w:vAlign w:val="center"/>
          </w:tcPr>
          <w:p w14:paraId="585C78DF">
            <w:pPr>
              <w:pStyle w:val="28"/>
              <w:bidi w:val="0"/>
              <w:rPr>
                <w:rFonts w:hint="default" w:ascii="Times New Roman" w:hAnsi="Times New Roman" w:cs="Times New Roman"/>
              </w:rPr>
            </w:pPr>
          </w:p>
        </w:tc>
        <w:tc>
          <w:tcPr>
            <w:tcW w:w="630" w:type="dxa"/>
            <w:noWrap w:val="0"/>
            <w:vAlign w:val="center"/>
          </w:tcPr>
          <w:p w14:paraId="4C75E673">
            <w:pPr>
              <w:pStyle w:val="28"/>
              <w:bidi w:val="0"/>
              <w:rPr>
                <w:rFonts w:hint="default" w:ascii="Times New Roman" w:hAnsi="Times New Roman" w:cs="Times New Roman"/>
              </w:rPr>
            </w:pPr>
          </w:p>
        </w:tc>
        <w:tc>
          <w:tcPr>
            <w:tcW w:w="3885" w:type="dxa"/>
            <w:noWrap w:val="0"/>
            <w:vAlign w:val="center"/>
          </w:tcPr>
          <w:p w14:paraId="5B7F6693">
            <w:pPr>
              <w:pStyle w:val="28"/>
              <w:rPr>
                <w:rFonts w:hint="default" w:ascii="Times New Roman" w:hAnsi="Times New Roman" w:cs="Times New Roman"/>
                <w:lang w:eastAsia="zh-CN"/>
              </w:rPr>
            </w:pPr>
            <w:r>
              <w:rPr>
                <w:rFonts w:hint="default" w:ascii="Times New Roman" w:hAnsi="Times New Roman" w:cs="Times New Roman"/>
              </w:rPr>
              <w:t xml:space="preserve">Particles larger than 0.5µm: Byte 4 </w:t>
            </w:r>
            <w:r>
              <w:rPr>
                <w:rFonts w:hint="default" w:ascii="Times New Roman" w:hAnsi="Times New Roman" w:cs="Times New Roman"/>
                <w:lang w:eastAsia="zh-CN"/>
              </w:rPr>
              <w:t xml:space="preserve">( </w:t>
            </w:r>
            <w:r>
              <w:rPr>
                <w:rFonts w:hint="default" w:ascii="Times New Roman" w:hAnsi="Times New Roman" w:cs="Times New Roman"/>
              </w:rPr>
              <w:t xml:space="preserve">low byte </w:t>
            </w:r>
            <w:r>
              <w:rPr>
                <w:rFonts w:hint="default" w:ascii="Times New Roman" w:hAnsi="Times New Roman" w:cs="Times New Roman"/>
                <w:lang w:eastAsia="zh-CN"/>
              </w:rPr>
              <w:t>)</w:t>
            </w:r>
          </w:p>
        </w:tc>
        <w:tc>
          <w:tcPr>
            <w:tcW w:w="709" w:type="dxa"/>
            <w:noWrap w:val="0"/>
            <w:vAlign w:val="center"/>
          </w:tcPr>
          <w:p w14:paraId="5DD74654">
            <w:pPr>
              <w:pStyle w:val="28"/>
              <w:rPr>
                <w:rFonts w:hint="default" w:ascii="Times New Roman" w:hAnsi="Times New Roman" w:cs="Times New Roman"/>
              </w:rPr>
            </w:pPr>
            <w:r>
              <w:rPr>
                <w:rFonts w:hint="default" w:ascii="Times New Roman" w:hAnsi="Times New Roman" w:cs="Times New Roman"/>
              </w:rPr>
              <w:t>1AH</w:t>
            </w:r>
          </w:p>
        </w:tc>
      </w:tr>
      <w:tr w14:paraId="42ABC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98" w:type="dxa"/>
            <w:noWrap w:val="0"/>
            <w:vAlign w:val="center"/>
          </w:tcPr>
          <w:p w14:paraId="2C81DFDA">
            <w:pPr>
              <w:pStyle w:val="28"/>
              <w:bidi w:val="0"/>
              <w:rPr>
                <w:rFonts w:hint="default" w:ascii="Times New Roman" w:hAnsi="Times New Roman" w:cs="Times New Roman"/>
              </w:rPr>
            </w:pPr>
          </w:p>
        </w:tc>
        <w:tc>
          <w:tcPr>
            <w:tcW w:w="630" w:type="dxa"/>
            <w:noWrap w:val="0"/>
            <w:vAlign w:val="center"/>
          </w:tcPr>
          <w:p w14:paraId="4D6C41F9">
            <w:pPr>
              <w:pStyle w:val="28"/>
              <w:bidi w:val="0"/>
              <w:rPr>
                <w:rFonts w:hint="default" w:ascii="Times New Roman" w:hAnsi="Times New Roman" w:cs="Times New Roman"/>
              </w:rPr>
            </w:pPr>
          </w:p>
        </w:tc>
        <w:tc>
          <w:tcPr>
            <w:tcW w:w="3885" w:type="dxa"/>
            <w:noWrap w:val="0"/>
            <w:vAlign w:val="center"/>
          </w:tcPr>
          <w:p w14:paraId="393D527C">
            <w:pPr>
              <w:pStyle w:val="28"/>
              <w:rPr>
                <w:rFonts w:hint="default" w:ascii="Times New Roman" w:hAnsi="Times New Roman" w:cs="Times New Roman"/>
                <w:lang w:eastAsia="zh-CN"/>
              </w:rPr>
            </w:pPr>
            <w:r>
              <w:rPr>
                <w:rFonts w:hint="default" w:ascii="Times New Roman" w:hAnsi="Times New Roman" w:cs="Times New Roman"/>
              </w:rPr>
              <w:t xml:space="preserve">Particles larger than 1µm: byte 1 </w:t>
            </w:r>
            <w:r>
              <w:rPr>
                <w:rFonts w:hint="default" w:ascii="Times New Roman" w:hAnsi="Times New Roman" w:cs="Times New Roman"/>
                <w:lang w:eastAsia="zh-CN"/>
              </w:rPr>
              <w:t xml:space="preserve">( </w:t>
            </w:r>
            <w:r>
              <w:rPr>
                <w:rFonts w:hint="default" w:ascii="Times New Roman" w:hAnsi="Times New Roman" w:cs="Times New Roman"/>
              </w:rPr>
              <w:t xml:space="preserve">high byte </w:t>
            </w:r>
            <w:r>
              <w:rPr>
                <w:rFonts w:hint="default" w:ascii="Times New Roman" w:hAnsi="Times New Roman" w:cs="Times New Roman"/>
                <w:lang w:eastAsia="zh-CN"/>
              </w:rPr>
              <w:t>)</w:t>
            </w:r>
          </w:p>
        </w:tc>
        <w:tc>
          <w:tcPr>
            <w:tcW w:w="709" w:type="dxa"/>
            <w:noWrap w:val="0"/>
            <w:vAlign w:val="center"/>
          </w:tcPr>
          <w:p w14:paraId="418997AA">
            <w:pPr>
              <w:pStyle w:val="28"/>
              <w:rPr>
                <w:rFonts w:hint="default" w:ascii="Times New Roman" w:hAnsi="Times New Roman" w:cs="Times New Roman"/>
              </w:rPr>
            </w:pPr>
            <w:r>
              <w:rPr>
                <w:rFonts w:hint="default" w:ascii="Times New Roman" w:hAnsi="Times New Roman" w:cs="Times New Roman"/>
              </w:rPr>
              <w:t>00H</w:t>
            </w:r>
          </w:p>
        </w:tc>
      </w:tr>
      <w:tr w14:paraId="4C27C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98" w:type="dxa"/>
            <w:noWrap w:val="0"/>
            <w:vAlign w:val="center"/>
          </w:tcPr>
          <w:p w14:paraId="7255F790">
            <w:pPr>
              <w:pStyle w:val="28"/>
              <w:bidi w:val="0"/>
              <w:rPr>
                <w:rFonts w:hint="default" w:ascii="Times New Roman" w:hAnsi="Times New Roman" w:cs="Times New Roman"/>
              </w:rPr>
            </w:pPr>
          </w:p>
        </w:tc>
        <w:tc>
          <w:tcPr>
            <w:tcW w:w="630" w:type="dxa"/>
            <w:noWrap w:val="0"/>
            <w:vAlign w:val="center"/>
          </w:tcPr>
          <w:p w14:paraId="0E19118D">
            <w:pPr>
              <w:pStyle w:val="28"/>
              <w:bidi w:val="0"/>
              <w:rPr>
                <w:rFonts w:hint="default" w:ascii="Times New Roman" w:hAnsi="Times New Roman" w:cs="Times New Roman"/>
              </w:rPr>
            </w:pPr>
          </w:p>
        </w:tc>
        <w:tc>
          <w:tcPr>
            <w:tcW w:w="3885" w:type="dxa"/>
            <w:noWrap w:val="0"/>
            <w:vAlign w:val="center"/>
          </w:tcPr>
          <w:p w14:paraId="2A7FDC08">
            <w:pPr>
              <w:pStyle w:val="28"/>
              <w:rPr>
                <w:rFonts w:hint="default" w:ascii="Times New Roman" w:hAnsi="Times New Roman" w:cs="Times New Roman"/>
              </w:rPr>
            </w:pPr>
            <w:r>
              <w:rPr>
                <w:rFonts w:hint="default" w:ascii="Times New Roman" w:hAnsi="Times New Roman" w:cs="Times New Roman"/>
              </w:rPr>
              <w:t>Larger than 1µm particles byte 2</w:t>
            </w:r>
          </w:p>
        </w:tc>
        <w:tc>
          <w:tcPr>
            <w:tcW w:w="709" w:type="dxa"/>
            <w:noWrap w:val="0"/>
            <w:vAlign w:val="center"/>
          </w:tcPr>
          <w:p w14:paraId="33D11C5F">
            <w:pPr>
              <w:pStyle w:val="28"/>
              <w:rPr>
                <w:rFonts w:hint="default" w:ascii="Times New Roman" w:hAnsi="Times New Roman" w:cs="Times New Roman"/>
              </w:rPr>
            </w:pPr>
            <w:r>
              <w:rPr>
                <w:rFonts w:hint="default" w:ascii="Times New Roman" w:hAnsi="Times New Roman" w:cs="Times New Roman"/>
              </w:rPr>
              <w:t>00H</w:t>
            </w:r>
          </w:p>
        </w:tc>
      </w:tr>
      <w:tr w14:paraId="5AF48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98" w:type="dxa"/>
            <w:noWrap w:val="0"/>
            <w:vAlign w:val="center"/>
          </w:tcPr>
          <w:p w14:paraId="7F3ADB00">
            <w:pPr>
              <w:pStyle w:val="28"/>
              <w:bidi w:val="0"/>
              <w:rPr>
                <w:rFonts w:hint="default" w:ascii="Times New Roman" w:hAnsi="Times New Roman" w:cs="Times New Roman"/>
              </w:rPr>
            </w:pPr>
          </w:p>
        </w:tc>
        <w:tc>
          <w:tcPr>
            <w:tcW w:w="630" w:type="dxa"/>
            <w:noWrap w:val="0"/>
            <w:vAlign w:val="center"/>
          </w:tcPr>
          <w:p w14:paraId="72DE5AC5">
            <w:pPr>
              <w:pStyle w:val="28"/>
              <w:bidi w:val="0"/>
              <w:rPr>
                <w:rFonts w:hint="default" w:ascii="Times New Roman" w:hAnsi="Times New Roman" w:cs="Times New Roman"/>
              </w:rPr>
            </w:pPr>
          </w:p>
        </w:tc>
        <w:tc>
          <w:tcPr>
            <w:tcW w:w="3885" w:type="dxa"/>
            <w:noWrap w:val="0"/>
            <w:vAlign w:val="center"/>
          </w:tcPr>
          <w:p w14:paraId="661A401D">
            <w:pPr>
              <w:pStyle w:val="28"/>
              <w:rPr>
                <w:rFonts w:hint="default" w:ascii="Times New Roman" w:hAnsi="Times New Roman" w:cs="Times New Roman"/>
              </w:rPr>
            </w:pPr>
            <w:r>
              <w:rPr>
                <w:rFonts w:hint="default" w:ascii="Times New Roman" w:hAnsi="Times New Roman" w:cs="Times New Roman"/>
              </w:rPr>
              <w:t>Larger than 1µm particles 3 bytes</w:t>
            </w:r>
          </w:p>
        </w:tc>
        <w:tc>
          <w:tcPr>
            <w:tcW w:w="709" w:type="dxa"/>
            <w:noWrap w:val="0"/>
            <w:vAlign w:val="center"/>
          </w:tcPr>
          <w:p w14:paraId="4731E90A">
            <w:pPr>
              <w:pStyle w:val="28"/>
              <w:rPr>
                <w:rFonts w:hint="default" w:ascii="Times New Roman" w:hAnsi="Times New Roman" w:cs="Times New Roman"/>
              </w:rPr>
            </w:pPr>
            <w:r>
              <w:rPr>
                <w:rFonts w:hint="default" w:ascii="Times New Roman" w:hAnsi="Times New Roman" w:cs="Times New Roman"/>
              </w:rPr>
              <w:t>00H</w:t>
            </w:r>
          </w:p>
        </w:tc>
      </w:tr>
      <w:tr w14:paraId="5581A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98" w:type="dxa"/>
            <w:noWrap w:val="0"/>
            <w:vAlign w:val="center"/>
          </w:tcPr>
          <w:p w14:paraId="664813E4">
            <w:pPr>
              <w:pStyle w:val="28"/>
              <w:bidi w:val="0"/>
              <w:rPr>
                <w:rFonts w:hint="default" w:ascii="Times New Roman" w:hAnsi="Times New Roman" w:cs="Times New Roman"/>
              </w:rPr>
            </w:pPr>
          </w:p>
        </w:tc>
        <w:tc>
          <w:tcPr>
            <w:tcW w:w="630" w:type="dxa"/>
            <w:noWrap w:val="0"/>
            <w:vAlign w:val="center"/>
          </w:tcPr>
          <w:p w14:paraId="2D2F5E20">
            <w:pPr>
              <w:pStyle w:val="28"/>
              <w:bidi w:val="0"/>
              <w:rPr>
                <w:rFonts w:hint="default" w:ascii="Times New Roman" w:hAnsi="Times New Roman" w:cs="Times New Roman"/>
              </w:rPr>
            </w:pPr>
          </w:p>
        </w:tc>
        <w:tc>
          <w:tcPr>
            <w:tcW w:w="3885" w:type="dxa"/>
            <w:noWrap w:val="0"/>
            <w:vAlign w:val="center"/>
          </w:tcPr>
          <w:p w14:paraId="6B234F33">
            <w:pPr>
              <w:pStyle w:val="28"/>
              <w:rPr>
                <w:rFonts w:hint="default" w:ascii="Times New Roman" w:hAnsi="Times New Roman" w:cs="Times New Roman"/>
                <w:lang w:eastAsia="zh-CN"/>
              </w:rPr>
            </w:pPr>
            <w:r>
              <w:rPr>
                <w:rFonts w:hint="default" w:ascii="Times New Roman" w:hAnsi="Times New Roman" w:cs="Times New Roman"/>
              </w:rPr>
              <w:t xml:space="preserve">Particles larger than 1µm: 4 bytes </w:t>
            </w:r>
            <w:r>
              <w:rPr>
                <w:rFonts w:hint="default" w:ascii="Times New Roman" w:hAnsi="Times New Roman" w:cs="Times New Roman"/>
                <w:lang w:eastAsia="zh-CN"/>
              </w:rPr>
              <w:t xml:space="preserve">( </w:t>
            </w:r>
            <w:r>
              <w:rPr>
                <w:rFonts w:hint="default" w:ascii="Times New Roman" w:hAnsi="Times New Roman" w:cs="Times New Roman"/>
              </w:rPr>
              <w:t xml:space="preserve">low byte </w:t>
            </w:r>
            <w:r>
              <w:rPr>
                <w:rFonts w:hint="default" w:ascii="Times New Roman" w:hAnsi="Times New Roman" w:cs="Times New Roman"/>
                <w:lang w:eastAsia="zh-CN"/>
              </w:rPr>
              <w:t>)</w:t>
            </w:r>
          </w:p>
        </w:tc>
        <w:tc>
          <w:tcPr>
            <w:tcW w:w="709" w:type="dxa"/>
            <w:noWrap w:val="0"/>
            <w:vAlign w:val="center"/>
          </w:tcPr>
          <w:p w14:paraId="3395535C">
            <w:pPr>
              <w:pStyle w:val="28"/>
              <w:rPr>
                <w:rFonts w:hint="default" w:ascii="Times New Roman" w:hAnsi="Times New Roman" w:cs="Times New Roman"/>
              </w:rPr>
            </w:pPr>
            <w:r>
              <w:rPr>
                <w:rFonts w:hint="default" w:ascii="Times New Roman" w:hAnsi="Times New Roman" w:cs="Times New Roman"/>
              </w:rPr>
              <w:t>4DH</w:t>
            </w:r>
          </w:p>
        </w:tc>
      </w:tr>
      <w:tr w14:paraId="65183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98" w:type="dxa"/>
            <w:noWrap w:val="0"/>
            <w:vAlign w:val="center"/>
          </w:tcPr>
          <w:p w14:paraId="10CA45AE">
            <w:pPr>
              <w:pStyle w:val="28"/>
              <w:bidi w:val="0"/>
              <w:rPr>
                <w:rFonts w:hint="default" w:ascii="Times New Roman" w:hAnsi="Times New Roman" w:cs="Times New Roman"/>
              </w:rPr>
            </w:pPr>
          </w:p>
        </w:tc>
        <w:tc>
          <w:tcPr>
            <w:tcW w:w="630" w:type="dxa"/>
            <w:noWrap w:val="0"/>
            <w:vAlign w:val="center"/>
          </w:tcPr>
          <w:p w14:paraId="30DB763A">
            <w:pPr>
              <w:pStyle w:val="28"/>
              <w:bidi w:val="0"/>
              <w:rPr>
                <w:rFonts w:hint="default" w:ascii="Times New Roman" w:hAnsi="Times New Roman" w:cs="Times New Roman"/>
              </w:rPr>
            </w:pPr>
          </w:p>
        </w:tc>
        <w:tc>
          <w:tcPr>
            <w:tcW w:w="3885" w:type="dxa"/>
            <w:noWrap w:val="0"/>
            <w:vAlign w:val="center"/>
          </w:tcPr>
          <w:p w14:paraId="04D0EF64">
            <w:pPr>
              <w:pStyle w:val="28"/>
              <w:rPr>
                <w:rFonts w:hint="default" w:ascii="Times New Roman" w:hAnsi="Times New Roman" w:cs="Times New Roman"/>
                <w:lang w:eastAsia="zh-CN"/>
              </w:rPr>
            </w:pPr>
            <w:r>
              <w:rPr>
                <w:rFonts w:hint="default" w:ascii="Times New Roman" w:hAnsi="Times New Roman" w:cs="Times New Roman"/>
              </w:rPr>
              <w:t xml:space="preserve">Particles larger than 3µm: 1 byte </w:t>
            </w:r>
            <w:r>
              <w:rPr>
                <w:rFonts w:hint="default" w:ascii="Times New Roman" w:hAnsi="Times New Roman" w:cs="Times New Roman"/>
                <w:lang w:eastAsia="zh-CN"/>
              </w:rPr>
              <w:t xml:space="preserve">( </w:t>
            </w:r>
            <w:r>
              <w:rPr>
                <w:rFonts w:hint="default" w:ascii="Times New Roman" w:hAnsi="Times New Roman" w:cs="Times New Roman"/>
              </w:rPr>
              <w:t xml:space="preserve">high byte </w:t>
            </w:r>
            <w:r>
              <w:rPr>
                <w:rFonts w:hint="default" w:ascii="Times New Roman" w:hAnsi="Times New Roman" w:cs="Times New Roman"/>
                <w:lang w:eastAsia="zh-CN"/>
              </w:rPr>
              <w:t>)</w:t>
            </w:r>
          </w:p>
        </w:tc>
        <w:tc>
          <w:tcPr>
            <w:tcW w:w="709" w:type="dxa"/>
            <w:noWrap w:val="0"/>
            <w:vAlign w:val="center"/>
          </w:tcPr>
          <w:p w14:paraId="65B7AA58">
            <w:pPr>
              <w:pStyle w:val="28"/>
              <w:rPr>
                <w:rFonts w:hint="default" w:ascii="Times New Roman" w:hAnsi="Times New Roman" w:cs="Times New Roman"/>
              </w:rPr>
            </w:pPr>
            <w:r>
              <w:rPr>
                <w:rFonts w:hint="default" w:ascii="Times New Roman" w:hAnsi="Times New Roman" w:cs="Times New Roman"/>
              </w:rPr>
              <w:t>00H</w:t>
            </w:r>
          </w:p>
        </w:tc>
      </w:tr>
      <w:tr w14:paraId="78D0B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98" w:type="dxa"/>
            <w:noWrap w:val="0"/>
            <w:vAlign w:val="center"/>
          </w:tcPr>
          <w:p w14:paraId="764966B7">
            <w:pPr>
              <w:pStyle w:val="28"/>
              <w:bidi w:val="0"/>
              <w:rPr>
                <w:rFonts w:hint="default" w:ascii="Times New Roman" w:hAnsi="Times New Roman" w:cs="Times New Roman"/>
              </w:rPr>
            </w:pPr>
          </w:p>
        </w:tc>
        <w:tc>
          <w:tcPr>
            <w:tcW w:w="630" w:type="dxa"/>
            <w:noWrap w:val="0"/>
            <w:vAlign w:val="center"/>
          </w:tcPr>
          <w:p w14:paraId="79DA0BE2">
            <w:pPr>
              <w:pStyle w:val="28"/>
              <w:bidi w:val="0"/>
              <w:rPr>
                <w:rFonts w:hint="default" w:ascii="Times New Roman" w:hAnsi="Times New Roman" w:cs="Times New Roman"/>
              </w:rPr>
            </w:pPr>
          </w:p>
        </w:tc>
        <w:tc>
          <w:tcPr>
            <w:tcW w:w="3885" w:type="dxa"/>
            <w:noWrap w:val="0"/>
            <w:vAlign w:val="center"/>
          </w:tcPr>
          <w:p w14:paraId="7A24913B">
            <w:pPr>
              <w:pStyle w:val="28"/>
              <w:rPr>
                <w:rFonts w:hint="default" w:ascii="Times New Roman" w:hAnsi="Times New Roman" w:cs="Times New Roman"/>
              </w:rPr>
            </w:pPr>
            <w:r>
              <w:rPr>
                <w:rFonts w:hint="default" w:ascii="Times New Roman" w:hAnsi="Times New Roman" w:cs="Times New Roman"/>
              </w:rPr>
              <w:t>Larger than 3µm particles byte 2</w:t>
            </w:r>
          </w:p>
        </w:tc>
        <w:tc>
          <w:tcPr>
            <w:tcW w:w="709" w:type="dxa"/>
            <w:noWrap w:val="0"/>
            <w:vAlign w:val="center"/>
          </w:tcPr>
          <w:p w14:paraId="4E0B4896">
            <w:pPr>
              <w:pStyle w:val="28"/>
              <w:rPr>
                <w:rFonts w:hint="default" w:ascii="Times New Roman" w:hAnsi="Times New Roman" w:cs="Times New Roman"/>
              </w:rPr>
            </w:pPr>
            <w:r>
              <w:rPr>
                <w:rFonts w:hint="default" w:ascii="Times New Roman" w:hAnsi="Times New Roman" w:cs="Times New Roman"/>
              </w:rPr>
              <w:t>00H</w:t>
            </w:r>
          </w:p>
        </w:tc>
      </w:tr>
      <w:tr w14:paraId="2ABAA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98" w:type="dxa"/>
            <w:noWrap w:val="0"/>
            <w:vAlign w:val="center"/>
          </w:tcPr>
          <w:p w14:paraId="2D4FB07A">
            <w:pPr>
              <w:pStyle w:val="28"/>
              <w:bidi w:val="0"/>
              <w:rPr>
                <w:rFonts w:hint="default" w:ascii="Times New Roman" w:hAnsi="Times New Roman" w:cs="Times New Roman"/>
              </w:rPr>
            </w:pPr>
          </w:p>
        </w:tc>
        <w:tc>
          <w:tcPr>
            <w:tcW w:w="630" w:type="dxa"/>
            <w:noWrap w:val="0"/>
            <w:vAlign w:val="center"/>
          </w:tcPr>
          <w:p w14:paraId="1817B135">
            <w:pPr>
              <w:pStyle w:val="28"/>
              <w:bidi w:val="0"/>
              <w:rPr>
                <w:rFonts w:hint="default" w:ascii="Times New Roman" w:hAnsi="Times New Roman" w:cs="Times New Roman"/>
              </w:rPr>
            </w:pPr>
          </w:p>
        </w:tc>
        <w:tc>
          <w:tcPr>
            <w:tcW w:w="3885" w:type="dxa"/>
            <w:noWrap w:val="0"/>
            <w:vAlign w:val="center"/>
          </w:tcPr>
          <w:p w14:paraId="502F0FD3">
            <w:pPr>
              <w:pStyle w:val="28"/>
              <w:rPr>
                <w:rFonts w:hint="default" w:ascii="Times New Roman" w:hAnsi="Times New Roman" w:cs="Times New Roman"/>
              </w:rPr>
            </w:pPr>
            <w:r>
              <w:rPr>
                <w:rFonts w:hint="default" w:ascii="Times New Roman" w:hAnsi="Times New Roman" w:cs="Times New Roman"/>
              </w:rPr>
              <w:t>Larger than 3µm particles byte 3</w:t>
            </w:r>
          </w:p>
        </w:tc>
        <w:tc>
          <w:tcPr>
            <w:tcW w:w="709" w:type="dxa"/>
            <w:noWrap w:val="0"/>
            <w:vAlign w:val="center"/>
          </w:tcPr>
          <w:p w14:paraId="26343833">
            <w:pPr>
              <w:pStyle w:val="28"/>
              <w:rPr>
                <w:rFonts w:hint="default" w:ascii="Times New Roman" w:hAnsi="Times New Roman" w:cs="Times New Roman"/>
              </w:rPr>
            </w:pPr>
            <w:r>
              <w:rPr>
                <w:rFonts w:hint="default" w:ascii="Times New Roman" w:hAnsi="Times New Roman" w:cs="Times New Roman"/>
              </w:rPr>
              <w:t>00H</w:t>
            </w:r>
          </w:p>
        </w:tc>
      </w:tr>
      <w:tr w14:paraId="669BC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98" w:type="dxa"/>
            <w:noWrap w:val="0"/>
            <w:vAlign w:val="center"/>
          </w:tcPr>
          <w:p w14:paraId="0714965F">
            <w:pPr>
              <w:pStyle w:val="28"/>
              <w:bidi w:val="0"/>
              <w:rPr>
                <w:rFonts w:hint="default" w:ascii="Times New Roman" w:hAnsi="Times New Roman" w:cs="Times New Roman"/>
              </w:rPr>
            </w:pPr>
          </w:p>
        </w:tc>
        <w:tc>
          <w:tcPr>
            <w:tcW w:w="630" w:type="dxa"/>
            <w:noWrap w:val="0"/>
            <w:vAlign w:val="center"/>
          </w:tcPr>
          <w:p w14:paraId="1ADF024A">
            <w:pPr>
              <w:pStyle w:val="28"/>
              <w:bidi w:val="0"/>
              <w:rPr>
                <w:rFonts w:hint="default" w:ascii="Times New Roman" w:hAnsi="Times New Roman" w:cs="Times New Roman"/>
              </w:rPr>
            </w:pPr>
          </w:p>
        </w:tc>
        <w:tc>
          <w:tcPr>
            <w:tcW w:w="3885" w:type="dxa"/>
            <w:noWrap w:val="0"/>
            <w:vAlign w:val="center"/>
          </w:tcPr>
          <w:p w14:paraId="38D1FD30">
            <w:pPr>
              <w:pStyle w:val="28"/>
              <w:rPr>
                <w:rFonts w:hint="default" w:ascii="Times New Roman" w:hAnsi="Times New Roman" w:cs="Times New Roman"/>
                <w:lang w:eastAsia="zh-CN"/>
              </w:rPr>
            </w:pPr>
            <w:r>
              <w:rPr>
                <w:rFonts w:hint="default" w:ascii="Times New Roman" w:hAnsi="Times New Roman" w:cs="Times New Roman"/>
              </w:rPr>
              <w:t xml:space="preserve">Particles larger than 3µm: 4 bytes </w:t>
            </w:r>
            <w:r>
              <w:rPr>
                <w:rFonts w:hint="default" w:ascii="Times New Roman" w:hAnsi="Times New Roman" w:cs="Times New Roman"/>
                <w:lang w:eastAsia="zh-CN"/>
              </w:rPr>
              <w:t xml:space="preserve">( </w:t>
            </w:r>
            <w:r>
              <w:rPr>
                <w:rFonts w:hint="default" w:ascii="Times New Roman" w:hAnsi="Times New Roman" w:cs="Times New Roman"/>
              </w:rPr>
              <w:t xml:space="preserve">low byte </w:t>
            </w:r>
            <w:r>
              <w:rPr>
                <w:rFonts w:hint="default" w:ascii="Times New Roman" w:hAnsi="Times New Roman" w:cs="Times New Roman"/>
                <w:lang w:eastAsia="zh-CN"/>
              </w:rPr>
              <w:t>)</w:t>
            </w:r>
          </w:p>
        </w:tc>
        <w:tc>
          <w:tcPr>
            <w:tcW w:w="709" w:type="dxa"/>
            <w:noWrap w:val="0"/>
            <w:vAlign w:val="center"/>
          </w:tcPr>
          <w:p w14:paraId="3C39824D">
            <w:pPr>
              <w:pStyle w:val="28"/>
              <w:rPr>
                <w:rFonts w:hint="default" w:ascii="Times New Roman" w:hAnsi="Times New Roman" w:cs="Times New Roman"/>
              </w:rPr>
            </w:pPr>
            <w:r>
              <w:rPr>
                <w:rFonts w:hint="default" w:ascii="Times New Roman" w:hAnsi="Times New Roman" w:cs="Times New Roman"/>
              </w:rPr>
              <w:t>06H</w:t>
            </w:r>
          </w:p>
        </w:tc>
      </w:tr>
      <w:tr w14:paraId="5FBD0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98" w:type="dxa"/>
            <w:noWrap w:val="0"/>
            <w:vAlign w:val="center"/>
          </w:tcPr>
          <w:p w14:paraId="27E8F640">
            <w:pPr>
              <w:pStyle w:val="28"/>
              <w:bidi w:val="0"/>
              <w:rPr>
                <w:rFonts w:hint="default" w:ascii="Times New Roman" w:hAnsi="Times New Roman" w:cs="Times New Roman"/>
              </w:rPr>
            </w:pPr>
          </w:p>
        </w:tc>
        <w:tc>
          <w:tcPr>
            <w:tcW w:w="630" w:type="dxa"/>
            <w:noWrap w:val="0"/>
            <w:vAlign w:val="center"/>
          </w:tcPr>
          <w:p w14:paraId="20791B1D">
            <w:pPr>
              <w:pStyle w:val="28"/>
              <w:bidi w:val="0"/>
              <w:rPr>
                <w:rFonts w:hint="default" w:ascii="Times New Roman" w:hAnsi="Times New Roman" w:cs="Times New Roman"/>
              </w:rPr>
            </w:pPr>
          </w:p>
        </w:tc>
        <w:tc>
          <w:tcPr>
            <w:tcW w:w="3885" w:type="dxa"/>
            <w:noWrap w:val="0"/>
            <w:vAlign w:val="center"/>
          </w:tcPr>
          <w:p w14:paraId="73A6562D">
            <w:pPr>
              <w:pStyle w:val="28"/>
              <w:rPr>
                <w:rFonts w:hint="default" w:ascii="Times New Roman" w:hAnsi="Times New Roman" w:cs="Times New Roman"/>
                <w:lang w:eastAsia="zh-CN"/>
              </w:rPr>
            </w:pPr>
            <w:r>
              <w:rPr>
                <w:rFonts w:hint="default" w:ascii="Times New Roman" w:hAnsi="Times New Roman" w:cs="Times New Roman"/>
              </w:rPr>
              <w:t xml:space="preserve">Particles larger than 5µm: 1 byte </w:t>
            </w:r>
            <w:r>
              <w:rPr>
                <w:rFonts w:hint="default" w:ascii="Times New Roman" w:hAnsi="Times New Roman" w:cs="Times New Roman"/>
                <w:lang w:eastAsia="zh-CN"/>
              </w:rPr>
              <w:t xml:space="preserve">( </w:t>
            </w:r>
            <w:r>
              <w:rPr>
                <w:rFonts w:hint="default" w:ascii="Times New Roman" w:hAnsi="Times New Roman" w:cs="Times New Roman"/>
              </w:rPr>
              <w:t xml:space="preserve">high byte </w:t>
            </w:r>
            <w:r>
              <w:rPr>
                <w:rFonts w:hint="default" w:ascii="Times New Roman" w:hAnsi="Times New Roman" w:cs="Times New Roman"/>
                <w:lang w:eastAsia="zh-CN"/>
              </w:rPr>
              <w:t>)</w:t>
            </w:r>
          </w:p>
        </w:tc>
        <w:tc>
          <w:tcPr>
            <w:tcW w:w="709" w:type="dxa"/>
            <w:noWrap w:val="0"/>
            <w:vAlign w:val="center"/>
          </w:tcPr>
          <w:p w14:paraId="5EFCD982">
            <w:pPr>
              <w:pStyle w:val="28"/>
              <w:rPr>
                <w:rFonts w:hint="default" w:ascii="Times New Roman" w:hAnsi="Times New Roman" w:cs="Times New Roman"/>
              </w:rPr>
            </w:pPr>
            <w:r>
              <w:rPr>
                <w:rFonts w:hint="default" w:ascii="Times New Roman" w:hAnsi="Times New Roman" w:cs="Times New Roman"/>
              </w:rPr>
              <w:t>00H</w:t>
            </w:r>
          </w:p>
        </w:tc>
      </w:tr>
      <w:tr w14:paraId="6B418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98" w:type="dxa"/>
            <w:noWrap w:val="0"/>
            <w:vAlign w:val="center"/>
          </w:tcPr>
          <w:p w14:paraId="250B6054">
            <w:pPr>
              <w:pStyle w:val="28"/>
              <w:bidi w:val="0"/>
              <w:rPr>
                <w:rFonts w:hint="default" w:ascii="Times New Roman" w:hAnsi="Times New Roman" w:cs="Times New Roman"/>
              </w:rPr>
            </w:pPr>
          </w:p>
        </w:tc>
        <w:tc>
          <w:tcPr>
            <w:tcW w:w="630" w:type="dxa"/>
            <w:noWrap w:val="0"/>
            <w:vAlign w:val="center"/>
          </w:tcPr>
          <w:p w14:paraId="3115B3D0">
            <w:pPr>
              <w:pStyle w:val="28"/>
              <w:bidi w:val="0"/>
              <w:rPr>
                <w:rFonts w:hint="default" w:ascii="Times New Roman" w:hAnsi="Times New Roman" w:cs="Times New Roman"/>
              </w:rPr>
            </w:pPr>
          </w:p>
        </w:tc>
        <w:tc>
          <w:tcPr>
            <w:tcW w:w="3885" w:type="dxa"/>
            <w:noWrap w:val="0"/>
            <w:vAlign w:val="center"/>
          </w:tcPr>
          <w:p w14:paraId="784CD8F3">
            <w:pPr>
              <w:pStyle w:val="28"/>
              <w:rPr>
                <w:rFonts w:hint="default" w:ascii="Times New Roman" w:hAnsi="Times New Roman" w:cs="Times New Roman"/>
              </w:rPr>
            </w:pPr>
            <w:r>
              <w:rPr>
                <w:rFonts w:hint="default" w:ascii="Times New Roman" w:hAnsi="Times New Roman" w:cs="Times New Roman"/>
              </w:rPr>
              <w:t>Larger than 5µm particles byte 2</w:t>
            </w:r>
          </w:p>
        </w:tc>
        <w:tc>
          <w:tcPr>
            <w:tcW w:w="709" w:type="dxa"/>
            <w:noWrap w:val="0"/>
            <w:vAlign w:val="center"/>
          </w:tcPr>
          <w:p w14:paraId="3454BB48">
            <w:pPr>
              <w:pStyle w:val="28"/>
              <w:rPr>
                <w:rFonts w:hint="default" w:ascii="Times New Roman" w:hAnsi="Times New Roman" w:cs="Times New Roman"/>
              </w:rPr>
            </w:pPr>
            <w:r>
              <w:rPr>
                <w:rFonts w:hint="default" w:ascii="Times New Roman" w:hAnsi="Times New Roman" w:cs="Times New Roman"/>
              </w:rPr>
              <w:t>00H</w:t>
            </w:r>
          </w:p>
        </w:tc>
      </w:tr>
      <w:tr w14:paraId="23889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98" w:type="dxa"/>
            <w:noWrap w:val="0"/>
            <w:vAlign w:val="center"/>
          </w:tcPr>
          <w:p w14:paraId="6A2C28B9">
            <w:pPr>
              <w:pStyle w:val="28"/>
              <w:bidi w:val="0"/>
              <w:rPr>
                <w:rFonts w:hint="default" w:ascii="Times New Roman" w:hAnsi="Times New Roman" w:cs="Times New Roman"/>
              </w:rPr>
            </w:pPr>
          </w:p>
        </w:tc>
        <w:tc>
          <w:tcPr>
            <w:tcW w:w="630" w:type="dxa"/>
            <w:noWrap w:val="0"/>
            <w:vAlign w:val="center"/>
          </w:tcPr>
          <w:p w14:paraId="75610F54">
            <w:pPr>
              <w:pStyle w:val="28"/>
              <w:bidi w:val="0"/>
              <w:rPr>
                <w:rFonts w:hint="default" w:ascii="Times New Roman" w:hAnsi="Times New Roman" w:cs="Times New Roman"/>
              </w:rPr>
            </w:pPr>
          </w:p>
        </w:tc>
        <w:tc>
          <w:tcPr>
            <w:tcW w:w="3885" w:type="dxa"/>
            <w:noWrap w:val="0"/>
            <w:vAlign w:val="center"/>
          </w:tcPr>
          <w:p w14:paraId="124B8711">
            <w:pPr>
              <w:pStyle w:val="28"/>
              <w:rPr>
                <w:rFonts w:hint="default" w:ascii="Times New Roman" w:hAnsi="Times New Roman" w:cs="Times New Roman"/>
              </w:rPr>
            </w:pPr>
            <w:r>
              <w:rPr>
                <w:rFonts w:hint="default" w:ascii="Times New Roman" w:hAnsi="Times New Roman" w:cs="Times New Roman"/>
              </w:rPr>
              <w:t>Larger than 5µm particles byte 3</w:t>
            </w:r>
          </w:p>
        </w:tc>
        <w:tc>
          <w:tcPr>
            <w:tcW w:w="709" w:type="dxa"/>
            <w:noWrap w:val="0"/>
            <w:vAlign w:val="center"/>
          </w:tcPr>
          <w:p w14:paraId="0256B326">
            <w:pPr>
              <w:pStyle w:val="28"/>
              <w:rPr>
                <w:rFonts w:hint="default" w:ascii="Times New Roman" w:hAnsi="Times New Roman" w:cs="Times New Roman"/>
              </w:rPr>
            </w:pPr>
            <w:r>
              <w:rPr>
                <w:rFonts w:hint="default" w:ascii="Times New Roman" w:hAnsi="Times New Roman" w:cs="Times New Roman"/>
              </w:rPr>
              <w:t>00H</w:t>
            </w:r>
          </w:p>
        </w:tc>
      </w:tr>
      <w:tr w14:paraId="3E642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98" w:type="dxa"/>
            <w:noWrap w:val="0"/>
            <w:vAlign w:val="center"/>
          </w:tcPr>
          <w:p w14:paraId="2A5059CA">
            <w:pPr>
              <w:pStyle w:val="28"/>
              <w:bidi w:val="0"/>
              <w:rPr>
                <w:rFonts w:hint="default" w:ascii="Times New Roman" w:hAnsi="Times New Roman" w:cs="Times New Roman"/>
              </w:rPr>
            </w:pPr>
          </w:p>
        </w:tc>
        <w:tc>
          <w:tcPr>
            <w:tcW w:w="630" w:type="dxa"/>
            <w:noWrap w:val="0"/>
            <w:vAlign w:val="center"/>
          </w:tcPr>
          <w:p w14:paraId="7BBA59DE">
            <w:pPr>
              <w:pStyle w:val="28"/>
              <w:bidi w:val="0"/>
              <w:rPr>
                <w:rFonts w:hint="default" w:ascii="Times New Roman" w:hAnsi="Times New Roman" w:cs="Times New Roman"/>
              </w:rPr>
            </w:pPr>
          </w:p>
        </w:tc>
        <w:tc>
          <w:tcPr>
            <w:tcW w:w="3885" w:type="dxa"/>
            <w:noWrap w:val="0"/>
            <w:vAlign w:val="center"/>
          </w:tcPr>
          <w:p w14:paraId="45CD0E4E">
            <w:pPr>
              <w:pStyle w:val="28"/>
              <w:rPr>
                <w:rFonts w:hint="default" w:ascii="Times New Roman" w:hAnsi="Times New Roman" w:cs="Times New Roman"/>
                <w:lang w:eastAsia="zh-CN"/>
              </w:rPr>
            </w:pPr>
            <w:r>
              <w:rPr>
                <w:rFonts w:hint="default" w:ascii="Times New Roman" w:hAnsi="Times New Roman" w:cs="Times New Roman"/>
              </w:rPr>
              <w:t xml:space="preserve">Particles larger than 5µm: Byte 4 </w:t>
            </w:r>
            <w:r>
              <w:rPr>
                <w:rFonts w:hint="default" w:ascii="Times New Roman" w:hAnsi="Times New Roman" w:cs="Times New Roman"/>
                <w:lang w:eastAsia="zh-CN"/>
              </w:rPr>
              <w:t xml:space="preserve">( </w:t>
            </w:r>
            <w:r>
              <w:rPr>
                <w:rFonts w:hint="default" w:ascii="Times New Roman" w:hAnsi="Times New Roman" w:cs="Times New Roman"/>
              </w:rPr>
              <w:t xml:space="preserve">low byte </w:t>
            </w:r>
            <w:r>
              <w:rPr>
                <w:rFonts w:hint="default" w:ascii="Times New Roman" w:hAnsi="Times New Roman" w:cs="Times New Roman"/>
                <w:lang w:eastAsia="zh-CN"/>
              </w:rPr>
              <w:t>)</w:t>
            </w:r>
          </w:p>
        </w:tc>
        <w:tc>
          <w:tcPr>
            <w:tcW w:w="709" w:type="dxa"/>
            <w:noWrap w:val="0"/>
            <w:vAlign w:val="center"/>
          </w:tcPr>
          <w:p w14:paraId="68CDB234">
            <w:pPr>
              <w:pStyle w:val="28"/>
              <w:rPr>
                <w:rFonts w:hint="default" w:ascii="Times New Roman" w:hAnsi="Times New Roman" w:cs="Times New Roman"/>
              </w:rPr>
            </w:pPr>
            <w:r>
              <w:rPr>
                <w:rFonts w:hint="default" w:ascii="Times New Roman" w:hAnsi="Times New Roman" w:cs="Times New Roman"/>
              </w:rPr>
              <w:t>00H</w:t>
            </w:r>
          </w:p>
        </w:tc>
      </w:tr>
      <w:tr w14:paraId="74F110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98" w:type="dxa"/>
            <w:noWrap w:val="0"/>
            <w:vAlign w:val="center"/>
          </w:tcPr>
          <w:p w14:paraId="7BF006FA">
            <w:pPr>
              <w:pStyle w:val="28"/>
              <w:bidi w:val="0"/>
              <w:rPr>
                <w:rFonts w:hint="default" w:ascii="Times New Roman" w:hAnsi="Times New Roman" w:cs="Times New Roman"/>
              </w:rPr>
            </w:pPr>
          </w:p>
        </w:tc>
        <w:tc>
          <w:tcPr>
            <w:tcW w:w="630" w:type="dxa"/>
            <w:noWrap w:val="0"/>
            <w:vAlign w:val="center"/>
          </w:tcPr>
          <w:p w14:paraId="11C80911">
            <w:pPr>
              <w:pStyle w:val="28"/>
              <w:bidi w:val="0"/>
              <w:rPr>
                <w:rFonts w:hint="default" w:ascii="Times New Roman" w:hAnsi="Times New Roman" w:cs="Times New Roman"/>
              </w:rPr>
            </w:pPr>
          </w:p>
        </w:tc>
        <w:tc>
          <w:tcPr>
            <w:tcW w:w="3885" w:type="dxa"/>
            <w:noWrap w:val="0"/>
            <w:vAlign w:val="center"/>
          </w:tcPr>
          <w:p w14:paraId="48110829">
            <w:pPr>
              <w:pStyle w:val="28"/>
              <w:rPr>
                <w:rFonts w:hint="default" w:ascii="Times New Roman" w:hAnsi="Times New Roman" w:cs="Times New Roman"/>
                <w:lang w:eastAsia="zh-CN"/>
              </w:rPr>
            </w:pPr>
            <w:r>
              <w:rPr>
                <w:rFonts w:hint="default" w:ascii="Times New Roman" w:hAnsi="Times New Roman" w:cs="Times New Roman"/>
              </w:rPr>
              <w:t xml:space="preserve">Particles larger than 10µm: byte 1 </w:t>
            </w:r>
            <w:r>
              <w:rPr>
                <w:rFonts w:hint="default" w:ascii="Times New Roman" w:hAnsi="Times New Roman" w:cs="Times New Roman"/>
                <w:lang w:eastAsia="zh-CN"/>
              </w:rPr>
              <w:t xml:space="preserve">( </w:t>
            </w:r>
            <w:r>
              <w:rPr>
                <w:rFonts w:hint="default" w:ascii="Times New Roman" w:hAnsi="Times New Roman" w:cs="Times New Roman"/>
              </w:rPr>
              <w:t xml:space="preserve">high byte </w:t>
            </w:r>
            <w:r>
              <w:rPr>
                <w:rFonts w:hint="default" w:ascii="Times New Roman" w:hAnsi="Times New Roman" w:cs="Times New Roman"/>
                <w:lang w:eastAsia="zh-CN"/>
              </w:rPr>
              <w:t>)</w:t>
            </w:r>
          </w:p>
        </w:tc>
        <w:tc>
          <w:tcPr>
            <w:tcW w:w="709" w:type="dxa"/>
            <w:noWrap w:val="0"/>
            <w:vAlign w:val="center"/>
          </w:tcPr>
          <w:p w14:paraId="7016D830">
            <w:pPr>
              <w:pStyle w:val="28"/>
              <w:rPr>
                <w:rFonts w:hint="default" w:ascii="Times New Roman" w:hAnsi="Times New Roman" w:cs="Times New Roman"/>
              </w:rPr>
            </w:pPr>
            <w:r>
              <w:rPr>
                <w:rFonts w:hint="default" w:ascii="Times New Roman" w:hAnsi="Times New Roman" w:cs="Times New Roman"/>
              </w:rPr>
              <w:t>00H</w:t>
            </w:r>
          </w:p>
        </w:tc>
      </w:tr>
      <w:tr w14:paraId="16D8A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98" w:type="dxa"/>
            <w:noWrap w:val="0"/>
            <w:vAlign w:val="center"/>
          </w:tcPr>
          <w:p w14:paraId="707A254D">
            <w:pPr>
              <w:pStyle w:val="28"/>
              <w:bidi w:val="0"/>
              <w:rPr>
                <w:rFonts w:hint="default" w:ascii="Times New Roman" w:hAnsi="Times New Roman" w:cs="Times New Roman"/>
              </w:rPr>
            </w:pPr>
          </w:p>
        </w:tc>
        <w:tc>
          <w:tcPr>
            <w:tcW w:w="630" w:type="dxa"/>
            <w:noWrap w:val="0"/>
            <w:vAlign w:val="center"/>
          </w:tcPr>
          <w:p w14:paraId="52FB90AE">
            <w:pPr>
              <w:pStyle w:val="28"/>
              <w:bidi w:val="0"/>
              <w:rPr>
                <w:rFonts w:hint="default" w:ascii="Times New Roman" w:hAnsi="Times New Roman" w:cs="Times New Roman"/>
              </w:rPr>
            </w:pPr>
          </w:p>
        </w:tc>
        <w:tc>
          <w:tcPr>
            <w:tcW w:w="3885" w:type="dxa"/>
            <w:noWrap w:val="0"/>
            <w:vAlign w:val="center"/>
          </w:tcPr>
          <w:p w14:paraId="1C0C03F7">
            <w:pPr>
              <w:pStyle w:val="28"/>
              <w:rPr>
                <w:rFonts w:hint="default" w:ascii="Times New Roman" w:hAnsi="Times New Roman" w:cs="Times New Roman"/>
              </w:rPr>
            </w:pPr>
            <w:r>
              <w:rPr>
                <w:rFonts w:hint="default" w:ascii="Times New Roman" w:hAnsi="Times New Roman" w:cs="Times New Roman"/>
              </w:rPr>
              <w:t>Larger than 10µm particles byte 2</w:t>
            </w:r>
          </w:p>
        </w:tc>
        <w:tc>
          <w:tcPr>
            <w:tcW w:w="709" w:type="dxa"/>
            <w:noWrap w:val="0"/>
            <w:vAlign w:val="center"/>
          </w:tcPr>
          <w:p w14:paraId="7DFB85A4">
            <w:pPr>
              <w:pStyle w:val="28"/>
              <w:rPr>
                <w:rFonts w:hint="default" w:ascii="Times New Roman" w:hAnsi="Times New Roman" w:cs="Times New Roman"/>
              </w:rPr>
            </w:pPr>
            <w:r>
              <w:rPr>
                <w:rFonts w:hint="default" w:ascii="Times New Roman" w:hAnsi="Times New Roman" w:cs="Times New Roman"/>
              </w:rPr>
              <w:t>00H</w:t>
            </w:r>
          </w:p>
        </w:tc>
      </w:tr>
      <w:tr w14:paraId="43C05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98" w:type="dxa"/>
            <w:noWrap w:val="0"/>
            <w:vAlign w:val="center"/>
          </w:tcPr>
          <w:p w14:paraId="5DE52A7C">
            <w:pPr>
              <w:pStyle w:val="28"/>
              <w:bidi w:val="0"/>
              <w:rPr>
                <w:rFonts w:hint="default" w:ascii="Times New Roman" w:hAnsi="Times New Roman" w:cs="Times New Roman"/>
              </w:rPr>
            </w:pPr>
          </w:p>
        </w:tc>
        <w:tc>
          <w:tcPr>
            <w:tcW w:w="630" w:type="dxa"/>
            <w:noWrap w:val="0"/>
            <w:vAlign w:val="center"/>
          </w:tcPr>
          <w:p w14:paraId="0453CCF8">
            <w:pPr>
              <w:pStyle w:val="28"/>
              <w:bidi w:val="0"/>
              <w:rPr>
                <w:rFonts w:hint="default" w:ascii="Times New Roman" w:hAnsi="Times New Roman" w:cs="Times New Roman"/>
              </w:rPr>
            </w:pPr>
          </w:p>
        </w:tc>
        <w:tc>
          <w:tcPr>
            <w:tcW w:w="3885" w:type="dxa"/>
            <w:noWrap w:val="0"/>
            <w:vAlign w:val="center"/>
          </w:tcPr>
          <w:p w14:paraId="4DE3753F">
            <w:pPr>
              <w:pStyle w:val="28"/>
              <w:rPr>
                <w:rFonts w:hint="default" w:ascii="Times New Roman" w:hAnsi="Times New Roman" w:cs="Times New Roman"/>
              </w:rPr>
            </w:pPr>
            <w:r>
              <w:rPr>
                <w:rFonts w:hint="default" w:ascii="Times New Roman" w:hAnsi="Times New Roman" w:cs="Times New Roman"/>
              </w:rPr>
              <w:t>Larger than 10µm particles byte 3</w:t>
            </w:r>
          </w:p>
        </w:tc>
        <w:tc>
          <w:tcPr>
            <w:tcW w:w="709" w:type="dxa"/>
            <w:noWrap w:val="0"/>
            <w:vAlign w:val="center"/>
          </w:tcPr>
          <w:p w14:paraId="17FA1E31">
            <w:pPr>
              <w:pStyle w:val="28"/>
              <w:rPr>
                <w:rFonts w:hint="default" w:ascii="Times New Roman" w:hAnsi="Times New Roman" w:cs="Times New Roman"/>
              </w:rPr>
            </w:pPr>
            <w:r>
              <w:rPr>
                <w:rFonts w:hint="default" w:ascii="Times New Roman" w:hAnsi="Times New Roman" w:cs="Times New Roman"/>
              </w:rPr>
              <w:t>00H</w:t>
            </w:r>
          </w:p>
        </w:tc>
      </w:tr>
      <w:tr w14:paraId="7792E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98" w:type="dxa"/>
            <w:noWrap w:val="0"/>
            <w:vAlign w:val="center"/>
          </w:tcPr>
          <w:p w14:paraId="4F915A49">
            <w:pPr>
              <w:pStyle w:val="28"/>
              <w:bidi w:val="0"/>
              <w:rPr>
                <w:rFonts w:hint="default" w:ascii="Times New Roman" w:hAnsi="Times New Roman" w:cs="Times New Roman"/>
              </w:rPr>
            </w:pPr>
          </w:p>
        </w:tc>
        <w:tc>
          <w:tcPr>
            <w:tcW w:w="630" w:type="dxa"/>
            <w:noWrap w:val="0"/>
            <w:vAlign w:val="center"/>
          </w:tcPr>
          <w:p w14:paraId="4DF7B3B3">
            <w:pPr>
              <w:pStyle w:val="28"/>
              <w:bidi w:val="0"/>
              <w:rPr>
                <w:rFonts w:hint="default" w:ascii="Times New Roman" w:hAnsi="Times New Roman" w:cs="Times New Roman"/>
              </w:rPr>
            </w:pPr>
          </w:p>
        </w:tc>
        <w:tc>
          <w:tcPr>
            <w:tcW w:w="3885" w:type="dxa"/>
            <w:noWrap w:val="0"/>
            <w:vAlign w:val="center"/>
          </w:tcPr>
          <w:p w14:paraId="47B581AF">
            <w:pPr>
              <w:pStyle w:val="28"/>
              <w:rPr>
                <w:rFonts w:hint="default" w:ascii="Times New Roman" w:hAnsi="Times New Roman" w:cs="Times New Roman"/>
                <w:lang w:eastAsia="zh-CN"/>
              </w:rPr>
            </w:pPr>
            <w:r>
              <w:rPr>
                <w:rFonts w:hint="default" w:ascii="Times New Roman" w:hAnsi="Times New Roman" w:cs="Times New Roman"/>
              </w:rPr>
              <w:t xml:space="preserve">Particles larger than 10µm: byte 4 </w:t>
            </w:r>
            <w:r>
              <w:rPr>
                <w:rFonts w:hint="default" w:ascii="Times New Roman" w:hAnsi="Times New Roman" w:cs="Times New Roman"/>
                <w:lang w:eastAsia="zh-CN"/>
              </w:rPr>
              <w:t xml:space="preserve">( </w:t>
            </w:r>
            <w:r>
              <w:rPr>
                <w:rFonts w:hint="default" w:ascii="Times New Roman" w:hAnsi="Times New Roman" w:cs="Times New Roman"/>
              </w:rPr>
              <w:t xml:space="preserve">low byte </w:t>
            </w:r>
            <w:r>
              <w:rPr>
                <w:rFonts w:hint="default" w:ascii="Times New Roman" w:hAnsi="Times New Roman" w:cs="Times New Roman"/>
                <w:lang w:eastAsia="zh-CN"/>
              </w:rPr>
              <w:t>)</w:t>
            </w:r>
          </w:p>
        </w:tc>
        <w:tc>
          <w:tcPr>
            <w:tcW w:w="709" w:type="dxa"/>
            <w:noWrap w:val="0"/>
            <w:vAlign w:val="center"/>
          </w:tcPr>
          <w:p w14:paraId="4BAAC2F2">
            <w:pPr>
              <w:pStyle w:val="28"/>
              <w:rPr>
                <w:rFonts w:hint="default" w:ascii="Times New Roman" w:hAnsi="Times New Roman" w:cs="Times New Roman"/>
              </w:rPr>
            </w:pPr>
            <w:r>
              <w:rPr>
                <w:rFonts w:hint="default" w:ascii="Times New Roman" w:hAnsi="Times New Roman" w:cs="Times New Roman"/>
              </w:rPr>
              <w:t>00H</w:t>
            </w:r>
          </w:p>
        </w:tc>
      </w:tr>
      <w:tr w14:paraId="73F2A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98" w:type="dxa"/>
            <w:noWrap w:val="0"/>
            <w:vAlign w:val="center"/>
          </w:tcPr>
          <w:p w14:paraId="31C3F8A3">
            <w:pPr>
              <w:pStyle w:val="28"/>
              <w:bidi w:val="0"/>
              <w:rPr>
                <w:rFonts w:hint="default" w:ascii="Times New Roman" w:hAnsi="Times New Roman" w:cs="Times New Roman"/>
              </w:rPr>
            </w:pPr>
          </w:p>
        </w:tc>
        <w:tc>
          <w:tcPr>
            <w:tcW w:w="630" w:type="dxa"/>
            <w:noWrap w:val="0"/>
            <w:vAlign w:val="center"/>
          </w:tcPr>
          <w:p w14:paraId="7A9BC48F">
            <w:pPr>
              <w:pStyle w:val="28"/>
              <w:bidi w:val="0"/>
              <w:rPr>
                <w:rFonts w:hint="default" w:ascii="Times New Roman" w:hAnsi="Times New Roman" w:cs="Times New Roman"/>
              </w:rPr>
            </w:pPr>
          </w:p>
        </w:tc>
        <w:tc>
          <w:tcPr>
            <w:tcW w:w="3885" w:type="dxa"/>
            <w:noWrap w:val="0"/>
            <w:vAlign w:val="center"/>
          </w:tcPr>
          <w:p w14:paraId="5AFD5A6A">
            <w:pPr>
              <w:pStyle w:val="28"/>
              <w:rPr>
                <w:rFonts w:hint="default" w:ascii="Times New Roman" w:hAnsi="Times New Roman" w:cs="Times New Roman"/>
              </w:rPr>
            </w:pPr>
            <w:r>
              <w:rPr>
                <w:rFonts w:hint="default" w:ascii="Times New Roman" w:hAnsi="Times New Roman" w:cs="Times New Roman"/>
              </w:rPr>
              <w:t>CRC (low byte)</w:t>
            </w:r>
          </w:p>
        </w:tc>
        <w:tc>
          <w:tcPr>
            <w:tcW w:w="709" w:type="dxa"/>
            <w:noWrap w:val="0"/>
            <w:vAlign w:val="center"/>
          </w:tcPr>
          <w:p w14:paraId="506DD985">
            <w:pPr>
              <w:pStyle w:val="28"/>
              <w:rPr>
                <w:rFonts w:hint="default" w:ascii="Times New Roman" w:hAnsi="Times New Roman" w:cs="Times New Roman"/>
              </w:rPr>
            </w:pPr>
            <w:r>
              <w:rPr>
                <w:rFonts w:hint="default" w:ascii="Times New Roman" w:hAnsi="Times New Roman" w:cs="Times New Roman"/>
              </w:rPr>
              <w:t>A5H</w:t>
            </w:r>
          </w:p>
        </w:tc>
      </w:tr>
      <w:tr w14:paraId="1108F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98" w:type="dxa"/>
            <w:noWrap w:val="0"/>
            <w:vAlign w:val="center"/>
          </w:tcPr>
          <w:p w14:paraId="6F82EC2F">
            <w:pPr>
              <w:pStyle w:val="28"/>
              <w:bidi w:val="0"/>
              <w:rPr>
                <w:rFonts w:hint="default" w:ascii="Times New Roman" w:hAnsi="Times New Roman" w:cs="Times New Roman"/>
              </w:rPr>
            </w:pPr>
          </w:p>
        </w:tc>
        <w:tc>
          <w:tcPr>
            <w:tcW w:w="630" w:type="dxa"/>
            <w:noWrap w:val="0"/>
            <w:vAlign w:val="center"/>
          </w:tcPr>
          <w:p w14:paraId="68262DF7">
            <w:pPr>
              <w:pStyle w:val="28"/>
              <w:bidi w:val="0"/>
              <w:rPr>
                <w:rFonts w:hint="default" w:ascii="Times New Roman" w:hAnsi="Times New Roman" w:cs="Times New Roman"/>
              </w:rPr>
            </w:pPr>
          </w:p>
        </w:tc>
        <w:tc>
          <w:tcPr>
            <w:tcW w:w="3885" w:type="dxa"/>
            <w:noWrap w:val="0"/>
            <w:vAlign w:val="center"/>
          </w:tcPr>
          <w:p w14:paraId="7A486016">
            <w:pPr>
              <w:pStyle w:val="28"/>
              <w:rPr>
                <w:rFonts w:hint="default" w:ascii="Times New Roman" w:hAnsi="Times New Roman" w:cs="Times New Roman"/>
              </w:rPr>
            </w:pPr>
            <w:r>
              <w:rPr>
                <w:rFonts w:hint="default" w:ascii="Times New Roman" w:hAnsi="Times New Roman" w:cs="Times New Roman"/>
              </w:rPr>
              <w:t>CRC (High Byte)</w:t>
            </w:r>
          </w:p>
        </w:tc>
        <w:tc>
          <w:tcPr>
            <w:tcW w:w="709" w:type="dxa"/>
            <w:noWrap w:val="0"/>
            <w:vAlign w:val="center"/>
          </w:tcPr>
          <w:p w14:paraId="2FCBC961">
            <w:pPr>
              <w:pStyle w:val="28"/>
              <w:rPr>
                <w:rFonts w:hint="default" w:ascii="Times New Roman" w:hAnsi="Times New Roman" w:cs="Times New Roman"/>
              </w:rPr>
            </w:pPr>
            <w:r>
              <w:rPr>
                <w:rFonts w:hint="default" w:ascii="Times New Roman" w:hAnsi="Times New Roman" w:cs="Times New Roman"/>
              </w:rPr>
              <w:t>79H</w:t>
            </w:r>
          </w:p>
        </w:tc>
      </w:tr>
    </w:tbl>
    <w:p w14:paraId="55E38CEF">
      <w:pPr>
        <w:rPr>
          <w:rFonts w:hint="default" w:ascii="Times New Roman" w:hAnsi="Times New Roman" w:cs="Times New Roman"/>
          <w:lang w:val="en-US" w:eastAsia="zh-CN"/>
        </w:rPr>
      </w:pPr>
      <w:r>
        <w:rPr>
          <w:rFonts w:hint="default" w:ascii="Times New Roman" w:hAnsi="Times New Roman" w:cs="Times New Roman"/>
          <w:lang w:val="en-US" w:eastAsia="zh-CN"/>
        </w:rPr>
        <w:t>Send query message:</w:t>
      </w:r>
    </w:p>
    <w:p w14:paraId="627DC553">
      <w:pPr>
        <w:rPr>
          <w:rFonts w:hint="default" w:ascii="Times New Roman" w:hAnsi="Times New Roman" w:cs="Times New Roman"/>
          <w:lang w:val="en-US" w:eastAsia="zh-CN"/>
        </w:rPr>
      </w:pPr>
      <w:r>
        <w:rPr>
          <w:rFonts w:hint="default" w:ascii="Times New Roman" w:hAnsi="Times New Roman" w:cs="Times New Roman"/>
          <w:lang w:val="en-US" w:eastAsia="zh-CN"/>
        </w:rPr>
        <w:t>00 03 10 11 00 0C 10 DB</w:t>
      </w:r>
    </w:p>
    <w:p w14:paraId="4BE02148">
      <w:pPr>
        <w:rPr>
          <w:rFonts w:hint="default" w:ascii="Times New Roman" w:hAnsi="Times New Roman" w:cs="Times New Roman"/>
          <w:lang w:val="en-US" w:eastAsia="zh-CN"/>
        </w:rPr>
      </w:pPr>
      <w:r>
        <w:rPr>
          <w:rFonts w:hint="default" w:ascii="Times New Roman" w:hAnsi="Times New Roman" w:cs="Times New Roman"/>
          <w:lang w:val="en-US" w:eastAsia="zh-CN"/>
        </w:rPr>
        <w:t>Equipment response:</w:t>
      </w:r>
    </w:p>
    <w:p w14:paraId="121BB563">
      <w:pPr>
        <w:rPr>
          <w:rFonts w:hint="default" w:ascii="Times New Roman" w:hAnsi="Times New Roman" w:cs="Times New Roman"/>
          <w:lang w:val="en-US" w:eastAsia="zh-CN"/>
        </w:rPr>
      </w:pPr>
      <w:r>
        <w:rPr>
          <w:rFonts w:hint="default" w:ascii="Times New Roman" w:hAnsi="Times New Roman" w:cs="Times New Roman"/>
          <w:lang w:val="en-US" w:eastAsia="zh-CN"/>
        </w:rPr>
        <w:t>01 03 18 00 05 0B 3B 00 01 76 1A 00 00 76 4D 00 00 30 06 00 00 05 20 00 00 00 88 3A F9</w:t>
      </w:r>
    </w:p>
    <w:p w14:paraId="4D90B535">
      <w:pPr>
        <w:rPr>
          <w:rFonts w:hint="default" w:ascii="Times New Roman" w:hAnsi="Times New Roman" w:cs="Times New Roman"/>
          <w:lang w:val="en-US" w:eastAsia="zh-CN"/>
        </w:rPr>
      </w:pPr>
      <w:r>
        <w:rPr>
          <w:rFonts w:hint="default" w:ascii="Times New Roman" w:hAnsi="Times New Roman" w:cs="Times New Roman"/>
          <w:lang w:val="en-US" w:eastAsia="zh-CN"/>
        </w:rPr>
        <w:t>Indicates the results found</w:t>
      </w:r>
    </w:p>
    <w:p w14:paraId="6489E9CA">
      <w:pPr>
        <w:rPr>
          <w:rFonts w:hint="default" w:ascii="Times New Roman" w:hAnsi="Times New Roman" w:cs="Times New Roman"/>
          <w:lang w:val="en-US" w:eastAsia="zh-CN"/>
        </w:rPr>
      </w:pPr>
      <w:r>
        <w:rPr>
          <w:rFonts w:hint="default" w:ascii="Times New Roman" w:hAnsi="Times New Roman" w:cs="Times New Roman"/>
          <w:lang w:val="en-US" w:eastAsia="zh-CN"/>
        </w:rPr>
        <w:t xml:space="preserve">The real-time value for the number of particles larger than 0.3μm is 0x00050B3B = 330555 </w:t>
      </w:r>
      <w:r>
        <w:rPr>
          <w:rFonts w:hint="eastAsia" w:cs="Times New Roman"/>
          <w:lang w:val="en-US" w:eastAsia="zh-CN"/>
        </w:rPr>
        <w:t>PC</w:t>
      </w:r>
      <w:r>
        <w:rPr>
          <w:rFonts w:hint="default" w:ascii="Times New Roman" w:hAnsi="Times New Roman" w:cs="Times New Roman"/>
          <w:lang w:val="en-US" w:eastAsia="zh-CN"/>
        </w:rPr>
        <w:t>/m³.</w:t>
      </w:r>
    </w:p>
    <w:p w14:paraId="11515F76">
      <w:pPr>
        <w:rPr>
          <w:rFonts w:hint="default" w:ascii="Times New Roman" w:hAnsi="Times New Roman" w:cs="Times New Roman"/>
          <w:lang w:val="en-US" w:eastAsia="zh-CN"/>
        </w:rPr>
      </w:pPr>
      <w:r>
        <w:rPr>
          <w:rFonts w:hint="default" w:ascii="Times New Roman" w:hAnsi="Times New Roman" w:cs="Times New Roman"/>
          <w:lang w:val="en-US" w:eastAsia="zh-CN"/>
        </w:rPr>
        <w:t xml:space="preserve">The real-time value for the number of particles larger than 0.5μm is 0x0001761A = 95770 </w:t>
      </w:r>
      <w:r>
        <w:rPr>
          <w:rFonts w:hint="eastAsia" w:cs="Times New Roman"/>
          <w:lang w:val="en-US" w:eastAsia="zh-CN"/>
        </w:rPr>
        <w:t>PC</w:t>
      </w:r>
      <w:r>
        <w:rPr>
          <w:rFonts w:hint="default" w:ascii="Times New Roman" w:hAnsi="Times New Roman" w:cs="Times New Roman"/>
          <w:lang w:val="en-US" w:eastAsia="zh-CN"/>
        </w:rPr>
        <w:t>/m³.</w:t>
      </w:r>
    </w:p>
    <w:p w14:paraId="4CD164B1">
      <w:pPr>
        <w:rPr>
          <w:rFonts w:hint="default" w:ascii="Times New Roman" w:hAnsi="Times New Roman" w:cs="Times New Roman"/>
          <w:lang w:val="en-US" w:eastAsia="zh-CN"/>
        </w:rPr>
      </w:pPr>
      <w:r>
        <w:rPr>
          <w:rFonts w:hint="default" w:ascii="Times New Roman" w:hAnsi="Times New Roman" w:cs="Times New Roman"/>
          <w:lang w:val="en-US" w:eastAsia="zh-CN"/>
        </w:rPr>
        <w:t xml:space="preserve">The real-time value for the number of particles larger than 1μm is 0x0000764D = 30285 </w:t>
      </w:r>
      <w:r>
        <w:rPr>
          <w:rFonts w:hint="eastAsia" w:cs="Times New Roman"/>
          <w:lang w:val="en-US" w:eastAsia="zh-CN"/>
        </w:rPr>
        <w:t>PC</w:t>
      </w:r>
      <w:r>
        <w:rPr>
          <w:rFonts w:hint="default" w:ascii="Times New Roman" w:hAnsi="Times New Roman" w:cs="Times New Roman"/>
          <w:lang w:val="en-US" w:eastAsia="zh-CN"/>
        </w:rPr>
        <w:t>/m³.</w:t>
      </w:r>
    </w:p>
    <w:p w14:paraId="24ECF730">
      <w:pPr>
        <w:rPr>
          <w:rFonts w:hint="default" w:ascii="Times New Roman" w:hAnsi="Times New Roman" w:cs="Times New Roman"/>
          <w:lang w:val="en-US" w:eastAsia="zh-CN"/>
        </w:rPr>
      </w:pPr>
      <w:r>
        <w:rPr>
          <w:rFonts w:hint="default" w:ascii="Times New Roman" w:hAnsi="Times New Roman" w:cs="Times New Roman"/>
          <w:lang w:val="en-US" w:eastAsia="zh-CN"/>
        </w:rPr>
        <w:t xml:space="preserve">The real-time value for the number of particles larger than 3µm is 0x00003006 = 12294 </w:t>
      </w:r>
      <w:r>
        <w:rPr>
          <w:rFonts w:hint="eastAsia" w:cs="Times New Roman"/>
          <w:lang w:val="en-US" w:eastAsia="zh-CN"/>
        </w:rPr>
        <w:t>PC</w:t>
      </w:r>
      <w:r>
        <w:rPr>
          <w:rFonts w:hint="default" w:ascii="Times New Roman" w:hAnsi="Times New Roman" w:cs="Times New Roman"/>
          <w:lang w:val="en-US" w:eastAsia="zh-CN"/>
        </w:rPr>
        <w:t>/m³.</w:t>
      </w:r>
    </w:p>
    <w:p w14:paraId="2FCA5BEE">
      <w:pPr>
        <w:rPr>
          <w:rFonts w:hint="default" w:ascii="Times New Roman" w:hAnsi="Times New Roman" w:cs="Times New Roman"/>
          <w:lang w:val="en-US" w:eastAsia="zh-CN"/>
        </w:rPr>
      </w:pPr>
      <w:r>
        <w:rPr>
          <w:rFonts w:hint="default" w:ascii="Times New Roman" w:hAnsi="Times New Roman" w:cs="Times New Roman"/>
          <w:lang w:val="en-US" w:eastAsia="zh-CN"/>
        </w:rPr>
        <w:t xml:space="preserve">The real-time value for the number of particles larger than 5μm is 0x00000520 = 1312 </w:t>
      </w:r>
      <w:r>
        <w:rPr>
          <w:rFonts w:hint="eastAsia" w:cs="Times New Roman"/>
          <w:lang w:val="en-US" w:eastAsia="zh-CN"/>
        </w:rPr>
        <w:t>PC</w:t>
      </w:r>
      <w:r>
        <w:rPr>
          <w:rFonts w:hint="default" w:ascii="Times New Roman" w:hAnsi="Times New Roman" w:cs="Times New Roman"/>
          <w:lang w:val="en-US" w:eastAsia="zh-CN"/>
        </w:rPr>
        <w:t>/m³.</w:t>
      </w:r>
    </w:p>
    <w:p w14:paraId="444CB6CB">
      <w:pPr>
        <w:rPr>
          <w:rFonts w:hint="default" w:ascii="Times New Roman" w:hAnsi="Times New Roman" w:cs="Times New Roman"/>
          <w:lang w:val="en-US" w:eastAsia="zh-CN"/>
        </w:rPr>
      </w:pPr>
      <w:r>
        <w:rPr>
          <w:rFonts w:hint="default" w:ascii="Times New Roman" w:hAnsi="Times New Roman" w:cs="Times New Roman"/>
          <w:lang w:val="en-US" w:eastAsia="zh-CN"/>
        </w:rPr>
        <w:t xml:space="preserve">The real-time value for the number of particles larger than 10µm is 0x00000088 = 136 </w:t>
      </w:r>
      <w:r>
        <w:rPr>
          <w:rFonts w:hint="eastAsia" w:cs="Times New Roman"/>
          <w:lang w:val="en-US" w:eastAsia="zh-CN"/>
        </w:rPr>
        <w:t>PC</w:t>
      </w:r>
      <w:r>
        <w:rPr>
          <w:rFonts w:hint="default" w:ascii="Times New Roman" w:hAnsi="Times New Roman" w:cs="Times New Roman"/>
          <w:lang w:val="en-US" w:eastAsia="zh-CN"/>
        </w:rPr>
        <w:t>/m³.</w:t>
      </w:r>
    </w:p>
    <w:p w14:paraId="70609359">
      <w:pPr>
        <w:rPr>
          <w:rFonts w:hint="default" w:ascii="Times New Roman" w:hAnsi="Times New Roman" w:cs="Times New Roman"/>
          <w:b/>
          <w:bCs/>
          <w:lang w:eastAsia="zh-CN"/>
        </w:rPr>
      </w:pPr>
      <w:r>
        <w:rPr>
          <w:rFonts w:hint="default" w:ascii="Times New Roman" w:hAnsi="Times New Roman" w:cs="Times New Roman"/>
          <w:b/>
          <w:bCs/>
          <w:lang w:val="en-US" w:eastAsia="zh-CN"/>
        </w:rPr>
        <w:t>②Query the cumulative particle count of the device's 6 channels</w:t>
      </w:r>
    </w:p>
    <w:p w14:paraId="08AB9EB6">
      <w:pPr>
        <w:rPr>
          <w:rFonts w:hint="default" w:ascii="Times New Roman" w:hAnsi="Times New Roman" w:cs="Times New Roman"/>
          <w:lang w:val="en-US" w:eastAsia="zh-CN"/>
        </w:rPr>
      </w:pPr>
      <w:r>
        <w:rPr>
          <w:rFonts w:hint="default" w:ascii="Times New Roman" w:hAnsi="Times New Roman" w:cs="Times New Roman"/>
          <w:lang w:val="en-US" w:eastAsia="zh-CN"/>
        </w:rPr>
        <w:t>The starting register address is 0x1031. The query is for the accumulated particle count of the 6 channels. Each channel data occupies two registers, that is, the query is for the value of 0x1031~0x103C. The default value is 0xffffffff when there is no data in the device.</w:t>
      </w:r>
    </w:p>
    <w:p w14:paraId="6E4C4A55">
      <w:pPr>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Supports single-channel reading and simultaneous reading of 6 channels.</w:t>
      </w:r>
    </w:p>
    <w:p w14:paraId="03C7D70A">
      <w:pPr>
        <w:rPr>
          <w:rFonts w:hint="default" w:ascii="Times New Roman" w:hAnsi="Times New Roman" w:cs="Times New Roman"/>
          <w:lang w:val="en-US" w:eastAsia="zh-CN"/>
        </w:rPr>
      </w:pPr>
      <w:r>
        <w:rPr>
          <w:rFonts w:hint="default" w:ascii="Times New Roman" w:hAnsi="Times New Roman" w:cs="Times New Roman"/>
          <w:lang w:val="en-US" w:eastAsia="zh-CN"/>
        </w:rPr>
        <w:t>Send query message:</w:t>
      </w:r>
    </w:p>
    <w:p w14:paraId="15ED6756">
      <w:pPr>
        <w:rPr>
          <w:rFonts w:hint="default" w:ascii="Times New Roman" w:hAnsi="Times New Roman" w:cs="Times New Roman"/>
          <w:lang w:val="en-US" w:eastAsia="zh-CN"/>
        </w:rPr>
      </w:pPr>
      <w:r>
        <w:rPr>
          <w:rFonts w:hint="default" w:ascii="Times New Roman" w:hAnsi="Times New Roman" w:cs="Times New Roman"/>
          <w:lang w:val="en-US" w:eastAsia="zh-CN"/>
        </w:rPr>
        <w:t>00 03 10 31 00 0C 11 11</w:t>
      </w:r>
    </w:p>
    <w:p w14:paraId="775FC4E7">
      <w:pPr>
        <w:rPr>
          <w:rFonts w:hint="default" w:ascii="Times New Roman" w:hAnsi="Times New Roman" w:cs="Times New Roman"/>
          <w:lang w:val="en-US" w:eastAsia="zh-CN"/>
        </w:rPr>
      </w:pPr>
      <w:r>
        <w:rPr>
          <w:rFonts w:hint="default" w:ascii="Times New Roman" w:hAnsi="Times New Roman" w:cs="Times New Roman"/>
          <w:lang w:val="en-US" w:eastAsia="zh-CN"/>
        </w:rPr>
        <w:t>Equipment response:</w:t>
      </w:r>
    </w:p>
    <w:p w14:paraId="1A651784">
      <w:pPr>
        <w:rPr>
          <w:rFonts w:hint="default" w:ascii="Times New Roman" w:hAnsi="Times New Roman" w:cs="Times New Roman"/>
          <w:lang w:val="en-US" w:eastAsia="zh-CN"/>
        </w:rPr>
      </w:pPr>
      <w:r>
        <w:rPr>
          <w:rFonts w:hint="default" w:ascii="Times New Roman" w:hAnsi="Times New Roman" w:cs="Times New Roman"/>
          <w:lang w:val="en-US" w:eastAsia="zh-CN"/>
        </w:rPr>
        <w:t>01 03 18 00 02 0B 55 00 00 98 28 00 00 45 4D 00 00 10 06 00 00 01 43 00 00 00 45 31 A9</w:t>
      </w:r>
    </w:p>
    <w:p w14:paraId="3D2A7B5B">
      <w:pPr>
        <w:rPr>
          <w:rFonts w:hint="default" w:ascii="Times New Roman" w:hAnsi="Times New Roman" w:cs="Times New Roman"/>
          <w:lang w:val="en-US" w:eastAsia="zh-CN"/>
        </w:rPr>
      </w:pPr>
      <w:r>
        <w:rPr>
          <w:rFonts w:hint="default" w:ascii="Times New Roman" w:hAnsi="Times New Roman" w:cs="Times New Roman"/>
          <w:lang w:val="en-US" w:eastAsia="zh-CN"/>
        </w:rPr>
        <w:t>Indicates the results found</w:t>
      </w:r>
    </w:p>
    <w:p w14:paraId="33BEE321">
      <w:pPr>
        <w:rPr>
          <w:rFonts w:hint="default" w:ascii="Times New Roman" w:hAnsi="Times New Roman" w:cs="Times New Roman"/>
          <w:lang w:val="en-US" w:eastAsia="zh-CN"/>
        </w:rPr>
      </w:pPr>
      <w:r>
        <w:rPr>
          <w:rFonts w:hint="default" w:ascii="Times New Roman" w:hAnsi="Times New Roman" w:cs="Times New Roman"/>
          <w:lang w:val="en-US" w:eastAsia="zh-CN"/>
        </w:rPr>
        <w:t>The cumulative number of particles larger than 0.3µm is 0x00020B55=133973</w:t>
      </w:r>
      <w:r>
        <w:rPr>
          <w:rFonts w:hint="eastAsia" w:cs="Times New Roman"/>
          <w:lang w:val="en-US" w:eastAsia="zh-CN"/>
        </w:rPr>
        <w:t xml:space="preserve"> PC</w:t>
      </w:r>
      <w:r>
        <w:rPr>
          <w:rFonts w:hint="default" w:ascii="Times New Roman" w:hAnsi="Times New Roman" w:cs="Times New Roman"/>
          <w:lang w:val="en-US" w:eastAsia="zh-CN"/>
        </w:rPr>
        <w:t>.</w:t>
      </w:r>
    </w:p>
    <w:p w14:paraId="283BAB12">
      <w:pPr>
        <w:rPr>
          <w:rFonts w:hint="default" w:ascii="Times New Roman" w:hAnsi="Times New Roman" w:cs="Times New Roman"/>
          <w:lang w:val="en-US" w:eastAsia="zh-CN"/>
        </w:rPr>
      </w:pPr>
      <w:r>
        <w:rPr>
          <w:rFonts w:hint="default" w:ascii="Times New Roman" w:hAnsi="Times New Roman" w:cs="Times New Roman"/>
          <w:lang w:val="en-US" w:eastAsia="zh-CN"/>
        </w:rPr>
        <w:t>The cumulative number of particles larger than 0.5µm is 0x0009828 = 38952</w:t>
      </w:r>
      <w:r>
        <w:rPr>
          <w:rFonts w:hint="eastAsia" w:cs="Times New Roman"/>
          <w:lang w:val="en-US" w:eastAsia="zh-CN"/>
        </w:rPr>
        <w:t xml:space="preserve"> PC</w:t>
      </w:r>
      <w:r>
        <w:rPr>
          <w:rFonts w:hint="default" w:ascii="Times New Roman" w:hAnsi="Times New Roman" w:cs="Times New Roman"/>
          <w:lang w:val="en-US" w:eastAsia="zh-CN"/>
        </w:rPr>
        <w:t>.</w:t>
      </w:r>
    </w:p>
    <w:p w14:paraId="4B0CD048">
      <w:pPr>
        <w:rPr>
          <w:rFonts w:hint="default" w:ascii="Times New Roman" w:hAnsi="Times New Roman" w:cs="Times New Roman"/>
          <w:lang w:val="en-US" w:eastAsia="zh-CN"/>
        </w:rPr>
      </w:pPr>
      <w:r>
        <w:rPr>
          <w:rFonts w:hint="default" w:ascii="Times New Roman" w:hAnsi="Times New Roman" w:cs="Times New Roman"/>
          <w:lang w:val="en-US" w:eastAsia="zh-CN"/>
        </w:rPr>
        <w:t>The cumulative number of particles larger than 1µm is 0x0000454D = 17741</w:t>
      </w:r>
      <w:r>
        <w:rPr>
          <w:rFonts w:hint="eastAsia" w:cs="Times New Roman"/>
          <w:lang w:val="en-US" w:eastAsia="zh-CN"/>
        </w:rPr>
        <w:t xml:space="preserve"> PC</w:t>
      </w:r>
      <w:r>
        <w:rPr>
          <w:rFonts w:hint="default" w:ascii="Times New Roman" w:hAnsi="Times New Roman" w:cs="Times New Roman"/>
          <w:lang w:val="en-US" w:eastAsia="zh-CN"/>
        </w:rPr>
        <w:t>.</w:t>
      </w:r>
    </w:p>
    <w:p w14:paraId="7BF841BD">
      <w:pPr>
        <w:rPr>
          <w:rFonts w:hint="default" w:ascii="Times New Roman" w:hAnsi="Times New Roman" w:cs="Times New Roman"/>
          <w:lang w:val="en-US" w:eastAsia="zh-CN"/>
        </w:rPr>
      </w:pPr>
      <w:r>
        <w:rPr>
          <w:rFonts w:hint="default" w:ascii="Times New Roman" w:hAnsi="Times New Roman" w:cs="Times New Roman"/>
          <w:lang w:val="en-US" w:eastAsia="zh-CN"/>
        </w:rPr>
        <w:t>The cumulative number of particles larger than 3µm is 0x00001006 = 4102</w:t>
      </w:r>
      <w:r>
        <w:rPr>
          <w:rFonts w:hint="eastAsia" w:cs="Times New Roman"/>
          <w:lang w:val="en-US" w:eastAsia="zh-CN"/>
        </w:rPr>
        <w:t xml:space="preserve"> PC</w:t>
      </w:r>
      <w:r>
        <w:rPr>
          <w:rFonts w:hint="default" w:ascii="Times New Roman" w:hAnsi="Times New Roman" w:cs="Times New Roman"/>
          <w:lang w:val="en-US" w:eastAsia="zh-CN"/>
        </w:rPr>
        <w:t>.</w:t>
      </w:r>
    </w:p>
    <w:p w14:paraId="76FF8EEC">
      <w:pPr>
        <w:rPr>
          <w:rFonts w:hint="default" w:ascii="Times New Roman" w:hAnsi="Times New Roman" w:cs="Times New Roman"/>
          <w:lang w:val="en-US" w:eastAsia="zh-CN"/>
        </w:rPr>
      </w:pPr>
      <w:r>
        <w:rPr>
          <w:rFonts w:hint="default" w:ascii="Times New Roman" w:hAnsi="Times New Roman" w:cs="Times New Roman"/>
          <w:lang w:val="en-US" w:eastAsia="zh-CN"/>
        </w:rPr>
        <w:t>The cumulative number of particles larger than 5µm is 0x00000143 = 323</w:t>
      </w:r>
      <w:r>
        <w:rPr>
          <w:rFonts w:hint="eastAsia" w:cs="Times New Roman"/>
          <w:lang w:val="en-US" w:eastAsia="zh-CN"/>
        </w:rPr>
        <w:t xml:space="preserve"> PC</w:t>
      </w:r>
      <w:r>
        <w:rPr>
          <w:rFonts w:hint="default" w:ascii="Times New Roman" w:hAnsi="Times New Roman" w:cs="Times New Roman"/>
          <w:lang w:val="en-US" w:eastAsia="zh-CN"/>
        </w:rPr>
        <w:t>.</w:t>
      </w:r>
    </w:p>
    <w:p w14:paraId="0C95C041">
      <w:pPr>
        <w:rPr>
          <w:rFonts w:hint="default" w:ascii="Times New Roman" w:hAnsi="Times New Roman" w:cs="Times New Roman"/>
          <w:lang w:val="en-US" w:eastAsia="zh-CN"/>
        </w:rPr>
      </w:pPr>
      <w:r>
        <w:rPr>
          <w:rFonts w:hint="default" w:ascii="Times New Roman" w:hAnsi="Times New Roman" w:cs="Times New Roman"/>
          <w:lang w:val="en-US" w:eastAsia="zh-CN"/>
        </w:rPr>
        <w:t>The cumulative number of particles larger than 10µm is 0x00000045 = 69</w:t>
      </w:r>
      <w:r>
        <w:rPr>
          <w:rFonts w:hint="eastAsia" w:cs="Times New Roman"/>
          <w:lang w:val="en-US" w:eastAsia="zh-CN"/>
        </w:rPr>
        <w:t xml:space="preserve"> PC</w:t>
      </w:r>
      <w:r>
        <w:rPr>
          <w:rFonts w:hint="default" w:ascii="Times New Roman" w:hAnsi="Times New Roman" w:cs="Times New Roman"/>
          <w:lang w:val="en-US" w:eastAsia="zh-CN"/>
        </w:rPr>
        <w:t>.</w:t>
      </w:r>
    </w:p>
    <w:p w14:paraId="1A2BABEC">
      <w:pPr>
        <w:keepNext w:val="0"/>
        <w:keepLines w:val="0"/>
        <w:pageBreakBefore w:val="0"/>
        <w:widowControl w:val="0"/>
        <w:numPr>
          <w:ilvl w:val="0"/>
          <w:numId w:val="0"/>
        </w:numPr>
        <w:kinsoku/>
        <w:wordWrap/>
        <w:overflowPunct/>
        <w:topLinePunct w:val="0"/>
        <w:autoSpaceDE/>
        <w:autoSpaceDN/>
        <w:adjustRightInd/>
        <w:snapToGrid/>
        <w:spacing w:before="157" w:beforeLines="50" w:after="79" w:afterLines="25"/>
        <w:textAlignment w:val="auto"/>
        <w:rPr>
          <w:rFonts w:hint="default" w:ascii="Times New Roman" w:hAnsi="Times New Roman" w:cs="Times New Roman"/>
          <w:b/>
          <w:bCs/>
          <w:sz w:val="28"/>
          <w:szCs w:val="24"/>
          <w:lang w:val="en-US" w:eastAsia="zh-CN"/>
        </w:rPr>
      </w:pPr>
      <w:r>
        <w:rPr>
          <w:rFonts w:hint="default" w:ascii="Times New Roman" w:hAnsi="Times New Roman" w:cs="Times New Roman"/>
          <w:b/>
          <w:bCs/>
          <w:sz w:val="28"/>
          <w:szCs w:val="24"/>
          <w:lang w:val="en-US" w:eastAsia="zh-CN"/>
        </w:rPr>
        <w:t>(2) Modify device address</w:t>
      </w:r>
    </w:p>
    <w:p w14:paraId="45F28B93">
      <w:pPr>
        <w:rPr>
          <w:rFonts w:hint="default" w:ascii="Times New Roman" w:hAnsi="Times New Roman" w:cs="Times New Roman"/>
          <w:lang w:val="en-US" w:eastAsia="zh-CN"/>
        </w:rPr>
      </w:pPr>
      <w:r>
        <w:rPr>
          <w:rFonts w:hint="default" w:ascii="Times New Roman" w:hAnsi="Times New Roman" w:cs="Times New Roman"/>
          <w:lang w:val="en-US" w:eastAsia="zh-CN"/>
        </w:rPr>
        <w:t>Device address register 0x0000, use broadcast address 0x00, change the detection unit device address to 0x02. Note that the device address is a single byte, so set the high byte of the value to 0x00. The supported address range is 0x01~0xf7, and the default device address is 0x01.</w:t>
      </w:r>
    </w:p>
    <w:tbl>
      <w:tblPr>
        <w:tblStyle w:val="2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89"/>
        <w:gridCol w:w="1035"/>
        <w:gridCol w:w="3255"/>
        <w:gridCol w:w="1043"/>
      </w:tblGrid>
      <w:tr w14:paraId="43200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24" w:type="dxa"/>
            <w:gridSpan w:val="2"/>
            <w:noWrap w:val="0"/>
            <w:vAlign w:val="center"/>
          </w:tcPr>
          <w:p w14:paraId="55E69610">
            <w:pPr>
              <w:pStyle w:val="28"/>
              <w:rPr>
                <w:rFonts w:hint="default" w:ascii="Times New Roman" w:hAnsi="Times New Roman" w:cs="Times New Roman"/>
              </w:rPr>
            </w:pPr>
            <w:r>
              <w:rPr>
                <w:rFonts w:hint="default" w:ascii="Times New Roman" w:hAnsi="Times New Roman" w:cs="Times New Roman"/>
              </w:rPr>
              <w:t>The host sends</w:t>
            </w:r>
          </w:p>
        </w:tc>
        <w:tc>
          <w:tcPr>
            <w:tcW w:w="4298" w:type="dxa"/>
            <w:gridSpan w:val="2"/>
            <w:noWrap w:val="0"/>
            <w:vAlign w:val="center"/>
          </w:tcPr>
          <w:p w14:paraId="44AEB31B">
            <w:pPr>
              <w:pStyle w:val="28"/>
              <w:rPr>
                <w:rFonts w:hint="default" w:ascii="Times New Roman" w:hAnsi="Times New Roman" w:cs="Times New Roman"/>
              </w:rPr>
            </w:pPr>
            <w:r>
              <w:rPr>
                <w:rFonts w:hint="default" w:ascii="Times New Roman" w:hAnsi="Times New Roman" w:cs="Times New Roman"/>
              </w:rPr>
              <w:t>Reply from machine</w:t>
            </w:r>
          </w:p>
        </w:tc>
      </w:tr>
      <w:tr w14:paraId="3FB0B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89" w:type="dxa"/>
            <w:noWrap w:val="0"/>
            <w:vAlign w:val="center"/>
          </w:tcPr>
          <w:p w14:paraId="0234E3FE">
            <w:pPr>
              <w:pStyle w:val="28"/>
              <w:rPr>
                <w:rFonts w:hint="default" w:ascii="Times New Roman" w:hAnsi="Times New Roman" w:cs="Times New Roman"/>
              </w:rPr>
            </w:pPr>
            <w:r>
              <w:rPr>
                <w:rFonts w:hint="default" w:ascii="Times New Roman" w:hAnsi="Times New Roman" w:cs="Times New Roman"/>
              </w:rPr>
              <w:t>Broadcast address</w:t>
            </w:r>
          </w:p>
        </w:tc>
        <w:tc>
          <w:tcPr>
            <w:tcW w:w="1035" w:type="dxa"/>
            <w:noWrap w:val="0"/>
            <w:vAlign w:val="center"/>
          </w:tcPr>
          <w:p w14:paraId="10897519">
            <w:pPr>
              <w:pStyle w:val="28"/>
              <w:rPr>
                <w:rFonts w:hint="default" w:ascii="Times New Roman" w:hAnsi="Times New Roman" w:cs="Times New Roman"/>
              </w:rPr>
            </w:pPr>
            <w:r>
              <w:rPr>
                <w:rFonts w:hint="default" w:ascii="Times New Roman" w:hAnsi="Times New Roman" w:cs="Times New Roman"/>
              </w:rPr>
              <w:t>00H</w:t>
            </w:r>
          </w:p>
        </w:tc>
        <w:tc>
          <w:tcPr>
            <w:tcW w:w="3255" w:type="dxa"/>
            <w:noWrap w:val="0"/>
            <w:vAlign w:val="center"/>
          </w:tcPr>
          <w:p w14:paraId="0D364124">
            <w:pPr>
              <w:pStyle w:val="28"/>
              <w:rPr>
                <w:rFonts w:hint="default" w:ascii="Times New Roman" w:hAnsi="Times New Roman" w:cs="Times New Roman"/>
              </w:rPr>
            </w:pPr>
            <w:r>
              <w:rPr>
                <w:rFonts w:hint="default" w:ascii="Times New Roman" w:hAnsi="Times New Roman" w:cs="Times New Roman"/>
              </w:rPr>
              <w:t>Slave address</w:t>
            </w:r>
          </w:p>
        </w:tc>
        <w:tc>
          <w:tcPr>
            <w:tcW w:w="1043" w:type="dxa"/>
            <w:noWrap w:val="0"/>
            <w:vAlign w:val="center"/>
          </w:tcPr>
          <w:p w14:paraId="2904A02B">
            <w:pPr>
              <w:pStyle w:val="28"/>
              <w:rPr>
                <w:rFonts w:hint="default" w:ascii="Times New Roman" w:hAnsi="Times New Roman" w:cs="Times New Roman"/>
              </w:rPr>
            </w:pPr>
            <w:r>
              <w:rPr>
                <w:rFonts w:hint="default" w:ascii="Times New Roman" w:hAnsi="Times New Roman" w:cs="Times New Roman"/>
              </w:rPr>
              <w:t>02H</w:t>
            </w:r>
          </w:p>
        </w:tc>
      </w:tr>
      <w:tr w14:paraId="1C7FF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89" w:type="dxa"/>
            <w:noWrap w:val="0"/>
            <w:vAlign w:val="center"/>
          </w:tcPr>
          <w:p w14:paraId="1E0B56D9">
            <w:pPr>
              <w:pStyle w:val="28"/>
              <w:rPr>
                <w:rFonts w:hint="default" w:ascii="Times New Roman" w:hAnsi="Times New Roman" w:cs="Times New Roman"/>
              </w:rPr>
            </w:pPr>
            <w:r>
              <w:rPr>
                <w:rFonts w:hint="default" w:ascii="Times New Roman" w:hAnsi="Times New Roman" w:cs="Times New Roman"/>
              </w:rPr>
              <w:t>Modbus function number</w:t>
            </w:r>
          </w:p>
        </w:tc>
        <w:tc>
          <w:tcPr>
            <w:tcW w:w="1035" w:type="dxa"/>
            <w:noWrap w:val="0"/>
            <w:vAlign w:val="center"/>
          </w:tcPr>
          <w:p w14:paraId="50A8E8C9">
            <w:pPr>
              <w:pStyle w:val="28"/>
              <w:rPr>
                <w:rFonts w:hint="default" w:ascii="Times New Roman" w:hAnsi="Times New Roman" w:cs="Times New Roman"/>
              </w:rPr>
            </w:pPr>
            <w:r>
              <w:rPr>
                <w:rFonts w:hint="default" w:ascii="Times New Roman" w:hAnsi="Times New Roman" w:cs="Times New Roman"/>
              </w:rPr>
              <w:t>06H</w:t>
            </w:r>
          </w:p>
        </w:tc>
        <w:tc>
          <w:tcPr>
            <w:tcW w:w="3255" w:type="dxa"/>
            <w:noWrap w:val="0"/>
            <w:vAlign w:val="center"/>
          </w:tcPr>
          <w:p w14:paraId="12294E97">
            <w:pPr>
              <w:pStyle w:val="28"/>
              <w:rPr>
                <w:rFonts w:hint="default" w:ascii="Times New Roman" w:hAnsi="Times New Roman" w:cs="Times New Roman"/>
              </w:rPr>
            </w:pPr>
            <w:r>
              <w:rPr>
                <w:rFonts w:hint="default" w:ascii="Times New Roman" w:hAnsi="Times New Roman" w:cs="Times New Roman"/>
              </w:rPr>
              <w:t>Modbus function number</w:t>
            </w:r>
          </w:p>
        </w:tc>
        <w:tc>
          <w:tcPr>
            <w:tcW w:w="1043" w:type="dxa"/>
            <w:noWrap w:val="0"/>
            <w:vAlign w:val="center"/>
          </w:tcPr>
          <w:p w14:paraId="4B6B5912">
            <w:pPr>
              <w:pStyle w:val="28"/>
              <w:rPr>
                <w:rFonts w:hint="default" w:ascii="Times New Roman" w:hAnsi="Times New Roman" w:cs="Times New Roman"/>
              </w:rPr>
            </w:pPr>
            <w:r>
              <w:rPr>
                <w:rFonts w:hint="default" w:ascii="Times New Roman" w:hAnsi="Times New Roman" w:cs="Times New Roman"/>
              </w:rPr>
              <w:t>06H</w:t>
            </w:r>
          </w:p>
        </w:tc>
      </w:tr>
      <w:tr w14:paraId="574A6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89" w:type="dxa"/>
            <w:noWrap w:val="0"/>
            <w:vAlign w:val="center"/>
          </w:tcPr>
          <w:p w14:paraId="04383BC7">
            <w:pPr>
              <w:pStyle w:val="28"/>
              <w:rPr>
                <w:rFonts w:hint="default" w:ascii="Times New Roman" w:hAnsi="Times New Roman" w:cs="Times New Roman"/>
              </w:rPr>
            </w:pPr>
            <w:r>
              <w:rPr>
                <w:rFonts w:hint="default" w:ascii="Times New Roman" w:hAnsi="Times New Roman" w:cs="Times New Roman"/>
              </w:rPr>
              <w:t>Set register address (high byte)</w:t>
            </w:r>
          </w:p>
        </w:tc>
        <w:tc>
          <w:tcPr>
            <w:tcW w:w="1035" w:type="dxa"/>
            <w:noWrap w:val="0"/>
            <w:vAlign w:val="center"/>
          </w:tcPr>
          <w:p w14:paraId="75BF1BFA">
            <w:pPr>
              <w:pStyle w:val="28"/>
              <w:rPr>
                <w:rFonts w:hint="default" w:ascii="Times New Roman" w:hAnsi="Times New Roman" w:cs="Times New Roman"/>
              </w:rPr>
            </w:pPr>
            <w:r>
              <w:rPr>
                <w:rFonts w:hint="default" w:ascii="Times New Roman" w:hAnsi="Times New Roman" w:cs="Times New Roman"/>
              </w:rPr>
              <w:t>00H</w:t>
            </w:r>
          </w:p>
        </w:tc>
        <w:tc>
          <w:tcPr>
            <w:tcW w:w="3255" w:type="dxa"/>
            <w:noWrap w:val="0"/>
            <w:vAlign w:val="center"/>
          </w:tcPr>
          <w:p w14:paraId="4D2D0C36">
            <w:pPr>
              <w:pStyle w:val="28"/>
              <w:rPr>
                <w:rFonts w:hint="default" w:ascii="Times New Roman" w:hAnsi="Times New Roman" w:cs="Times New Roman"/>
              </w:rPr>
            </w:pPr>
            <w:r>
              <w:rPr>
                <w:rFonts w:hint="default" w:ascii="Times New Roman" w:hAnsi="Times New Roman" w:cs="Times New Roman"/>
              </w:rPr>
              <w:t>Set register address (high byte)</w:t>
            </w:r>
          </w:p>
        </w:tc>
        <w:tc>
          <w:tcPr>
            <w:tcW w:w="1043" w:type="dxa"/>
            <w:noWrap w:val="0"/>
            <w:vAlign w:val="center"/>
          </w:tcPr>
          <w:p w14:paraId="6D3E6EC1">
            <w:pPr>
              <w:pStyle w:val="28"/>
              <w:rPr>
                <w:rFonts w:hint="default" w:ascii="Times New Roman" w:hAnsi="Times New Roman" w:cs="Times New Roman"/>
              </w:rPr>
            </w:pPr>
            <w:r>
              <w:rPr>
                <w:rFonts w:hint="default" w:ascii="Times New Roman" w:hAnsi="Times New Roman" w:cs="Times New Roman"/>
              </w:rPr>
              <w:t>00H</w:t>
            </w:r>
          </w:p>
        </w:tc>
      </w:tr>
      <w:tr w14:paraId="48FD1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89" w:type="dxa"/>
            <w:noWrap w:val="0"/>
            <w:vAlign w:val="center"/>
          </w:tcPr>
          <w:p w14:paraId="072178C6">
            <w:pPr>
              <w:pStyle w:val="28"/>
              <w:rPr>
                <w:rFonts w:hint="default" w:ascii="Times New Roman" w:hAnsi="Times New Roman" w:cs="Times New Roman"/>
              </w:rPr>
            </w:pPr>
            <w:r>
              <w:rPr>
                <w:rFonts w:hint="default" w:ascii="Times New Roman" w:hAnsi="Times New Roman" w:cs="Times New Roman"/>
              </w:rPr>
              <w:t>Set register address (low byte)</w:t>
            </w:r>
          </w:p>
        </w:tc>
        <w:tc>
          <w:tcPr>
            <w:tcW w:w="1035" w:type="dxa"/>
            <w:noWrap w:val="0"/>
            <w:vAlign w:val="center"/>
          </w:tcPr>
          <w:p w14:paraId="0A273A14">
            <w:pPr>
              <w:pStyle w:val="28"/>
              <w:rPr>
                <w:rFonts w:hint="default" w:ascii="Times New Roman" w:hAnsi="Times New Roman" w:cs="Times New Roman"/>
              </w:rPr>
            </w:pPr>
            <w:r>
              <w:rPr>
                <w:rFonts w:hint="default" w:ascii="Times New Roman" w:hAnsi="Times New Roman" w:cs="Times New Roman"/>
              </w:rPr>
              <w:t>00H</w:t>
            </w:r>
          </w:p>
        </w:tc>
        <w:tc>
          <w:tcPr>
            <w:tcW w:w="3255" w:type="dxa"/>
            <w:noWrap w:val="0"/>
            <w:vAlign w:val="center"/>
          </w:tcPr>
          <w:p w14:paraId="6433B7FE">
            <w:pPr>
              <w:pStyle w:val="28"/>
              <w:rPr>
                <w:rFonts w:hint="default" w:ascii="Times New Roman" w:hAnsi="Times New Roman" w:cs="Times New Roman"/>
              </w:rPr>
            </w:pPr>
            <w:r>
              <w:rPr>
                <w:rFonts w:hint="default" w:ascii="Times New Roman" w:hAnsi="Times New Roman" w:cs="Times New Roman"/>
              </w:rPr>
              <w:t>Set register address (low byte)</w:t>
            </w:r>
          </w:p>
        </w:tc>
        <w:tc>
          <w:tcPr>
            <w:tcW w:w="1043" w:type="dxa"/>
            <w:noWrap w:val="0"/>
            <w:vAlign w:val="center"/>
          </w:tcPr>
          <w:p w14:paraId="246C1D0F">
            <w:pPr>
              <w:pStyle w:val="28"/>
              <w:rPr>
                <w:rFonts w:hint="default" w:ascii="Times New Roman" w:hAnsi="Times New Roman" w:cs="Times New Roman"/>
              </w:rPr>
            </w:pPr>
            <w:r>
              <w:rPr>
                <w:rFonts w:hint="default" w:ascii="Times New Roman" w:hAnsi="Times New Roman" w:cs="Times New Roman"/>
              </w:rPr>
              <w:t>00H</w:t>
            </w:r>
          </w:p>
        </w:tc>
      </w:tr>
      <w:tr w14:paraId="5B17D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89" w:type="dxa"/>
            <w:noWrap w:val="0"/>
            <w:vAlign w:val="center"/>
          </w:tcPr>
          <w:p w14:paraId="2CDC6A4D">
            <w:pPr>
              <w:pStyle w:val="28"/>
              <w:rPr>
                <w:rFonts w:hint="default" w:ascii="Times New Roman" w:hAnsi="Times New Roman" w:cs="Times New Roman"/>
              </w:rPr>
            </w:pPr>
            <w:r>
              <w:rPr>
                <w:rFonts w:hint="default" w:ascii="Times New Roman" w:hAnsi="Times New Roman" w:cs="Times New Roman"/>
              </w:rPr>
              <w:t>Set the register value (high byte).</w:t>
            </w:r>
          </w:p>
        </w:tc>
        <w:tc>
          <w:tcPr>
            <w:tcW w:w="1035" w:type="dxa"/>
            <w:noWrap w:val="0"/>
            <w:vAlign w:val="center"/>
          </w:tcPr>
          <w:p w14:paraId="14A66C78">
            <w:pPr>
              <w:pStyle w:val="28"/>
              <w:rPr>
                <w:rFonts w:hint="default" w:ascii="Times New Roman" w:hAnsi="Times New Roman" w:cs="Times New Roman"/>
              </w:rPr>
            </w:pPr>
            <w:r>
              <w:rPr>
                <w:rFonts w:hint="default" w:ascii="Times New Roman" w:hAnsi="Times New Roman" w:cs="Times New Roman"/>
              </w:rPr>
              <w:t>00H</w:t>
            </w:r>
          </w:p>
        </w:tc>
        <w:tc>
          <w:tcPr>
            <w:tcW w:w="3255" w:type="dxa"/>
            <w:noWrap w:val="0"/>
            <w:vAlign w:val="center"/>
          </w:tcPr>
          <w:p w14:paraId="55CA4FDD">
            <w:pPr>
              <w:pStyle w:val="28"/>
              <w:rPr>
                <w:rFonts w:hint="default" w:ascii="Times New Roman" w:hAnsi="Times New Roman" w:cs="Times New Roman"/>
              </w:rPr>
            </w:pPr>
            <w:r>
              <w:rPr>
                <w:rFonts w:hint="default" w:ascii="Times New Roman" w:hAnsi="Times New Roman" w:cs="Times New Roman"/>
              </w:rPr>
              <w:t>Set the register value (high byte).</w:t>
            </w:r>
          </w:p>
        </w:tc>
        <w:tc>
          <w:tcPr>
            <w:tcW w:w="1043" w:type="dxa"/>
            <w:noWrap w:val="0"/>
            <w:vAlign w:val="center"/>
          </w:tcPr>
          <w:p w14:paraId="39B5DD2E">
            <w:pPr>
              <w:pStyle w:val="28"/>
              <w:rPr>
                <w:rFonts w:hint="default" w:ascii="Times New Roman" w:hAnsi="Times New Roman" w:cs="Times New Roman"/>
              </w:rPr>
            </w:pPr>
            <w:r>
              <w:rPr>
                <w:rFonts w:hint="default" w:ascii="Times New Roman" w:hAnsi="Times New Roman" w:cs="Times New Roman"/>
              </w:rPr>
              <w:t>00H</w:t>
            </w:r>
          </w:p>
        </w:tc>
      </w:tr>
      <w:tr w14:paraId="60C59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89" w:type="dxa"/>
            <w:noWrap w:val="0"/>
            <w:vAlign w:val="center"/>
          </w:tcPr>
          <w:p w14:paraId="45D72D34">
            <w:pPr>
              <w:pStyle w:val="28"/>
              <w:rPr>
                <w:rFonts w:hint="default" w:ascii="Times New Roman" w:hAnsi="Times New Roman" w:cs="Times New Roman"/>
              </w:rPr>
            </w:pPr>
            <w:r>
              <w:rPr>
                <w:rFonts w:hint="default" w:ascii="Times New Roman" w:hAnsi="Times New Roman" w:cs="Times New Roman"/>
              </w:rPr>
              <w:t>Set the register value (low byte).</w:t>
            </w:r>
          </w:p>
        </w:tc>
        <w:tc>
          <w:tcPr>
            <w:tcW w:w="1035" w:type="dxa"/>
            <w:noWrap w:val="0"/>
            <w:vAlign w:val="center"/>
          </w:tcPr>
          <w:p w14:paraId="5B4B1BE0">
            <w:pPr>
              <w:pStyle w:val="28"/>
              <w:rPr>
                <w:rFonts w:hint="default" w:ascii="Times New Roman" w:hAnsi="Times New Roman" w:cs="Times New Roman"/>
              </w:rPr>
            </w:pPr>
            <w:r>
              <w:rPr>
                <w:rFonts w:hint="default" w:ascii="Times New Roman" w:hAnsi="Times New Roman" w:cs="Times New Roman"/>
              </w:rPr>
              <w:t>02H</w:t>
            </w:r>
          </w:p>
        </w:tc>
        <w:tc>
          <w:tcPr>
            <w:tcW w:w="3255" w:type="dxa"/>
            <w:noWrap w:val="0"/>
            <w:vAlign w:val="center"/>
          </w:tcPr>
          <w:p w14:paraId="5DD2C311">
            <w:pPr>
              <w:pStyle w:val="28"/>
              <w:rPr>
                <w:rFonts w:hint="default" w:ascii="Times New Roman" w:hAnsi="Times New Roman" w:cs="Times New Roman"/>
              </w:rPr>
            </w:pPr>
            <w:r>
              <w:rPr>
                <w:rFonts w:hint="default" w:ascii="Times New Roman" w:hAnsi="Times New Roman" w:cs="Times New Roman"/>
              </w:rPr>
              <w:t>Set the register value (low byte).</w:t>
            </w:r>
          </w:p>
        </w:tc>
        <w:tc>
          <w:tcPr>
            <w:tcW w:w="1043" w:type="dxa"/>
            <w:noWrap w:val="0"/>
            <w:vAlign w:val="center"/>
          </w:tcPr>
          <w:p w14:paraId="7F4FCA25">
            <w:pPr>
              <w:pStyle w:val="28"/>
              <w:rPr>
                <w:rFonts w:hint="default" w:ascii="Times New Roman" w:hAnsi="Times New Roman" w:cs="Times New Roman"/>
              </w:rPr>
            </w:pPr>
            <w:r>
              <w:rPr>
                <w:rFonts w:hint="default" w:ascii="Times New Roman" w:hAnsi="Times New Roman" w:cs="Times New Roman"/>
              </w:rPr>
              <w:t>02H</w:t>
            </w:r>
          </w:p>
        </w:tc>
      </w:tr>
      <w:tr w14:paraId="5002E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89" w:type="dxa"/>
            <w:noWrap w:val="0"/>
            <w:vAlign w:val="center"/>
          </w:tcPr>
          <w:p w14:paraId="6D0DB89F">
            <w:pPr>
              <w:pStyle w:val="28"/>
              <w:rPr>
                <w:rFonts w:hint="default" w:ascii="Times New Roman" w:hAnsi="Times New Roman" w:cs="Times New Roman"/>
              </w:rPr>
            </w:pPr>
            <w:r>
              <w:rPr>
                <w:rFonts w:hint="default" w:ascii="Times New Roman" w:hAnsi="Times New Roman" w:cs="Times New Roman"/>
              </w:rPr>
              <w:t>CRC16 (low byte)</w:t>
            </w:r>
          </w:p>
        </w:tc>
        <w:tc>
          <w:tcPr>
            <w:tcW w:w="1035" w:type="dxa"/>
            <w:noWrap w:val="0"/>
            <w:vAlign w:val="center"/>
          </w:tcPr>
          <w:p w14:paraId="0D6D2FCF">
            <w:pPr>
              <w:pStyle w:val="28"/>
              <w:rPr>
                <w:rFonts w:hint="default" w:ascii="Times New Roman" w:hAnsi="Times New Roman" w:cs="Times New Roman"/>
              </w:rPr>
            </w:pPr>
            <w:r>
              <w:rPr>
                <w:rFonts w:hint="default" w:ascii="Times New Roman" w:hAnsi="Times New Roman" w:cs="Times New Roman"/>
              </w:rPr>
              <w:t>09H</w:t>
            </w:r>
          </w:p>
        </w:tc>
        <w:tc>
          <w:tcPr>
            <w:tcW w:w="3255" w:type="dxa"/>
            <w:noWrap w:val="0"/>
            <w:vAlign w:val="center"/>
          </w:tcPr>
          <w:p w14:paraId="464BF200">
            <w:pPr>
              <w:pStyle w:val="28"/>
              <w:rPr>
                <w:rFonts w:hint="default" w:ascii="Times New Roman" w:hAnsi="Times New Roman" w:cs="Times New Roman"/>
              </w:rPr>
            </w:pPr>
            <w:r>
              <w:rPr>
                <w:rFonts w:hint="default" w:ascii="Times New Roman" w:hAnsi="Times New Roman" w:cs="Times New Roman"/>
              </w:rPr>
              <w:t>CRC16 (low byte)</w:t>
            </w:r>
          </w:p>
        </w:tc>
        <w:tc>
          <w:tcPr>
            <w:tcW w:w="1043" w:type="dxa"/>
            <w:noWrap w:val="0"/>
            <w:vAlign w:val="center"/>
          </w:tcPr>
          <w:p w14:paraId="212EF493">
            <w:pPr>
              <w:pStyle w:val="28"/>
              <w:rPr>
                <w:rFonts w:hint="default" w:ascii="Times New Roman" w:hAnsi="Times New Roman" w:cs="Times New Roman"/>
              </w:rPr>
            </w:pPr>
            <w:r>
              <w:rPr>
                <w:rFonts w:hint="default" w:ascii="Times New Roman" w:hAnsi="Times New Roman" w:cs="Times New Roman"/>
              </w:rPr>
              <w:t>08H</w:t>
            </w:r>
          </w:p>
        </w:tc>
      </w:tr>
      <w:tr w14:paraId="00CAA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89" w:type="dxa"/>
            <w:noWrap w:val="0"/>
            <w:vAlign w:val="center"/>
          </w:tcPr>
          <w:p w14:paraId="58FC4985">
            <w:pPr>
              <w:pStyle w:val="28"/>
              <w:rPr>
                <w:rFonts w:hint="default" w:ascii="Times New Roman" w:hAnsi="Times New Roman" w:cs="Times New Roman"/>
              </w:rPr>
            </w:pPr>
            <w:r>
              <w:rPr>
                <w:rFonts w:hint="default" w:ascii="Times New Roman" w:hAnsi="Times New Roman" w:cs="Times New Roman"/>
              </w:rPr>
              <w:t>CRC16 (high byte)</w:t>
            </w:r>
          </w:p>
        </w:tc>
        <w:tc>
          <w:tcPr>
            <w:tcW w:w="1035" w:type="dxa"/>
            <w:noWrap w:val="0"/>
            <w:vAlign w:val="center"/>
          </w:tcPr>
          <w:p w14:paraId="7AADD3FF">
            <w:pPr>
              <w:pStyle w:val="28"/>
              <w:rPr>
                <w:rFonts w:hint="default" w:ascii="Times New Roman" w:hAnsi="Times New Roman" w:cs="Times New Roman"/>
              </w:rPr>
            </w:pPr>
            <w:r>
              <w:rPr>
                <w:rFonts w:hint="default" w:ascii="Times New Roman" w:hAnsi="Times New Roman" w:cs="Times New Roman"/>
              </w:rPr>
              <w:t>DAH</w:t>
            </w:r>
          </w:p>
        </w:tc>
        <w:tc>
          <w:tcPr>
            <w:tcW w:w="3255" w:type="dxa"/>
            <w:noWrap w:val="0"/>
            <w:vAlign w:val="center"/>
          </w:tcPr>
          <w:p w14:paraId="01553A89">
            <w:pPr>
              <w:pStyle w:val="28"/>
              <w:rPr>
                <w:rFonts w:hint="default" w:ascii="Times New Roman" w:hAnsi="Times New Roman" w:cs="Times New Roman"/>
              </w:rPr>
            </w:pPr>
            <w:r>
              <w:rPr>
                <w:rFonts w:hint="default" w:ascii="Times New Roman" w:hAnsi="Times New Roman" w:cs="Times New Roman"/>
              </w:rPr>
              <w:t>CRC16 (high byte)</w:t>
            </w:r>
          </w:p>
        </w:tc>
        <w:tc>
          <w:tcPr>
            <w:tcW w:w="1043" w:type="dxa"/>
            <w:noWrap w:val="0"/>
            <w:vAlign w:val="center"/>
          </w:tcPr>
          <w:p w14:paraId="0810A91E">
            <w:pPr>
              <w:pStyle w:val="28"/>
              <w:rPr>
                <w:rFonts w:hint="default" w:ascii="Times New Roman" w:hAnsi="Times New Roman" w:cs="Times New Roman"/>
              </w:rPr>
            </w:pPr>
            <w:r>
              <w:rPr>
                <w:rFonts w:hint="default" w:ascii="Times New Roman" w:hAnsi="Times New Roman" w:cs="Times New Roman"/>
              </w:rPr>
              <w:t>38H</w:t>
            </w:r>
          </w:p>
        </w:tc>
      </w:tr>
    </w:tbl>
    <w:p w14:paraId="1A65B0DD">
      <w:pPr>
        <w:rPr>
          <w:rFonts w:hint="default" w:ascii="Times New Roman" w:hAnsi="Times New Roman" w:cs="Times New Roman"/>
          <w:lang w:val="en-US" w:eastAsia="zh-CN"/>
        </w:rPr>
      </w:pPr>
      <w:r>
        <w:rPr>
          <w:rFonts w:hint="default" w:ascii="Times New Roman" w:hAnsi="Times New Roman" w:cs="Times New Roman"/>
          <w:lang w:val="en-US" w:eastAsia="zh-CN"/>
        </w:rPr>
        <w:t>Send a setup message:</w:t>
      </w:r>
    </w:p>
    <w:p w14:paraId="60424287">
      <w:pPr>
        <w:rPr>
          <w:rFonts w:hint="default" w:ascii="Times New Roman" w:hAnsi="Times New Roman" w:cs="Times New Roman"/>
          <w:lang w:val="en-US" w:eastAsia="zh-CN"/>
        </w:rPr>
      </w:pPr>
      <w:r>
        <w:rPr>
          <w:rFonts w:hint="default" w:ascii="Times New Roman" w:hAnsi="Times New Roman" w:cs="Times New Roman"/>
          <w:lang w:val="en-US" w:eastAsia="zh-CN"/>
        </w:rPr>
        <w:t>00 06 00 00 00 02 09 DA</w:t>
      </w:r>
    </w:p>
    <w:p w14:paraId="0DD00A4D">
      <w:pPr>
        <w:rPr>
          <w:rFonts w:hint="default" w:ascii="Times New Roman" w:hAnsi="Times New Roman" w:cs="Times New Roman"/>
          <w:lang w:val="en-US" w:eastAsia="zh-CN"/>
        </w:rPr>
      </w:pPr>
      <w:r>
        <w:rPr>
          <w:rFonts w:hint="default" w:ascii="Times New Roman" w:hAnsi="Times New Roman" w:cs="Times New Roman"/>
          <w:lang w:val="en-US" w:eastAsia="zh-CN"/>
        </w:rPr>
        <w:t>Equipment response:</w:t>
      </w:r>
    </w:p>
    <w:p w14:paraId="58F8246E">
      <w:pPr>
        <w:rPr>
          <w:rFonts w:hint="default" w:ascii="Times New Roman" w:hAnsi="Times New Roman" w:cs="Times New Roman"/>
          <w:lang w:val="en-US" w:eastAsia="zh-CN"/>
        </w:rPr>
      </w:pPr>
      <w:r>
        <w:rPr>
          <w:rFonts w:hint="default" w:ascii="Times New Roman" w:hAnsi="Times New Roman" w:cs="Times New Roman"/>
          <w:lang w:val="en-US" w:eastAsia="zh-CN"/>
        </w:rPr>
        <w:t>02 06 00 00 00 02 08 38</w:t>
      </w:r>
    </w:p>
    <w:p w14:paraId="79EBF866">
      <w:pPr>
        <w:keepNext w:val="0"/>
        <w:keepLines w:val="0"/>
        <w:pageBreakBefore w:val="0"/>
        <w:widowControl w:val="0"/>
        <w:numPr>
          <w:ilvl w:val="0"/>
          <w:numId w:val="0"/>
        </w:numPr>
        <w:kinsoku/>
        <w:wordWrap/>
        <w:overflowPunct/>
        <w:topLinePunct w:val="0"/>
        <w:autoSpaceDE/>
        <w:autoSpaceDN/>
        <w:adjustRightInd/>
        <w:snapToGrid/>
        <w:spacing w:before="157" w:beforeLines="50" w:after="79" w:afterLines="25"/>
        <w:textAlignment w:val="auto"/>
        <w:rPr>
          <w:rFonts w:hint="default" w:ascii="Times New Roman" w:hAnsi="Times New Roman" w:cs="Times New Roman"/>
          <w:b/>
          <w:bCs/>
          <w:sz w:val="28"/>
          <w:szCs w:val="24"/>
          <w:lang w:val="en-US" w:eastAsia="zh-CN"/>
        </w:rPr>
      </w:pPr>
      <w:r>
        <w:rPr>
          <w:rFonts w:hint="default" w:ascii="Times New Roman" w:hAnsi="Times New Roman" w:cs="Times New Roman"/>
          <w:b/>
          <w:bCs/>
          <w:sz w:val="28"/>
          <w:szCs w:val="24"/>
          <w:lang w:val="en-US" w:eastAsia="zh-CN"/>
        </w:rPr>
        <w:t>(3) Check the equipment temperature and humidity (including decimals)</w:t>
      </w:r>
    </w:p>
    <w:p w14:paraId="6C150769">
      <w:pPr>
        <w:rPr>
          <w:rFonts w:hint="default" w:ascii="Times New Roman" w:hAnsi="Times New Roman" w:cs="Times New Roman"/>
          <w:lang w:val="en-US" w:eastAsia="zh-CN"/>
        </w:rPr>
      </w:pPr>
      <w:r>
        <w:rPr>
          <w:rFonts w:hint="default" w:ascii="Times New Roman" w:hAnsi="Times New Roman" w:cs="Times New Roman"/>
          <w:lang w:val="en-US" w:eastAsia="zh-CN"/>
        </w:rPr>
        <w:t>Temperature register 0x00CE, read-only, used to query device temperature status. The high byte of the register value is the integer temperature byte, type signed char, representing a range of -128~127℃. The low byte of the register value is the decimal temperature byte, type signed char, representing a range of -99~99, two fixed-point decimal places. The device supports reading both temperature and humidity registers simultaneously, i.e., reading the values of both registers at once.</w:t>
      </w:r>
    </w:p>
    <w:p w14:paraId="440AB331">
      <w:pPr>
        <w:rPr>
          <w:rFonts w:hint="default" w:ascii="Times New Roman" w:hAnsi="Times New Roman" w:cs="Times New Roman"/>
          <w:lang w:val="en-US" w:eastAsia="zh-CN"/>
        </w:rPr>
      </w:pPr>
      <w:r>
        <w:rPr>
          <w:rFonts w:hint="default" w:ascii="Times New Roman" w:hAnsi="Times New Roman" w:cs="Times New Roman"/>
          <w:lang w:val="en-US" w:eastAsia="zh-CN"/>
        </w:rPr>
        <w:t>The humidity register 0x00CF is read-only and is used to query the device's humidity status. The high byte of the register value is an integer representing the humidity value, with a value type of unsigned char and a range of 0 to 100. The low byte of the register value represents a decimal representing the humidity value, with a value type of unsigned char and a range of 0 to 99, with two fixed-point decimal places.</w:t>
      </w:r>
    </w:p>
    <w:p w14:paraId="4568B454">
      <w:pPr>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It supports querying the temperature and humidity registers separately, as well as querying both registers simultaneously.</w:t>
      </w:r>
    </w:p>
    <w:p w14:paraId="44BEA097">
      <w:pPr>
        <w:rPr>
          <w:rFonts w:hint="default" w:ascii="Times New Roman" w:hAnsi="Times New Roman" w:cs="Times New Roman"/>
          <w:lang w:val="en-US" w:eastAsia="zh-CN"/>
        </w:rPr>
      </w:pPr>
      <w:r>
        <w:rPr>
          <w:rFonts w:hint="default" w:ascii="Times New Roman" w:hAnsi="Times New Roman" w:cs="Times New Roman"/>
          <w:lang w:val="en-US" w:eastAsia="zh-CN"/>
        </w:rPr>
        <w:t>Example: The query results indicate that the device temperature is -10.66℃ (-10 for 0xF6, -66 for 0xBE) and the humidity is 86.22% (86 for 0x56, 22 for 0x16).</w:t>
      </w:r>
    </w:p>
    <w:tbl>
      <w:tblPr>
        <w:tblStyle w:val="2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58"/>
        <w:gridCol w:w="902"/>
        <w:gridCol w:w="3403"/>
        <w:gridCol w:w="859"/>
      </w:tblGrid>
      <w:tr w14:paraId="758AA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60" w:type="dxa"/>
            <w:gridSpan w:val="2"/>
            <w:noWrap w:val="0"/>
            <w:vAlign w:val="center"/>
          </w:tcPr>
          <w:p w14:paraId="247606BA">
            <w:pPr>
              <w:pStyle w:val="28"/>
              <w:rPr>
                <w:rFonts w:hint="default" w:ascii="Times New Roman" w:hAnsi="Times New Roman" w:cs="Times New Roman"/>
              </w:rPr>
            </w:pPr>
            <w:r>
              <w:rPr>
                <w:rFonts w:hint="default" w:ascii="Times New Roman" w:hAnsi="Times New Roman" w:cs="Times New Roman"/>
              </w:rPr>
              <w:t>The host sends</w:t>
            </w:r>
          </w:p>
        </w:tc>
        <w:tc>
          <w:tcPr>
            <w:tcW w:w="4262" w:type="dxa"/>
            <w:gridSpan w:val="2"/>
            <w:noWrap w:val="0"/>
            <w:vAlign w:val="center"/>
          </w:tcPr>
          <w:p w14:paraId="0BB267A6">
            <w:pPr>
              <w:pStyle w:val="28"/>
              <w:rPr>
                <w:rFonts w:hint="default" w:ascii="Times New Roman" w:hAnsi="Times New Roman" w:cs="Times New Roman"/>
              </w:rPr>
            </w:pPr>
            <w:r>
              <w:rPr>
                <w:rFonts w:hint="default" w:ascii="Times New Roman" w:hAnsi="Times New Roman" w:cs="Times New Roman"/>
              </w:rPr>
              <w:t>Reply from machine</w:t>
            </w:r>
          </w:p>
        </w:tc>
      </w:tr>
      <w:tr w14:paraId="5FFAB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58" w:type="dxa"/>
            <w:noWrap w:val="0"/>
            <w:vAlign w:val="center"/>
          </w:tcPr>
          <w:p w14:paraId="45543E8A">
            <w:pPr>
              <w:pStyle w:val="28"/>
              <w:rPr>
                <w:rFonts w:hint="default" w:ascii="Times New Roman" w:hAnsi="Times New Roman" w:cs="Times New Roman"/>
              </w:rPr>
            </w:pPr>
            <w:r>
              <w:rPr>
                <w:rFonts w:hint="default" w:ascii="Times New Roman" w:hAnsi="Times New Roman" w:cs="Times New Roman"/>
              </w:rPr>
              <w:t>Slave address</w:t>
            </w:r>
          </w:p>
        </w:tc>
        <w:tc>
          <w:tcPr>
            <w:tcW w:w="902" w:type="dxa"/>
            <w:noWrap w:val="0"/>
            <w:vAlign w:val="center"/>
          </w:tcPr>
          <w:p w14:paraId="475A9338">
            <w:pPr>
              <w:pStyle w:val="28"/>
              <w:rPr>
                <w:rFonts w:hint="default" w:ascii="Times New Roman" w:hAnsi="Times New Roman" w:cs="Times New Roman"/>
              </w:rPr>
            </w:pPr>
            <w:r>
              <w:rPr>
                <w:rFonts w:hint="default" w:ascii="Times New Roman" w:hAnsi="Times New Roman" w:cs="Times New Roman"/>
              </w:rPr>
              <w:t>01H</w:t>
            </w:r>
          </w:p>
        </w:tc>
        <w:tc>
          <w:tcPr>
            <w:tcW w:w="3403" w:type="dxa"/>
            <w:noWrap w:val="0"/>
            <w:vAlign w:val="center"/>
          </w:tcPr>
          <w:p w14:paraId="2DAE0573">
            <w:pPr>
              <w:pStyle w:val="28"/>
              <w:rPr>
                <w:rFonts w:hint="default" w:ascii="Times New Roman" w:hAnsi="Times New Roman" w:cs="Times New Roman"/>
              </w:rPr>
            </w:pPr>
            <w:r>
              <w:rPr>
                <w:rFonts w:hint="default" w:ascii="Times New Roman" w:hAnsi="Times New Roman" w:cs="Times New Roman"/>
              </w:rPr>
              <w:t>Slave address</w:t>
            </w:r>
          </w:p>
        </w:tc>
        <w:tc>
          <w:tcPr>
            <w:tcW w:w="859" w:type="dxa"/>
            <w:noWrap w:val="0"/>
            <w:vAlign w:val="center"/>
          </w:tcPr>
          <w:p w14:paraId="43113503">
            <w:pPr>
              <w:pStyle w:val="28"/>
              <w:rPr>
                <w:rFonts w:hint="default" w:ascii="Times New Roman" w:hAnsi="Times New Roman" w:cs="Times New Roman"/>
              </w:rPr>
            </w:pPr>
            <w:r>
              <w:rPr>
                <w:rFonts w:hint="default" w:ascii="Times New Roman" w:hAnsi="Times New Roman" w:cs="Times New Roman"/>
              </w:rPr>
              <w:t>01H</w:t>
            </w:r>
          </w:p>
        </w:tc>
      </w:tr>
      <w:tr w14:paraId="2F367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58" w:type="dxa"/>
            <w:noWrap w:val="0"/>
            <w:vAlign w:val="center"/>
          </w:tcPr>
          <w:p w14:paraId="106D8F55">
            <w:pPr>
              <w:pStyle w:val="28"/>
              <w:rPr>
                <w:rFonts w:hint="default" w:ascii="Times New Roman" w:hAnsi="Times New Roman" w:cs="Times New Roman"/>
              </w:rPr>
            </w:pPr>
            <w:r>
              <w:rPr>
                <w:rFonts w:hint="default" w:ascii="Times New Roman" w:hAnsi="Times New Roman" w:cs="Times New Roman"/>
              </w:rPr>
              <w:t>Modbus function number</w:t>
            </w:r>
          </w:p>
        </w:tc>
        <w:tc>
          <w:tcPr>
            <w:tcW w:w="902" w:type="dxa"/>
            <w:noWrap w:val="0"/>
            <w:vAlign w:val="center"/>
          </w:tcPr>
          <w:p w14:paraId="50FE4984">
            <w:pPr>
              <w:pStyle w:val="28"/>
              <w:rPr>
                <w:rFonts w:hint="default" w:ascii="Times New Roman" w:hAnsi="Times New Roman" w:cs="Times New Roman"/>
              </w:rPr>
            </w:pPr>
            <w:r>
              <w:rPr>
                <w:rFonts w:hint="default" w:ascii="Times New Roman" w:hAnsi="Times New Roman" w:cs="Times New Roman"/>
              </w:rPr>
              <w:t>03H</w:t>
            </w:r>
          </w:p>
        </w:tc>
        <w:tc>
          <w:tcPr>
            <w:tcW w:w="3403" w:type="dxa"/>
            <w:noWrap w:val="0"/>
            <w:vAlign w:val="center"/>
          </w:tcPr>
          <w:p w14:paraId="1861572E">
            <w:pPr>
              <w:pStyle w:val="28"/>
              <w:rPr>
                <w:rFonts w:hint="default" w:ascii="Times New Roman" w:hAnsi="Times New Roman" w:cs="Times New Roman"/>
              </w:rPr>
            </w:pPr>
            <w:r>
              <w:rPr>
                <w:rFonts w:hint="default" w:ascii="Times New Roman" w:hAnsi="Times New Roman" w:cs="Times New Roman"/>
              </w:rPr>
              <w:t>Modbus function number</w:t>
            </w:r>
          </w:p>
        </w:tc>
        <w:tc>
          <w:tcPr>
            <w:tcW w:w="859" w:type="dxa"/>
            <w:noWrap w:val="0"/>
            <w:vAlign w:val="center"/>
          </w:tcPr>
          <w:p w14:paraId="6F3DCF82">
            <w:pPr>
              <w:pStyle w:val="28"/>
              <w:rPr>
                <w:rFonts w:hint="default" w:ascii="Times New Roman" w:hAnsi="Times New Roman" w:cs="Times New Roman"/>
              </w:rPr>
            </w:pPr>
            <w:r>
              <w:rPr>
                <w:rFonts w:hint="default" w:ascii="Times New Roman" w:hAnsi="Times New Roman" w:cs="Times New Roman"/>
              </w:rPr>
              <w:t>03H</w:t>
            </w:r>
          </w:p>
        </w:tc>
      </w:tr>
      <w:tr w14:paraId="0CAD9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58" w:type="dxa"/>
            <w:noWrap w:val="0"/>
            <w:vAlign w:val="center"/>
          </w:tcPr>
          <w:p w14:paraId="200BCD2C">
            <w:pPr>
              <w:pStyle w:val="28"/>
              <w:rPr>
                <w:rFonts w:hint="default" w:ascii="Times New Roman" w:hAnsi="Times New Roman" w:cs="Times New Roman"/>
              </w:rPr>
            </w:pPr>
            <w:r>
              <w:rPr>
                <w:rFonts w:hint="default" w:ascii="Times New Roman" w:hAnsi="Times New Roman" w:cs="Times New Roman"/>
              </w:rPr>
              <w:t>Starting register address (high byte)</w:t>
            </w:r>
          </w:p>
        </w:tc>
        <w:tc>
          <w:tcPr>
            <w:tcW w:w="902" w:type="dxa"/>
            <w:noWrap w:val="0"/>
            <w:vAlign w:val="center"/>
          </w:tcPr>
          <w:p w14:paraId="3C4BA53F">
            <w:pPr>
              <w:pStyle w:val="28"/>
              <w:rPr>
                <w:rFonts w:hint="default" w:ascii="Times New Roman" w:hAnsi="Times New Roman" w:cs="Times New Roman"/>
              </w:rPr>
            </w:pPr>
            <w:r>
              <w:rPr>
                <w:rFonts w:hint="default" w:ascii="Times New Roman" w:hAnsi="Times New Roman" w:cs="Times New Roman"/>
              </w:rPr>
              <w:t>00H</w:t>
            </w:r>
          </w:p>
        </w:tc>
        <w:tc>
          <w:tcPr>
            <w:tcW w:w="3403" w:type="dxa"/>
            <w:noWrap w:val="0"/>
            <w:vAlign w:val="center"/>
          </w:tcPr>
          <w:p w14:paraId="33A20AE7">
            <w:pPr>
              <w:pStyle w:val="28"/>
              <w:rPr>
                <w:rFonts w:hint="default" w:ascii="Times New Roman" w:hAnsi="Times New Roman" w:cs="Times New Roman"/>
              </w:rPr>
            </w:pPr>
            <w:r>
              <w:rPr>
                <w:rFonts w:hint="default" w:ascii="Times New Roman" w:hAnsi="Times New Roman" w:cs="Times New Roman"/>
              </w:rPr>
              <w:t>Number of bytes returned</w:t>
            </w:r>
          </w:p>
        </w:tc>
        <w:tc>
          <w:tcPr>
            <w:tcW w:w="859" w:type="dxa"/>
            <w:noWrap w:val="0"/>
            <w:vAlign w:val="center"/>
          </w:tcPr>
          <w:p w14:paraId="1C5B9932">
            <w:pPr>
              <w:pStyle w:val="28"/>
              <w:rPr>
                <w:rFonts w:hint="default" w:ascii="Times New Roman" w:hAnsi="Times New Roman" w:cs="Times New Roman"/>
              </w:rPr>
            </w:pPr>
            <w:r>
              <w:rPr>
                <w:rFonts w:hint="default" w:ascii="Times New Roman" w:hAnsi="Times New Roman" w:cs="Times New Roman"/>
              </w:rPr>
              <w:t>04H</w:t>
            </w:r>
          </w:p>
        </w:tc>
      </w:tr>
      <w:tr w14:paraId="417E6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58" w:type="dxa"/>
            <w:noWrap w:val="0"/>
            <w:vAlign w:val="center"/>
          </w:tcPr>
          <w:p w14:paraId="67F094B2">
            <w:pPr>
              <w:pStyle w:val="28"/>
              <w:rPr>
                <w:rFonts w:hint="default" w:ascii="Times New Roman" w:hAnsi="Times New Roman" w:cs="Times New Roman"/>
              </w:rPr>
            </w:pPr>
            <w:r>
              <w:rPr>
                <w:rFonts w:hint="default" w:ascii="Times New Roman" w:hAnsi="Times New Roman" w:cs="Times New Roman"/>
              </w:rPr>
              <w:t>Start register address (low byte)</w:t>
            </w:r>
          </w:p>
        </w:tc>
        <w:tc>
          <w:tcPr>
            <w:tcW w:w="902" w:type="dxa"/>
            <w:noWrap w:val="0"/>
            <w:vAlign w:val="center"/>
          </w:tcPr>
          <w:p w14:paraId="4A901995">
            <w:pPr>
              <w:pStyle w:val="28"/>
              <w:rPr>
                <w:rFonts w:hint="default" w:ascii="Times New Roman" w:hAnsi="Times New Roman" w:cs="Times New Roman"/>
              </w:rPr>
            </w:pPr>
            <w:r>
              <w:rPr>
                <w:rFonts w:hint="default" w:ascii="Times New Roman" w:hAnsi="Times New Roman" w:cs="Times New Roman"/>
              </w:rPr>
              <w:t>CEH</w:t>
            </w:r>
          </w:p>
        </w:tc>
        <w:tc>
          <w:tcPr>
            <w:tcW w:w="3403" w:type="dxa"/>
            <w:noWrap w:val="0"/>
            <w:vAlign w:val="center"/>
          </w:tcPr>
          <w:p w14:paraId="2750C50A">
            <w:pPr>
              <w:pStyle w:val="28"/>
              <w:rPr>
                <w:rFonts w:hint="default" w:ascii="Times New Roman" w:hAnsi="Times New Roman" w:cs="Times New Roman"/>
              </w:rPr>
            </w:pPr>
            <w:r>
              <w:rPr>
                <w:rFonts w:hint="default" w:ascii="Times New Roman" w:hAnsi="Times New Roman" w:cs="Times New Roman"/>
              </w:rPr>
              <w:t>Temperature register high byte</w:t>
            </w:r>
          </w:p>
        </w:tc>
        <w:tc>
          <w:tcPr>
            <w:tcW w:w="859" w:type="dxa"/>
            <w:noWrap w:val="0"/>
            <w:vAlign w:val="center"/>
          </w:tcPr>
          <w:p w14:paraId="5C4254E5">
            <w:pPr>
              <w:pStyle w:val="28"/>
              <w:rPr>
                <w:rFonts w:hint="default" w:ascii="Times New Roman" w:hAnsi="Times New Roman" w:cs="Times New Roman"/>
              </w:rPr>
            </w:pPr>
            <w:r>
              <w:rPr>
                <w:rFonts w:hint="default" w:ascii="Times New Roman" w:hAnsi="Times New Roman" w:cs="Times New Roman"/>
              </w:rPr>
              <w:t>F6H</w:t>
            </w:r>
          </w:p>
        </w:tc>
      </w:tr>
      <w:tr w14:paraId="7B2C67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58" w:type="dxa"/>
            <w:noWrap w:val="0"/>
            <w:vAlign w:val="center"/>
          </w:tcPr>
          <w:p w14:paraId="795EA5AE">
            <w:pPr>
              <w:pStyle w:val="28"/>
              <w:rPr>
                <w:rFonts w:hint="default" w:ascii="Times New Roman" w:hAnsi="Times New Roman" w:cs="Times New Roman"/>
              </w:rPr>
            </w:pPr>
            <w:r>
              <w:rPr>
                <w:rFonts w:hint="default" w:ascii="Times New Roman" w:hAnsi="Times New Roman" w:cs="Times New Roman"/>
              </w:rPr>
              <w:t>Number of registers read (high byte)</w:t>
            </w:r>
          </w:p>
        </w:tc>
        <w:tc>
          <w:tcPr>
            <w:tcW w:w="902" w:type="dxa"/>
            <w:noWrap w:val="0"/>
            <w:vAlign w:val="center"/>
          </w:tcPr>
          <w:p w14:paraId="61A6D7B7">
            <w:pPr>
              <w:pStyle w:val="28"/>
              <w:rPr>
                <w:rFonts w:hint="default" w:ascii="Times New Roman" w:hAnsi="Times New Roman" w:cs="Times New Roman"/>
              </w:rPr>
            </w:pPr>
            <w:r>
              <w:rPr>
                <w:rFonts w:hint="default" w:ascii="Times New Roman" w:hAnsi="Times New Roman" w:cs="Times New Roman"/>
              </w:rPr>
              <w:t>00H</w:t>
            </w:r>
          </w:p>
        </w:tc>
        <w:tc>
          <w:tcPr>
            <w:tcW w:w="3403" w:type="dxa"/>
            <w:noWrap w:val="0"/>
            <w:vAlign w:val="center"/>
          </w:tcPr>
          <w:p w14:paraId="44D907F0">
            <w:pPr>
              <w:pStyle w:val="28"/>
              <w:rPr>
                <w:rFonts w:hint="default" w:ascii="Times New Roman" w:hAnsi="Times New Roman" w:cs="Times New Roman"/>
              </w:rPr>
            </w:pPr>
            <w:r>
              <w:rPr>
                <w:rFonts w:hint="default" w:ascii="Times New Roman" w:hAnsi="Times New Roman" w:cs="Times New Roman"/>
              </w:rPr>
              <w:t>Temperature register low byte</w:t>
            </w:r>
          </w:p>
        </w:tc>
        <w:tc>
          <w:tcPr>
            <w:tcW w:w="859" w:type="dxa"/>
            <w:noWrap w:val="0"/>
            <w:vAlign w:val="center"/>
          </w:tcPr>
          <w:p w14:paraId="1C10F5B5">
            <w:pPr>
              <w:pStyle w:val="28"/>
              <w:rPr>
                <w:rFonts w:hint="default" w:ascii="Times New Roman" w:hAnsi="Times New Roman" w:cs="Times New Roman"/>
              </w:rPr>
            </w:pPr>
            <w:r>
              <w:rPr>
                <w:rFonts w:hint="default" w:ascii="Times New Roman" w:hAnsi="Times New Roman" w:cs="Times New Roman"/>
              </w:rPr>
              <w:t>BEH</w:t>
            </w:r>
          </w:p>
        </w:tc>
      </w:tr>
      <w:tr w14:paraId="74FF2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58" w:type="dxa"/>
            <w:noWrap w:val="0"/>
            <w:vAlign w:val="center"/>
          </w:tcPr>
          <w:p w14:paraId="584087B5">
            <w:pPr>
              <w:pStyle w:val="28"/>
              <w:rPr>
                <w:rFonts w:hint="default" w:ascii="Times New Roman" w:hAnsi="Times New Roman" w:cs="Times New Roman"/>
              </w:rPr>
            </w:pPr>
            <w:r>
              <w:rPr>
                <w:rFonts w:hint="default" w:ascii="Times New Roman" w:hAnsi="Times New Roman" w:cs="Times New Roman"/>
              </w:rPr>
              <w:t>Number of registers read (low byte)</w:t>
            </w:r>
          </w:p>
        </w:tc>
        <w:tc>
          <w:tcPr>
            <w:tcW w:w="902" w:type="dxa"/>
            <w:noWrap w:val="0"/>
            <w:vAlign w:val="center"/>
          </w:tcPr>
          <w:p w14:paraId="554B6FA0">
            <w:pPr>
              <w:pStyle w:val="28"/>
              <w:rPr>
                <w:rFonts w:hint="default" w:ascii="Times New Roman" w:hAnsi="Times New Roman" w:cs="Times New Roman"/>
              </w:rPr>
            </w:pPr>
            <w:r>
              <w:rPr>
                <w:rFonts w:hint="default" w:ascii="Times New Roman" w:hAnsi="Times New Roman" w:cs="Times New Roman"/>
              </w:rPr>
              <w:t>02H</w:t>
            </w:r>
          </w:p>
        </w:tc>
        <w:tc>
          <w:tcPr>
            <w:tcW w:w="3403" w:type="dxa"/>
            <w:noWrap w:val="0"/>
            <w:vAlign w:val="center"/>
          </w:tcPr>
          <w:p w14:paraId="5D2E6BC9">
            <w:pPr>
              <w:pStyle w:val="28"/>
              <w:rPr>
                <w:rFonts w:hint="default" w:ascii="Times New Roman" w:hAnsi="Times New Roman" w:cs="Times New Roman"/>
              </w:rPr>
            </w:pPr>
            <w:r>
              <w:rPr>
                <w:rFonts w:hint="default" w:ascii="Times New Roman" w:hAnsi="Times New Roman" w:cs="Times New Roman"/>
              </w:rPr>
              <w:t>Humidity register high byte</w:t>
            </w:r>
          </w:p>
        </w:tc>
        <w:tc>
          <w:tcPr>
            <w:tcW w:w="859" w:type="dxa"/>
            <w:noWrap w:val="0"/>
            <w:vAlign w:val="center"/>
          </w:tcPr>
          <w:p w14:paraId="669B9456">
            <w:pPr>
              <w:pStyle w:val="28"/>
              <w:rPr>
                <w:rFonts w:hint="default" w:ascii="Times New Roman" w:hAnsi="Times New Roman" w:cs="Times New Roman"/>
              </w:rPr>
            </w:pPr>
            <w:r>
              <w:rPr>
                <w:rFonts w:hint="default" w:ascii="Times New Roman" w:hAnsi="Times New Roman" w:cs="Times New Roman"/>
              </w:rPr>
              <w:t>56H</w:t>
            </w:r>
          </w:p>
        </w:tc>
      </w:tr>
      <w:tr w14:paraId="58534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58" w:type="dxa"/>
            <w:noWrap w:val="0"/>
            <w:vAlign w:val="center"/>
          </w:tcPr>
          <w:p w14:paraId="1C85E60F">
            <w:pPr>
              <w:pStyle w:val="28"/>
              <w:rPr>
                <w:rFonts w:hint="default" w:ascii="Times New Roman" w:hAnsi="Times New Roman" w:cs="Times New Roman"/>
              </w:rPr>
            </w:pPr>
            <w:r>
              <w:rPr>
                <w:rFonts w:hint="default" w:ascii="Times New Roman" w:hAnsi="Times New Roman" w:cs="Times New Roman"/>
              </w:rPr>
              <w:t>CRC16 (low byte)</w:t>
            </w:r>
          </w:p>
        </w:tc>
        <w:tc>
          <w:tcPr>
            <w:tcW w:w="902" w:type="dxa"/>
            <w:noWrap w:val="0"/>
            <w:vAlign w:val="center"/>
          </w:tcPr>
          <w:p w14:paraId="07EF1F51">
            <w:pPr>
              <w:pStyle w:val="28"/>
              <w:rPr>
                <w:rFonts w:hint="default" w:ascii="Times New Roman" w:hAnsi="Times New Roman" w:cs="Times New Roman"/>
              </w:rPr>
            </w:pPr>
            <w:r>
              <w:rPr>
                <w:rFonts w:hint="default" w:ascii="Times New Roman" w:hAnsi="Times New Roman" w:cs="Times New Roman"/>
              </w:rPr>
              <w:t>A5H</w:t>
            </w:r>
          </w:p>
        </w:tc>
        <w:tc>
          <w:tcPr>
            <w:tcW w:w="3403" w:type="dxa"/>
            <w:noWrap w:val="0"/>
            <w:vAlign w:val="center"/>
          </w:tcPr>
          <w:p w14:paraId="0BDDE446">
            <w:pPr>
              <w:pStyle w:val="28"/>
              <w:rPr>
                <w:rFonts w:hint="default" w:ascii="Times New Roman" w:hAnsi="Times New Roman" w:cs="Times New Roman"/>
              </w:rPr>
            </w:pPr>
            <w:r>
              <w:rPr>
                <w:rFonts w:hint="default" w:ascii="Times New Roman" w:hAnsi="Times New Roman" w:cs="Times New Roman"/>
              </w:rPr>
              <w:t>Humidity register low byte</w:t>
            </w:r>
          </w:p>
        </w:tc>
        <w:tc>
          <w:tcPr>
            <w:tcW w:w="859" w:type="dxa"/>
            <w:noWrap w:val="0"/>
            <w:vAlign w:val="center"/>
          </w:tcPr>
          <w:p w14:paraId="01224151">
            <w:pPr>
              <w:pStyle w:val="28"/>
              <w:rPr>
                <w:rFonts w:hint="default" w:ascii="Times New Roman" w:hAnsi="Times New Roman" w:cs="Times New Roman"/>
              </w:rPr>
            </w:pPr>
            <w:r>
              <w:rPr>
                <w:rFonts w:hint="default" w:ascii="Times New Roman" w:hAnsi="Times New Roman" w:cs="Times New Roman"/>
              </w:rPr>
              <w:t>16H</w:t>
            </w:r>
          </w:p>
        </w:tc>
      </w:tr>
      <w:tr w14:paraId="6878E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58" w:type="dxa"/>
            <w:noWrap w:val="0"/>
            <w:vAlign w:val="center"/>
          </w:tcPr>
          <w:p w14:paraId="73129F33">
            <w:pPr>
              <w:pStyle w:val="28"/>
              <w:rPr>
                <w:rFonts w:hint="default" w:ascii="Times New Roman" w:hAnsi="Times New Roman" w:cs="Times New Roman"/>
              </w:rPr>
            </w:pPr>
            <w:r>
              <w:rPr>
                <w:rFonts w:hint="default" w:ascii="Times New Roman" w:hAnsi="Times New Roman" w:cs="Times New Roman"/>
              </w:rPr>
              <w:t>CRC16 (high byte)</w:t>
            </w:r>
          </w:p>
        </w:tc>
        <w:tc>
          <w:tcPr>
            <w:tcW w:w="902" w:type="dxa"/>
            <w:noWrap w:val="0"/>
            <w:vAlign w:val="center"/>
          </w:tcPr>
          <w:p w14:paraId="7DE9F5B1">
            <w:pPr>
              <w:pStyle w:val="28"/>
              <w:rPr>
                <w:rFonts w:hint="default" w:ascii="Times New Roman" w:hAnsi="Times New Roman" w:cs="Times New Roman"/>
              </w:rPr>
            </w:pPr>
            <w:r>
              <w:rPr>
                <w:rFonts w:hint="default" w:ascii="Times New Roman" w:hAnsi="Times New Roman" w:cs="Times New Roman"/>
              </w:rPr>
              <w:t>F4H</w:t>
            </w:r>
          </w:p>
        </w:tc>
        <w:tc>
          <w:tcPr>
            <w:tcW w:w="3403" w:type="dxa"/>
            <w:noWrap w:val="0"/>
            <w:vAlign w:val="center"/>
          </w:tcPr>
          <w:p w14:paraId="7835AF99">
            <w:pPr>
              <w:pStyle w:val="28"/>
              <w:rPr>
                <w:rFonts w:hint="default" w:ascii="Times New Roman" w:hAnsi="Times New Roman" w:cs="Times New Roman"/>
              </w:rPr>
            </w:pPr>
            <w:r>
              <w:rPr>
                <w:rFonts w:hint="default" w:ascii="Times New Roman" w:hAnsi="Times New Roman" w:cs="Times New Roman"/>
              </w:rPr>
              <w:t>CRC (low byte)</w:t>
            </w:r>
          </w:p>
        </w:tc>
        <w:tc>
          <w:tcPr>
            <w:tcW w:w="859" w:type="dxa"/>
            <w:noWrap w:val="0"/>
            <w:vAlign w:val="center"/>
          </w:tcPr>
          <w:p w14:paraId="7ED1EE70">
            <w:pPr>
              <w:pStyle w:val="28"/>
              <w:rPr>
                <w:rFonts w:hint="default" w:ascii="Times New Roman" w:hAnsi="Times New Roman" w:cs="Times New Roman"/>
              </w:rPr>
            </w:pPr>
            <w:r>
              <w:rPr>
                <w:rFonts w:hint="default" w:ascii="Times New Roman" w:hAnsi="Times New Roman" w:cs="Times New Roman"/>
              </w:rPr>
              <w:t>17H</w:t>
            </w:r>
          </w:p>
        </w:tc>
      </w:tr>
      <w:tr w14:paraId="6CC26D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58" w:type="dxa"/>
            <w:noWrap w:val="0"/>
            <w:vAlign w:val="center"/>
          </w:tcPr>
          <w:p w14:paraId="1EAC92CC">
            <w:pPr>
              <w:pStyle w:val="28"/>
              <w:bidi w:val="0"/>
              <w:rPr>
                <w:rFonts w:hint="default" w:ascii="Times New Roman" w:hAnsi="Times New Roman" w:cs="Times New Roman"/>
              </w:rPr>
            </w:pPr>
          </w:p>
        </w:tc>
        <w:tc>
          <w:tcPr>
            <w:tcW w:w="902" w:type="dxa"/>
            <w:noWrap w:val="0"/>
            <w:vAlign w:val="center"/>
          </w:tcPr>
          <w:p w14:paraId="61868D3B">
            <w:pPr>
              <w:pStyle w:val="28"/>
              <w:bidi w:val="0"/>
              <w:rPr>
                <w:rFonts w:hint="default" w:ascii="Times New Roman" w:hAnsi="Times New Roman" w:cs="Times New Roman"/>
              </w:rPr>
            </w:pPr>
          </w:p>
        </w:tc>
        <w:tc>
          <w:tcPr>
            <w:tcW w:w="3403" w:type="dxa"/>
            <w:noWrap w:val="0"/>
            <w:vAlign w:val="center"/>
          </w:tcPr>
          <w:p w14:paraId="3BD0AB3C">
            <w:pPr>
              <w:pStyle w:val="28"/>
              <w:rPr>
                <w:rFonts w:hint="default" w:ascii="Times New Roman" w:hAnsi="Times New Roman" w:cs="Times New Roman"/>
              </w:rPr>
            </w:pPr>
            <w:r>
              <w:rPr>
                <w:rFonts w:hint="default" w:ascii="Times New Roman" w:hAnsi="Times New Roman" w:cs="Times New Roman"/>
              </w:rPr>
              <w:t>CRC (High Byte)</w:t>
            </w:r>
          </w:p>
        </w:tc>
        <w:tc>
          <w:tcPr>
            <w:tcW w:w="859" w:type="dxa"/>
            <w:noWrap w:val="0"/>
            <w:vAlign w:val="center"/>
          </w:tcPr>
          <w:p w14:paraId="2FE54FAF">
            <w:pPr>
              <w:pStyle w:val="28"/>
              <w:rPr>
                <w:rFonts w:hint="default" w:ascii="Times New Roman" w:hAnsi="Times New Roman" w:cs="Times New Roman"/>
              </w:rPr>
            </w:pPr>
            <w:r>
              <w:rPr>
                <w:rFonts w:hint="default" w:ascii="Times New Roman" w:hAnsi="Times New Roman" w:cs="Times New Roman"/>
              </w:rPr>
              <w:t>F1H</w:t>
            </w:r>
          </w:p>
        </w:tc>
      </w:tr>
    </w:tbl>
    <w:p w14:paraId="01E5C766">
      <w:pPr>
        <w:keepNext w:val="0"/>
        <w:keepLines w:val="0"/>
        <w:pageBreakBefore w:val="0"/>
        <w:widowControl w:val="0"/>
        <w:numPr>
          <w:ilvl w:val="0"/>
          <w:numId w:val="0"/>
        </w:numPr>
        <w:kinsoku/>
        <w:wordWrap/>
        <w:overflowPunct/>
        <w:topLinePunct w:val="0"/>
        <w:autoSpaceDE/>
        <w:autoSpaceDN/>
        <w:adjustRightInd/>
        <w:snapToGrid/>
        <w:spacing w:before="157" w:beforeLines="50" w:after="79" w:afterLines="25"/>
        <w:textAlignment w:val="auto"/>
        <w:rPr>
          <w:rFonts w:hint="default" w:ascii="Times New Roman" w:hAnsi="Times New Roman" w:cs="Times New Roman"/>
          <w:b/>
          <w:bCs/>
          <w:sz w:val="28"/>
          <w:szCs w:val="24"/>
          <w:lang w:val="en-US" w:eastAsia="zh-CN"/>
        </w:rPr>
      </w:pPr>
      <w:r>
        <w:rPr>
          <w:rFonts w:hint="default" w:ascii="Times New Roman" w:hAnsi="Times New Roman" w:cs="Times New Roman"/>
          <w:b/>
          <w:bCs/>
          <w:sz w:val="28"/>
          <w:szCs w:val="24"/>
          <w:lang w:val="en-US" w:eastAsia="zh-CN"/>
        </w:rPr>
        <w:t>(4) Restore factory settings</w:t>
      </w:r>
    </w:p>
    <w:p w14:paraId="215F098D">
      <w:pPr>
        <w:rPr>
          <w:rFonts w:hint="default" w:ascii="Times New Roman" w:hAnsi="Times New Roman" w:cs="Times New Roman"/>
          <w:lang w:val="en-US" w:eastAsia="zh-CN"/>
        </w:rPr>
      </w:pPr>
      <w:r>
        <w:rPr>
          <w:rFonts w:hint="default" w:ascii="Times New Roman" w:hAnsi="Times New Roman" w:cs="Times New Roman"/>
          <w:lang w:val="en-US" w:eastAsia="zh-CN"/>
        </w:rPr>
        <w:t>Register : 0x00A5, factory reset register, 01 indicates that the device has been restored to factory settings .</w:t>
      </w:r>
    </w:p>
    <w:tbl>
      <w:tblPr>
        <w:tblStyle w:val="2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4"/>
        <w:gridCol w:w="1080"/>
        <w:gridCol w:w="3105"/>
        <w:gridCol w:w="1223"/>
      </w:tblGrid>
      <w:tr w14:paraId="1FA30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194" w:type="dxa"/>
            <w:gridSpan w:val="2"/>
            <w:noWrap w:val="0"/>
            <w:vAlign w:val="center"/>
          </w:tcPr>
          <w:p w14:paraId="42596100">
            <w:pPr>
              <w:pStyle w:val="28"/>
              <w:rPr>
                <w:rFonts w:hint="default" w:ascii="Times New Roman" w:hAnsi="Times New Roman" w:cs="Times New Roman"/>
              </w:rPr>
            </w:pPr>
            <w:r>
              <w:rPr>
                <w:rFonts w:hint="default" w:ascii="Times New Roman" w:hAnsi="Times New Roman" w:cs="Times New Roman"/>
              </w:rPr>
              <w:t>The host sends</w:t>
            </w:r>
          </w:p>
        </w:tc>
        <w:tc>
          <w:tcPr>
            <w:tcW w:w="4328" w:type="dxa"/>
            <w:gridSpan w:val="2"/>
            <w:noWrap w:val="0"/>
            <w:vAlign w:val="center"/>
          </w:tcPr>
          <w:p w14:paraId="1BCB5650">
            <w:pPr>
              <w:pStyle w:val="28"/>
              <w:rPr>
                <w:rFonts w:hint="default" w:ascii="Times New Roman" w:hAnsi="Times New Roman" w:cs="Times New Roman"/>
              </w:rPr>
            </w:pPr>
            <w:r>
              <w:rPr>
                <w:rFonts w:hint="default" w:ascii="Times New Roman" w:hAnsi="Times New Roman" w:cs="Times New Roman"/>
              </w:rPr>
              <w:t>Reply from machine</w:t>
            </w:r>
          </w:p>
        </w:tc>
      </w:tr>
      <w:tr w14:paraId="1E576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14" w:type="dxa"/>
            <w:noWrap w:val="0"/>
            <w:vAlign w:val="center"/>
          </w:tcPr>
          <w:p w14:paraId="4C7F0FCC">
            <w:pPr>
              <w:pStyle w:val="28"/>
              <w:rPr>
                <w:rFonts w:hint="default" w:ascii="Times New Roman" w:hAnsi="Times New Roman" w:cs="Times New Roman"/>
              </w:rPr>
            </w:pPr>
            <w:r>
              <w:rPr>
                <w:rFonts w:hint="default" w:ascii="Times New Roman" w:hAnsi="Times New Roman" w:cs="Times New Roman"/>
              </w:rPr>
              <w:t>Slave address</w:t>
            </w:r>
          </w:p>
        </w:tc>
        <w:tc>
          <w:tcPr>
            <w:tcW w:w="1080" w:type="dxa"/>
            <w:noWrap w:val="0"/>
            <w:vAlign w:val="center"/>
          </w:tcPr>
          <w:p w14:paraId="400F0E72">
            <w:pPr>
              <w:pStyle w:val="28"/>
              <w:rPr>
                <w:rFonts w:hint="default" w:ascii="Times New Roman" w:hAnsi="Times New Roman" w:cs="Times New Roman"/>
              </w:rPr>
            </w:pPr>
            <w:r>
              <w:rPr>
                <w:rFonts w:hint="default" w:ascii="Times New Roman" w:hAnsi="Times New Roman" w:cs="Times New Roman"/>
              </w:rPr>
              <w:t>01H</w:t>
            </w:r>
          </w:p>
        </w:tc>
        <w:tc>
          <w:tcPr>
            <w:tcW w:w="3105" w:type="dxa"/>
            <w:noWrap w:val="0"/>
            <w:vAlign w:val="center"/>
          </w:tcPr>
          <w:p w14:paraId="4C7E4F9B">
            <w:pPr>
              <w:pStyle w:val="28"/>
              <w:rPr>
                <w:rFonts w:hint="default" w:ascii="Times New Roman" w:hAnsi="Times New Roman" w:cs="Times New Roman"/>
              </w:rPr>
            </w:pPr>
            <w:r>
              <w:rPr>
                <w:rFonts w:hint="default" w:ascii="Times New Roman" w:hAnsi="Times New Roman" w:cs="Times New Roman"/>
              </w:rPr>
              <w:t>Slave address</w:t>
            </w:r>
          </w:p>
        </w:tc>
        <w:tc>
          <w:tcPr>
            <w:tcW w:w="1223" w:type="dxa"/>
            <w:noWrap w:val="0"/>
            <w:vAlign w:val="center"/>
          </w:tcPr>
          <w:p w14:paraId="0DA46D08">
            <w:pPr>
              <w:pStyle w:val="28"/>
              <w:rPr>
                <w:rFonts w:hint="default" w:ascii="Times New Roman" w:hAnsi="Times New Roman" w:cs="Times New Roman"/>
              </w:rPr>
            </w:pPr>
            <w:r>
              <w:rPr>
                <w:rFonts w:hint="default" w:ascii="Times New Roman" w:hAnsi="Times New Roman" w:cs="Times New Roman"/>
              </w:rPr>
              <w:t>01H</w:t>
            </w:r>
          </w:p>
        </w:tc>
      </w:tr>
      <w:tr w14:paraId="03656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14" w:type="dxa"/>
            <w:noWrap w:val="0"/>
            <w:vAlign w:val="center"/>
          </w:tcPr>
          <w:p w14:paraId="7D7A393A">
            <w:pPr>
              <w:pStyle w:val="28"/>
              <w:rPr>
                <w:rFonts w:hint="default" w:ascii="Times New Roman" w:hAnsi="Times New Roman" w:cs="Times New Roman"/>
              </w:rPr>
            </w:pPr>
            <w:r>
              <w:rPr>
                <w:rFonts w:hint="default" w:ascii="Times New Roman" w:hAnsi="Times New Roman" w:cs="Times New Roman"/>
              </w:rPr>
              <w:t>Modbus function number</w:t>
            </w:r>
          </w:p>
        </w:tc>
        <w:tc>
          <w:tcPr>
            <w:tcW w:w="1080" w:type="dxa"/>
            <w:noWrap w:val="0"/>
            <w:vAlign w:val="center"/>
          </w:tcPr>
          <w:p w14:paraId="28025305">
            <w:pPr>
              <w:pStyle w:val="28"/>
              <w:rPr>
                <w:rFonts w:hint="default" w:ascii="Times New Roman" w:hAnsi="Times New Roman" w:cs="Times New Roman"/>
              </w:rPr>
            </w:pPr>
            <w:r>
              <w:rPr>
                <w:rFonts w:hint="default" w:ascii="Times New Roman" w:hAnsi="Times New Roman" w:cs="Times New Roman"/>
              </w:rPr>
              <w:t>06H</w:t>
            </w:r>
          </w:p>
        </w:tc>
        <w:tc>
          <w:tcPr>
            <w:tcW w:w="3105" w:type="dxa"/>
            <w:noWrap w:val="0"/>
            <w:vAlign w:val="center"/>
          </w:tcPr>
          <w:p w14:paraId="03B34A6F">
            <w:pPr>
              <w:pStyle w:val="28"/>
              <w:rPr>
                <w:rFonts w:hint="default" w:ascii="Times New Roman" w:hAnsi="Times New Roman" w:cs="Times New Roman"/>
              </w:rPr>
            </w:pPr>
            <w:r>
              <w:rPr>
                <w:rFonts w:hint="default" w:ascii="Times New Roman" w:hAnsi="Times New Roman" w:cs="Times New Roman"/>
              </w:rPr>
              <w:t>Modbus function number</w:t>
            </w:r>
          </w:p>
        </w:tc>
        <w:tc>
          <w:tcPr>
            <w:tcW w:w="1223" w:type="dxa"/>
            <w:noWrap w:val="0"/>
            <w:vAlign w:val="center"/>
          </w:tcPr>
          <w:p w14:paraId="59C489FB">
            <w:pPr>
              <w:pStyle w:val="28"/>
              <w:rPr>
                <w:rFonts w:hint="default" w:ascii="Times New Roman" w:hAnsi="Times New Roman" w:cs="Times New Roman"/>
              </w:rPr>
            </w:pPr>
            <w:r>
              <w:rPr>
                <w:rFonts w:hint="default" w:ascii="Times New Roman" w:hAnsi="Times New Roman" w:cs="Times New Roman"/>
              </w:rPr>
              <w:t>06H</w:t>
            </w:r>
          </w:p>
        </w:tc>
      </w:tr>
      <w:tr w14:paraId="22212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14" w:type="dxa"/>
            <w:noWrap w:val="0"/>
            <w:vAlign w:val="center"/>
          </w:tcPr>
          <w:p w14:paraId="486010E4">
            <w:pPr>
              <w:pStyle w:val="28"/>
              <w:rPr>
                <w:rFonts w:hint="default" w:ascii="Times New Roman" w:hAnsi="Times New Roman" w:cs="Times New Roman"/>
              </w:rPr>
            </w:pPr>
            <w:r>
              <w:rPr>
                <w:rFonts w:hint="default" w:ascii="Times New Roman" w:hAnsi="Times New Roman" w:cs="Times New Roman"/>
              </w:rPr>
              <w:t>Set register address (high byte)</w:t>
            </w:r>
          </w:p>
        </w:tc>
        <w:tc>
          <w:tcPr>
            <w:tcW w:w="1080" w:type="dxa"/>
            <w:noWrap w:val="0"/>
            <w:vAlign w:val="center"/>
          </w:tcPr>
          <w:p w14:paraId="0A692720">
            <w:pPr>
              <w:pStyle w:val="28"/>
              <w:rPr>
                <w:rFonts w:hint="default" w:ascii="Times New Roman" w:hAnsi="Times New Roman" w:cs="Times New Roman"/>
              </w:rPr>
            </w:pPr>
            <w:r>
              <w:rPr>
                <w:rFonts w:hint="default" w:ascii="Times New Roman" w:hAnsi="Times New Roman" w:cs="Times New Roman"/>
              </w:rPr>
              <w:t>00H</w:t>
            </w:r>
          </w:p>
        </w:tc>
        <w:tc>
          <w:tcPr>
            <w:tcW w:w="3105" w:type="dxa"/>
            <w:noWrap w:val="0"/>
            <w:vAlign w:val="center"/>
          </w:tcPr>
          <w:p w14:paraId="48018264">
            <w:pPr>
              <w:pStyle w:val="28"/>
              <w:rPr>
                <w:rFonts w:hint="default" w:ascii="Times New Roman" w:hAnsi="Times New Roman" w:cs="Times New Roman"/>
              </w:rPr>
            </w:pPr>
            <w:r>
              <w:rPr>
                <w:rFonts w:hint="default" w:ascii="Times New Roman" w:hAnsi="Times New Roman" w:cs="Times New Roman"/>
              </w:rPr>
              <w:t>Set register address (high byte)</w:t>
            </w:r>
          </w:p>
        </w:tc>
        <w:tc>
          <w:tcPr>
            <w:tcW w:w="1223" w:type="dxa"/>
            <w:noWrap w:val="0"/>
            <w:vAlign w:val="center"/>
          </w:tcPr>
          <w:p w14:paraId="3B0A7CC3">
            <w:pPr>
              <w:pStyle w:val="28"/>
              <w:rPr>
                <w:rFonts w:hint="default" w:ascii="Times New Roman" w:hAnsi="Times New Roman" w:cs="Times New Roman"/>
              </w:rPr>
            </w:pPr>
            <w:r>
              <w:rPr>
                <w:rFonts w:hint="default" w:ascii="Times New Roman" w:hAnsi="Times New Roman" w:cs="Times New Roman"/>
              </w:rPr>
              <w:t>00H</w:t>
            </w:r>
          </w:p>
        </w:tc>
      </w:tr>
      <w:tr w14:paraId="07D1B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14" w:type="dxa"/>
            <w:noWrap w:val="0"/>
            <w:vAlign w:val="center"/>
          </w:tcPr>
          <w:p w14:paraId="4F63D972">
            <w:pPr>
              <w:pStyle w:val="28"/>
              <w:rPr>
                <w:rFonts w:hint="default" w:ascii="Times New Roman" w:hAnsi="Times New Roman" w:cs="Times New Roman"/>
              </w:rPr>
            </w:pPr>
            <w:r>
              <w:rPr>
                <w:rFonts w:hint="default" w:ascii="Times New Roman" w:hAnsi="Times New Roman" w:cs="Times New Roman"/>
              </w:rPr>
              <w:t>Set register address (low byte)</w:t>
            </w:r>
          </w:p>
        </w:tc>
        <w:tc>
          <w:tcPr>
            <w:tcW w:w="1080" w:type="dxa"/>
            <w:noWrap w:val="0"/>
            <w:vAlign w:val="center"/>
          </w:tcPr>
          <w:p w14:paraId="26B58E6F">
            <w:pPr>
              <w:pStyle w:val="28"/>
              <w:rPr>
                <w:rFonts w:hint="default" w:ascii="Times New Roman" w:hAnsi="Times New Roman" w:cs="Times New Roman"/>
              </w:rPr>
            </w:pPr>
            <w:r>
              <w:rPr>
                <w:rFonts w:hint="default" w:ascii="Times New Roman" w:hAnsi="Times New Roman" w:cs="Times New Roman"/>
              </w:rPr>
              <w:t>A5H</w:t>
            </w:r>
          </w:p>
        </w:tc>
        <w:tc>
          <w:tcPr>
            <w:tcW w:w="3105" w:type="dxa"/>
            <w:noWrap w:val="0"/>
            <w:vAlign w:val="center"/>
          </w:tcPr>
          <w:p w14:paraId="3C4D157B">
            <w:pPr>
              <w:pStyle w:val="28"/>
              <w:rPr>
                <w:rFonts w:hint="default" w:ascii="Times New Roman" w:hAnsi="Times New Roman" w:cs="Times New Roman"/>
              </w:rPr>
            </w:pPr>
            <w:r>
              <w:rPr>
                <w:rFonts w:hint="default" w:ascii="Times New Roman" w:hAnsi="Times New Roman" w:cs="Times New Roman"/>
              </w:rPr>
              <w:t>Set register address (low byte)</w:t>
            </w:r>
          </w:p>
        </w:tc>
        <w:tc>
          <w:tcPr>
            <w:tcW w:w="1223" w:type="dxa"/>
            <w:noWrap w:val="0"/>
            <w:vAlign w:val="center"/>
          </w:tcPr>
          <w:p w14:paraId="41246D18">
            <w:pPr>
              <w:pStyle w:val="28"/>
              <w:rPr>
                <w:rFonts w:hint="default" w:ascii="Times New Roman" w:hAnsi="Times New Roman" w:cs="Times New Roman"/>
              </w:rPr>
            </w:pPr>
            <w:r>
              <w:rPr>
                <w:rFonts w:hint="default" w:ascii="Times New Roman" w:hAnsi="Times New Roman" w:cs="Times New Roman"/>
              </w:rPr>
              <w:t>A5H</w:t>
            </w:r>
          </w:p>
        </w:tc>
      </w:tr>
      <w:tr w14:paraId="67315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14" w:type="dxa"/>
            <w:noWrap w:val="0"/>
            <w:vAlign w:val="center"/>
          </w:tcPr>
          <w:p w14:paraId="7A94A0B7">
            <w:pPr>
              <w:pStyle w:val="28"/>
              <w:rPr>
                <w:rFonts w:hint="default" w:ascii="Times New Roman" w:hAnsi="Times New Roman" w:cs="Times New Roman"/>
              </w:rPr>
            </w:pPr>
            <w:r>
              <w:rPr>
                <w:rFonts w:hint="default" w:ascii="Times New Roman" w:hAnsi="Times New Roman" w:cs="Times New Roman"/>
              </w:rPr>
              <w:t>Set the register value (high byte).</w:t>
            </w:r>
          </w:p>
        </w:tc>
        <w:tc>
          <w:tcPr>
            <w:tcW w:w="1080" w:type="dxa"/>
            <w:noWrap w:val="0"/>
            <w:vAlign w:val="center"/>
          </w:tcPr>
          <w:p w14:paraId="3D11E3DA">
            <w:pPr>
              <w:pStyle w:val="28"/>
              <w:rPr>
                <w:rFonts w:hint="default" w:ascii="Times New Roman" w:hAnsi="Times New Roman" w:cs="Times New Roman"/>
              </w:rPr>
            </w:pPr>
            <w:r>
              <w:rPr>
                <w:rFonts w:hint="default" w:ascii="Times New Roman" w:hAnsi="Times New Roman" w:cs="Times New Roman"/>
              </w:rPr>
              <w:t>00H</w:t>
            </w:r>
          </w:p>
        </w:tc>
        <w:tc>
          <w:tcPr>
            <w:tcW w:w="3105" w:type="dxa"/>
            <w:noWrap w:val="0"/>
            <w:vAlign w:val="center"/>
          </w:tcPr>
          <w:p w14:paraId="02E1754B">
            <w:pPr>
              <w:pStyle w:val="28"/>
              <w:rPr>
                <w:rFonts w:hint="default" w:ascii="Times New Roman" w:hAnsi="Times New Roman" w:cs="Times New Roman"/>
              </w:rPr>
            </w:pPr>
            <w:r>
              <w:rPr>
                <w:rFonts w:hint="default" w:ascii="Times New Roman" w:hAnsi="Times New Roman" w:cs="Times New Roman"/>
              </w:rPr>
              <w:t>Set the register value (high byte).</w:t>
            </w:r>
          </w:p>
        </w:tc>
        <w:tc>
          <w:tcPr>
            <w:tcW w:w="1223" w:type="dxa"/>
            <w:noWrap w:val="0"/>
            <w:vAlign w:val="center"/>
          </w:tcPr>
          <w:p w14:paraId="5BDAEE55">
            <w:pPr>
              <w:pStyle w:val="28"/>
              <w:rPr>
                <w:rFonts w:hint="default" w:ascii="Times New Roman" w:hAnsi="Times New Roman" w:cs="Times New Roman"/>
              </w:rPr>
            </w:pPr>
            <w:r>
              <w:rPr>
                <w:rFonts w:hint="default" w:ascii="Times New Roman" w:hAnsi="Times New Roman" w:cs="Times New Roman"/>
              </w:rPr>
              <w:t>00H</w:t>
            </w:r>
          </w:p>
        </w:tc>
      </w:tr>
      <w:tr w14:paraId="76D4FA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14" w:type="dxa"/>
            <w:noWrap w:val="0"/>
            <w:vAlign w:val="center"/>
          </w:tcPr>
          <w:p w14:paraId="1CAA5B55">
            <w:pPr>
              <w:pStyle w:val="28"/>
              <w:rPr>
                <w:rFonts w:hint="default" w:ascii="Times New Roman" w:hAnsi="Times New Roman" w:cs="Times New Roman"/>
              </w:rPr>
            </w:pPr>
            <w:r>
              <w:rPr>
                <w:rFonts w:hint="default" w:ascii="Times New Roman" w:hAnsi="Times New Roman" w:cs="Times New Roman"/>
              </w:rPr>
              <w:t>Set the register value (low byte).</w:t>
            </w:r>
          </w:p>
        </w:tc>
        <w:tc>
          <w:tcPr>
            <w:tcW w:w="1080" w:type="dxa"/>
            <w:noWrap w:val="0"/>
            <w:vAlign w:val="center"/>
          </w:tcPr>
          <w:p w14:paraId="2AA28751">
            <w:pPr>
              <w:pStyle w:val="28"/>
              <w:rPr>
                <w:rFonts w:hint="default" w:ascii="Times New Roman" w:hAnsi="Times New Roman" w:cs="Times New Roman"/>
              </w:rPr>
            </w:pPr>
            <w:r>
              <w:rPr>
                <w:rFonts w:hint="default" w:ascii="Times New Roman" w:hAnsi="Times New Roman" w:cs="Times New Roman"/>
              </w:rPr>
              <w:t>01H</w:t>
            </w:r>
          </w:p>
        </w:tc>
        <w:tc>
          <w:tcPr>
            <w:tcW w:w="3105" w:type="dxa"/>
            <w:noWrap w:val="0"/>
            <w:vAlign w:val="center"/>
          </w:tcPr>
          <w:p w14:paraId="099CEF17">
            <w:pPr>
              <w:pStyle w:val="28"/>
              <w:rPr>
                <w:rFonts w:hint="default" w:ascii="Times New Roman" w:hAnsi="Times New Roman" w:cs="Times New Roman"/>
              </w:rPr>
            </w:pPr>
            <w:r>
              <w:rPr>
                <w:rFonts w:hint="default" w:ascii="Times New Roman" w:hAnsi="Times New Roman" w:cs="Times New Roman"/>
              </w:rPr>
              <w:t>Set the register value (low byte).</w:t>
            </w:r>
          </w:p>
        </w:tc>
        <w:tc>
          <w:tcPr>
            <w:tcW w:w="1223" w:type="dxa"/>
            <w:noWrap w:val="0"/>
            <w:vAlign w:val="center"/>
          </w:tcPr>
          <w:p w14:paraId="4A3C6FDD">
            <w:pPr>
              <w:pStyle w:val="28"/>
              <w:rPr>
                <w:rFonts w:hint="default" w:ascii="Times New Roman" w:hAnsi="Times New Roman" w:cs="Times New Roman"/>
              </w:rPr>
            </w:pPr>
            <w:r>
              <w:rPr>
                <w:rFonts w:hint="default" w:ascii="Times New Roman" w:hAnsi="Times New Roman" w:cs="Times New Roman"/>
              </w:rPr>
              <w:t>01H</w:t>
            </w:r>
          </w:p>
        </w:tc>
      </w:tr>
      <w:tr w14:paraId="081B8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14" w:type="dxa"/>
            <w:noWrap w:val="0"/>
            <w:vAlign w:val="center"/>
          </w:tcPr>
          <w:p w14:paraId="63B16BB7">
            <w:pPr>
              <w:pStyle w:val="28"/>
              <w:rPr>
                <w:rFonts w:hint="default" w:ascii="Times New Roman" w:hAnsi="Times New Roman" w:cs="Times New Roman"/>
              </w:rPr>
            </w:pPr>
            <w:r>
              <w:rPr>
                <w:rFonts w:hint="default" w:ascii="Times New Roman" w:hAnsi="Times New Roman" w:cs="Times New Roman"/>
              </w:rPr>
              <w:t>CRC16 (low byte)</w:t>
            </w:r>
          </w:p>
        </w:tc>
        <w:tc>
          <w:tcPr>
            <w:tcW w:w="1080" w:type="dxa"/>
            <w:noWrap w:val="0"/>
            <w:vAlign w:val="center"/>
          </w:tcPr>
          <w:p w14:paraId="734934E1">
            <w:pPr>
              <w:pStyle w:val="28"/>
              <w:rPr>
                <w:rFonts w:hint="default" w:ascii="Times New Roman" w:hAnsi="Times New Roman" w:cs="Times New Roman"/>
              </w:rPr>
            </w:pPr>
            <w:r>
              <w:rPr>
                <w:rFonts w:hint="default" w:ascii="Times New Roman" w:hAnsi="Times New Roman" w:cs="Times New Roman"/>
              </w:rPr>
              <w:t>58H</w:t>
            </w:r>
          </w:p>
        </w:tc>
        <w:tc>
          <w:tcPr>
            <w:tcW w:w="3105" w:type="dxa"/>
            <w:noWrap w:val="0"/>
            <w:vAlign w:val="center"/>
          </w:tcPr>
          <w:p w14:paraId="114EEAAA">
            <w:pPr>
              <w:pStyle w:val="28"/>
              <w:rPr>
                <w:rFonts w:hint="default" w:ascii="Times New Roman" w:hAnsi="Times New Roman" w:cs="Times New Roman"/>
              </w:rPr>
            </w:pPr>
            <w:r>
              <w:rPr>
                <w:rFonts w:hint="default" w:ascii="Times New Roman" w:hAnsi="Times New Roman" w:cs="Times New Roman"/>
              </w:rPr>
              <w:t>CRC16 (low byte)</w:t>
            </w:r>
          </w:p>
        </w:tc>
        <w:tc>
          <w:tcPr>
            <w:tcW w:w="1223" w:type="dxa"/>
            <w:noWrap w:val="0"/>
            <w:vAlign w:val="center"/>
          </w:tcPr>
          <w:p w14:paraId="02C5946B">
            <w:pPr>
              <w:pStyle w:val="28"/>
              <w:rPr>
                <w:rFonts w:hint="default" w:ascii="Times New Roman" w:hAnsi="Times New Roman" w:cs="Times New Roman"/>
              </w:rPr>
            </w:pPr>
            <w:r>
              <w:rPr>
                <w:rFonts w:hint="default" w:ascii="Times New Roman" w:hAnsi="Times New Roman" w:cs="Times New Roman"/>
              </w:rPr>
              <w:t>58H</w:t>
            </w:r>
          </w:p>
        </w:tc>
      </w:tr>
      <w:tr w14:paraId="1283B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14" w:type="dxa"/>
            <w:noWrap w:val="0"/>
            <w:vAlign w:val="center"/>
          </w:tcPr>
          <w:p w14:paraId="403B7DCF">
            <w:pPr>
              <w:pStyle w:val="28"/>
              <w:rPr>
                <w:rFonts w:hint="default" w:ascii="Times New Roman" w:hAnsi="Times New Roman" w:cs="Times New Roman"/>
              </w:rPr>
            </w:pPr>
            <w:r>
              <w:rPr>
                <w:rFonts w:hint="default" w:ascii="Times New Roman" w:hAnsi="Times New Roman" w:cs="Times New Roman"/>
              </w:rPr>
              <w:t>CRC16 (high byte)</w:t>
            </w:r>
          </w:p>
        </w:tc>
        <w:tc>
          <w:tcPr>
            <w:tcW w:w="1080" w:type="dxa"/>
            <w:noWrap w:val="0"/>
            <w:vAlign w:val="center"/>
          </w:tcPr>
          <w:p w14:paraId="05A58A35">
            <w:pPr>
              <w:pStyle w:val="28"/>
              <w:rPr>
                <w:rFonts w:hint="default" w:ascii="Times New Roman" w:hAnsi="Times New Roman" w:cs="Times New Roman"/>
              </w:rPr>
            </w:pPr>
            <w:r>
              <w:rPr>
                <w:rFonts w:hint="default" w:ascii="Times New Roman" w:hAnsi="Times New Roman" w:cs="Times New Roman"/>
              </w:rPr>
              <w:t>29H</w:t>
            </w:r>
          </w:p>
        </w:tc>
        <w:tc>
          <w:tcPr>
            <w:tcW w:w="3105" w:type="dxa"/>
            <w:noWrap w:val="0"/>
            <w:vAlign w:val="center"/>
          </w:tcPr>
          <w:p w14:paraId="7E73492D">
            <w:pPr>
              <w:pStyle w:val="28"/>
              <w:rPr>
                <w:rFonts w:hint="default" w:ascii="Times New Roman" w:hAnsi="Times New Roman" w:cs="Times New Roman"/>
              </w:rPr>
            </w:pPr>
            <w:r>
              <w:rPr>
                <w:rFonts w:hint="default" w:ascii="Times New Roman" w:hAnsi="Times New Roman" w:cs="Times New Roman"/>
              </w:rPr>
              <w:t>CRC16 (high byte)</w:t>
            </w:r>
          </w:p>
        </w:tc>
        <w:tc>
          <w:tcPr>
            <w:tcW w:w="1223" w:type="dxa"/>
            <w:noWrap w:val="0"/>
            <w:vAlign w:val="center"/>
          </w:tcPr>
          <w:p w14:paraId="03418E0E">
            <w:pPr>
              <w:pStyle w:val="28"/>
              <w:rPr>
                <w:rFonts w:hint="default" w:ascii="Times New Roman" w:hAnsi="Times New Roman" w:cs="Times New Roman"/>
              </w:rPr>
            </w:pPr>
            <w:r>
              <w:rPr>
                <w:rFonts w:hint="default" w:ascii="Times New Roman" w:hAnsi="Times New Roman" w:cs="Times New Roman"/>
              </w:rPr>
              <w:t>29H</w:t>
            </w:r>
          </w:p>
        </w:tc>
      </w:tr>
    </w:tbl>
    <w:p w14:paraId="33E149AE">
      <w:pPr>
        <w:ind w:firstLine="480"/>
        <w:rPr>
          <w:rFonts w:hint="default" w:ascii="Times New Roman" w:hAnsi="Times New Roman" w:cs="Times New Roman"/>
        </w:rPr>
      </w:pPr>
      <w:r>
        <w:rPr>
          <w:rFonts w:hint="default" w:ascii="Times New Roman" w:hAnsi="Times New Roman" w:cs="Times New Roman"/>
        </w:rPr>
        <w:t>Send message:</w:t>
      </w:r>
    </w:p>
    <w:p w14:paraId="2BD9CDDE">
      <w:pPr>
        <w:ind w:firstLine="480"/>
        <w:rPr>
          <w:rFonts w:hint="default" w:ascii="Times New Roman" w:hAnsi="Times New Roman" w:cs="Times New Roman"/>
        </w:rPr>
      </w:pPr>
      <w:r>
        <w:rPr>
          <w:rFonts w:hint="default" w:ascii="Times New Roman" w:hAnsi="Times New Roman" w:cs="Times New Roman"/>
        </w:rPr>
        <w:t>01 06 00 A5 00 01 58 29</w:t>
      </w:r>
    </w:p>
    <w:p w14:paraId="28042915">
      <w:pPr>
        <w:ind w:firstLine="480"/>
        <w:rPr>
          <w:rFonts w:hint="default" w:ascii="Times New Roman" w:hAnsi="Times New Roman" w:cs="Times New Roman"/>
        </w:rPr>
      </w:pPr>
      <w:r>
        <w:rPr>
          <w:rFonts w:hint="default" w:ascii="Times New Roman" w:hAnsi="Times New Roman" w:cs="Times New Roman"/>
          <w:lang w:eastAsia="zh-CN"/>
        </w:rPr>
        <w:t xml:space="preserve">Equipment </w:t>
      </w:r>
      <w:r>
        <w:rPr>
          <w:rFonts w:hint="default" w:ascii="Times New Roman" w:hAnsi="Times New Roman" w:cs="Times New Roman"/>
        </w:rPr>
        <w:t>response:</w:t>
      </w:r>
    </w:p>
    <w:p w14:paraId="032F521A">
      <w:pPr>
        <w:rPr>
          <w:rFonts w:hint="default" w:ascii="Times New Roman" w:hAnsi="Times New Roman" w:cs="Times New Roman"/>
          <w:lang w:val="en-US" w:eastAsia="zh-CN"/>
        </w:rPr>
      </w:pPr>
      <w:r>
        <w:rPr>
          <w:rFonts w:hint="default" w:ascii="Times New Roman" w:hAnsi="Times New Roman" w:cs="Times New Roman"/>
        </w:rPr>
        <w:t>01 06 01 A5 00 01 58 29</w:t>
      </w:r>
    </w:p>
    <w:p w14:paraId="5F34B262">
      <w:pPr>
        <w:keepNext w:val="0"/>
        <w:keepLines w:val="0"/>
        <w:pageBreakBefore w:val="0"/>
        <w:widowControl w:val="0"/>
        <w:numPr>
          <w:ilvl w:val="0"/>
          <w:numId w:val="0"/>
        </w:numPr>
        <w:kinsoku/>
        <w:wordWrap/>
        <w:overflowPunct/>
        <w:topLinePunct w:val="0"/>
        <w:autoSpaceDE/>
        <w:autoSpaceDN/>
        <w:adjustRightInd/>
        <w:snapToGrid/>
        <w:spacing w:before="157" w:beforeLines="50" w:after="79" w:afterLines="25"/>
        <w:textAlignment w:val="auto"/>
        <w:rPr>
          <w:rFonts w:hint="default" w:ascii="Times New Roman" w:hAnsi="Times New Roman" w:cs="Times New Roman"/>
          <w:b/>
          <w:bCs/>
          <w:sz w:val="28"/>
          <w:szCs w:val="24"/>
          <w:lang w:val="en-US" w:eastAsia="zh-CN"/>
        </w:rPr>
      </w:pPr>
      <w:r>
        <w:rPr>
          <w:rFonts w:hint="default" w:ascii="Times New Roman" w:hAnsi="Times New Roman" w:cs="Times New Roman"/>
          <w:b/>
          <w:bCs/>
          <w:sz w:val="28"/>
          <w:szCs w:val="24"/>
          <w:lang w:val="en-US" w:eastAsia="zh-CN"/>
        </w:rPr>
        <w:t>(5) Calibrate the equipment separately (calibrate the particle count of channels such as PC0.3 separately)</w:t>
      </w:r>
    </w:p>
    <w:p w14:paraId="776399B2">
      <w:pPr>
        <w:rPr>
          <w:rFonts w:hint="default" w:ascii="Times New Roman" w:hAnsi="Times New Roman" w:cs="Times New Roman"/>
          <w:b/>
          <w:bCs/>
          <w:lang w:val="en-US" w:eastAsia="zh-CN"/>
        </w:rPr>
      </w:pPr>
      <w:r>
        <w:rPr>
          <w:rFonts w:hint="default" w:ascii="Times New Roman" w:hAnsi="Times New Roman" w:cs="Times New Roman"/>
          <w:b/>
          <w:bCs/>
          <w:lang w:val="en-US" w:eastAsia="zh-CN"/>
        </w:rPr>
        <w:t>PC0.3 Numerical Calibration Register: 0x10AD:</w:t>
      </w:r>
    </w:p>
    <w:tbl>
      <w:tblPr>
        <w:tblStyle w:val="22"/>
        <w:tblW w:w="85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3"/>
        <w:gridCol w:w="6860"/>
      </w:tblGrid>
      <w:tr w14:paraId="04CBD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663" w:type="dxa"/>
            <w:noWrap w:val="0"/>
            <w:vAlign w:val="center"/>
          </w:tcPr>
          <w:p w14:paraId="445CEEFA">
            <w:pPr>
              <w:pStyle w:val="28"/>
              <w:rPr>
                <w:rFonts w:hint="default" w:ascii="Times New Roman" w:hAnsi="Times New Roman" w:cs="Times New Roman"/>
              </w:rPr>
            </w:pPr>
            <w:r>
              <w:rPr>
                <w:rFonts w:hint="default" w:ascii="Times New Roman" w:hAnsi="Times New Roman" w:cs="Times New Roman"/>
              </w:rPr>
              <w:t>Register value</w:t>
            </w:r>
          </w:p>
        </w:tc>
        <w:tc>
          <w:tcPr>
            <w:tcW w:w="6860" w:type="dxa"/>
            <w:noWrap w:val="0"/>
            <w:vAlign w:val="center"/>
          </w:tcPr>
          <w:p w14:paraId="4ADA4DBE">
            <w:pPr>
              <w:pStyle w:val="28"/>
              <w:rPr>
                <w:rFonts w:hint="default" w:ascii="Times New Roman" w:hAnsi="Times New Roman" w:cs="Times New Roman"/>
              </w:rPr>
            </w:pPr>
            <w:r>
              <w:rPr>
                <w:rFonts w:hint="default" w:ascii="Times New Roman" w:hAnsi="Times New Roman" w:cs="Times New Roman"/>
              </w:rPr>
              <w:t>For double-byte unsigned integers , a range of 10 to 1000 is recommended , indicating a value change of 0.1 to 10 times the current value.</w:t>
            </w:r>
          </w:p>
        </w:tc>
      </w:tr>
    </w:tbl>
    <w:p w14:paraId="6B665E25">
      <w:pPr>
        <w:rPr>
          <w:rFonts w:hint="default" w:ascii="Times New Roman" w:hAnsi="Times New Roman" w:cs="Times New Roman"/>
          <w:lang w:val="en-US" w:eastAsia="zh-CN"/>
        </w:rPr>
      </w:pPr>
      <w:r>
        <w:rPr>
          <w:rFonts w:hint="default" w:ascii="Times New Roman" w:hAnsi="Times New Roman" w:cs="Times New Roman"/>
          <w:lang w:val="en-US" w:eastAsia="zh-CN"/>
        </w:rPr>
        <w:t>For example, 0x10AD has the value 0x000A, which means that the value of PC0.3 will be changed to 10% of its original value.</w:t>
      </w:r>
    </w:p>
    <w:p w14:paraId="64F63DD4">
      <w:pPr>
        <w:rPr>
          <w:rFonts w:hint="default" w:ascii="Times New Roman" w:hAnsi="Times New Roman" w:cs="Times New Roman"/>
          <w:b/>
          <w:bCs/>
          <w:color w:val="FF0000"/>
          <w:lang w:val="en-US" w:eastAsia="zh-CN"/>
        </w:rPr>
      </w:pPr>
      <w:r>
        <w:rPr>
          <w:rFonts w:hint="default" w:ascii="Times New Roman" w:hAnsi="Times New Roman" w:cs="Times New Roman"/>
          <w:b/>
          <w:bCs/>
          <w:color w:val="FF0000"/>
          <w:lang w:val="en-US" w:eastAsia="zh-CN"/>
        </w:rPr>
        <w:t>Registers 0x10AE~0x10B2 are used in the same way as 0x10AD to calibrate the values of other channels. Alternatively, function code 0x10 can be used to calibrate the values of all 6 channels simultaneously.</w:t>
      </w:r>
    </w:p>
    <w:p w14:paraId="66209C6C">
      <w:pPr>
        <w:rPr>
          <w:rFonts w:hint="default" w:ascii="Times New Roman" w:hAnsi="Times New Roman" w:cs="Times New Roman"/>
          <w:b/>
          <w:bCs/>
          <w:lang w:val="en-US" w:eastAsia="zh-CN"/>
        </w:rPr>
      </w:pPr>
      <w:r>
        <w:rPr>
          <w:rFonts w:hint="default" w:ascii="Times New Roman" w:hAnsi="Times New Roman" w:cs="Times New Roman"/>
          <w:b/>
          <w:bCs/>
          <w:lang w:val="en-US" w:eastAsia="zh-CN"/>
        </w:rPr>
        <w:t>Change the average PC0.3 value of the device to 110% of its original value.</w:t>
      </w:r>
    </w:p>
    <w:tbl>
      <w:tblPr>
        <w:tblStyle w:val="2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44"/>
        <w:gridCol w:w="1110"/>
        <w:gridCol w:w="3030"/>
        <w:gridCol w:w="1238"/>
      </w:tblGrid>
      <w:tr w14:paraId="28C9C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54" w:type="dxa"/>
            <w:gridSpan w:val="2"/>
            <w:noWrap w:val="0"/>
            <w:vAlign w:val="center"/>
          </w:tcPr>
          <w:p w14:paraId="09E27F4C">
            <w:pPr>
              <w:pStyle w:val="28"/>
              <w:rPr>
                <w:rFonts w:hint="default" w:ascii="Times New Roman" w:hAnsi="Times New Roman" w:cs="Times New Roman"/>
              </w:rPr>
            </w:pPr>
            <w:r>
              <w:rPr>
                <w:rFonts w:hint="default" w:ascii="Times New Roman" w:hAnsi="Times New Roman" w:cs="Times New Roman"/>
              </w:rPr>
              <w:t>The host sends</w:t>
            </w:r>
          </w:p>
        </w:tc>
        <w:tc>
          <w:tcPr>
            <w:tcW w:w="4268" w:type="dxa"/>
            <w:gridSpan w:val="2"/>
            <w:noWrap w:val="0"/>
            <w:vAlign w:val="center"/>
          </w:tcPr>
          <w:p w14:paraId="5BCBE9D3">
            <w:pPr>
              <w:pStyle w:val="28"/>
              <w:rPr>
                <w:rFonts w:hint="default" w:ascii="Times New Roman" w:hAnsi="Times New Roman" w:cs="Times New Roman"/>
              </w:rPr>
            </w:pPr>
            <w:r>
              <w:rPr>
                <w:rFonts w:hint="default" w:ascii="Times New Roman" w:hAnsi="Times New Roman" w:cs="Times New Roman"/>
              </w:rPr>
              <w:t>Reply from machine</w:t>
            </w:r>
          </w:p>
        </w:tc>
      </w:tr>
      <w:tr w14:paraId="6A3E1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44" w:type="dxa"/>
            <w:noWrap w:val="0"/>
            <w:vAlign w:val="center"/>
          </w:tcPr>
          <w:p w14:paraId="1EE0153B">
            <w:pPr>
              <w:pStyle w:val="28"/>
              <w:rPr>
                <w:rFonts w:hint="default" w:ascii="Times New Roman" w:hAnsi="Times New Roman" w:cs="Times New Roman"/>
              </w:rPr>
            </w:pPr>
            <w:r>
              <w:rPr>
                <w:rFonts w:hint="default" w:ascii="Times New Roman" w:hAnsi="Times New Roman" w:cs="Times New Roman"/>
              </w:rPr>
              <w:t>Slave address</w:t>
            </w:r>
          </w:p>
        </w:tc>
        <w:tc>
          <w:tcPr>
            <w:tcW w:w="1110" w:type="dxa"/>
            <w:noWrap w:val="0"/>
            <w:vAlign w:val="center"/>
          </w:tcPr>
          <w:p w14:paraId="4727FF0B">
            <w:pPr>
              <w:pStyle w:val="28"/>
              <w:rPr>
                <w:rFonts w:hint="default" w:ascii="Times New Roman" w:hAnsi="Times New Roman" w:cs="Times New Roman"/>
              </w:rPr>
            </w:pPr>
            <w:r>
              <w:rPr>
                <w:rFonts w:hint="default" w:ascii="Times New Roman" w:hAnsi="Times New Roman" w:cs="Times New Roman"/>
              </w:rPr>
              <w:t>01H</w:t>
            </w:r>
          </w:p>
        </w:tc>
        <w:tc>
          <w:tcPr>
            <w:tcW w:w="3030" w:type="dxa"/>
            <w:noWrap w:val="0"/>
            <w:vAlign w:val="center"/>
          </w:tcPr>
          <w:p w14:paraId="4D9D3124">
            <w:pPr>
              <w:pStyle w:val="28"/>
              <w:rPr>
                <w:rFonts w:hint="default" w:ascii="Times New Roman" w:hAnsi="Times New Roman" w:cs="Times New Roman"/>
              </w:rPr>
            </w:pPr>
            <w:r>
              <w:rPr>
                <w:rFonts w:hint="default" w:ascii="Times New Roman" w:hAnsi="Times New Roman" w:cs="Times New Roman"/>
              </w:rPr>
              <w:t>Slave address</w:t>
            </w:r>
          </w:p>
        </w:tc>
        <w:tc>
          <w:tcPr>
            <w:tcW w:w="1238" w:type="dxa"/>
            <w:noWrap w:val="0"/>
            <w:vAlign w:val="center"/>
          </w:tcPr>
          <w:p w14:paraId="371507E3">
            <w:pPr>
              <w:pStyle w:val="28"/>
              <w:rPr>
                <w:rFonts w:hint="default" w:ascii="Times New Roman" w:hAnsi="Times New Roman" w:cs="Times New Roman"/>
              </w:rPr>
            </w:pPr>
            <w:r>
              <w:rPr>
                <w:rFonts w:hint="default" w:ascii="Times New Roman" w:hAnsi="Times New Roman" w:cs="Times New Roman"/>
              </w:rPr>
              <w:t>01H</w:t>
            </w:r>
          </w:p>
        </w:tc>
      </w:tr>
      <w:tr w14:paraId="70EAA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44" w:type="dxa"/>
            <w:noWrap w:val="0"/>
            <w:vAlign w:val="center"/>
          </w:tcPr>
          <w:p w14:paraId="1054A854">
            <w:pPr>
              <w:pStyle w:val="28"/>
              <w:rPr>
                <w:rFonts w:hint="default" w:ascii="Times New Roman" w:hAnsi="Times New Roman" w:cs="Times New Roman"/>
              </w:rPr>
            </w:pPr>
            <w:r>
              <w:rPr>
                <w:rFonts w:hint="default" w:ascii="Times New Roman" w:hAnsi="Times New Roman" w:cs="Times New Roman"/>
              </w:rPr>
              <w:t>Modbus function number</w:t>
            </w:r>
          </w:p>
        </w:tc>
        <w:tc>
          <w:tcPr>
            <w:tcW w:w="1110" w:type="dxa"/>
            <w:noWrap w:val="0"/>
            <w:vAlign w:val="center"/>
          </w:tcPr>
          <w:p w14:paraId="645C8046">
            <w:pPr>
              <w:pStyle w:val="28"/>
              <w:rPr>
                <w:rFonts w:hint="default" w:ascii="Times New Roman" w:hAnsi="Times New Roman" w:cs="Times New Roman"/>
              </w:rPr>
            </w:pPr>
            <w:r>
              <w:rPr>
                <w:rFonts w:hint="default" w:ascii="Times New Roman" w:hAnsi="Times New Roman" w:cs="Times New Roman"/>
              </w:rPr>
              <w:t>06H</w:t>
            </w:r>
          </w:p>
        </w:tc>
        <w:tc>
          <w:tcPr>
            <w:tcW w:w="3030" w:type="dxa"/>
            <w:noWrap w:val="0"/>
            <w:vAlign w:val="center"/>
          </w:tcPr>
          <w:p w14:paraId="2F79F52E">
            <w:pPr>
              <w:pStyle w:val="28"/>
              <w:rPr>
                <w:rFonts w:hint="default" w:ascii="Times New Roman" w:hAnsi="Times New Roman" w:cs="Times New Roman"/>
              </w:rPr>
            </w:pPr>
            <w:r>
              <w:rPr>
                <w:rFonts w:hint="default" w:ascii="Times New Roman" w:hAnsi="Times New Roman" w:cs="Times New Roman"/>
              </w:rPr>
              <w:t>Modbus function number</w:t>
            </w:r>
          </w:p>
        </w:tc>
        <w:tc>
          <w:tcPr>
            <w:tcW w:w="1238" w:type="dxa"/>
            <w:noWrap w:val="0"/>
            <w:vAlign w:val="center"/>
          </w:tcPr>
          <w:p w14:paraId="4438FE1F">
            <w:pPr>
              <w:pStyle w:val="28"/>
              <w:rPr>
                <w:rFonts w:hint="default" w:ascii="Times New Roman" w:hAnsi="Times New Roman" w:cs="Times New Roman"/>
              </w:rPr>
            </w:pPr>
            <w:r>
              <w:rPr>
                <w:rFonts w:hint="default" w:ascii="Times New Roman" w:hAnsi="Times New Roman" w:cs="Times New Roman"/>
              </w:rPr>
              <w:t>06H</w:t>
            </w:r>
          </w:p>
        </w:tc>
      </w:tr>
      <w:tr w14:paraId="2C6A3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44" w:type="dxa"/>
            <w:noWrap w:val="0"/>
            <w:vAlign w:val="center"/>
          </w:tcPr>
          <w:p w14:paraId="563C0B7A">
            <w:pPr>
              <w:pStyle w:val="28"/>
              <w:rPr>
                <w:rFonts w:hint="default" w:ascii="Times New Roman" w:hAnsi="Times New Roman" w:cs="Times New Roman"/>
              </w:rPr>
            </w:pPr>
            <w:r>
              <w:rPr>
                <w:rFonts w:hint="default" w:ascii="Times New Roman" w:hAnsi="Times New Roman" w:cs="Times New Roman"/>
              </w:rPr>
              <w:t>Set register address (high byte)</w:t>
            </w:r>
          </w:p>
        </w:tc>
        <w:tc>
          <w:tcPr>
            <w:tcW w:w="1110" w:type="dxa"/>
            <w:noWrap w:val="0"/>
            <w:vAlign w:val="center"/>
          </w:tcPr>
          <w:p w14:paraId="6C4D8991">
            <w:pPr>
              <w:pStyle w:val="28"/>
              <w:rPr>
                <w:rFonts w:hint="default" w:ascii="Times New Roman" w:hAnsi="Times New Roman" w:cs="Times New Roman"/>
              </w:rPr>
            </w:pPr>
            <w:r>
              <w:rPr>
                <w:rFonts w:hint="default" w:ascii="Times New Roman" w:hAnsi="Times New Roman" w:cs="Times New Roman"/>
              </w:rPr>
              <w:t>10H</w:t>
            </w:r>
          </w:p>
        </w:tc>
        <w:tc>
          <w:tcPr>
            <w:tcW w:w="3030" w:type="dxa"/>
            <w:noWrap w:val="0"/>
            <w:vAlign w:val="center"/>
          </w:tcPr>
          <w:p w14:paraId="63E2F96B">
            <w:pPr>
              <w:pStyle w:val="28"/>
              <w:rPr>
                <w:rFonts w:hint="default" w:ascii="Times New Roman" w:hAnsi="Times New Roman" w:cs="Times New Roman"/>
              </w:rPr>
            </w:pPr>
            <w:r>
              <w:rPr>
                <w:rFonts w:hint="default" w:ascii="Times New Roman" w:hAnsi="Times New Roman" w:cs="Times New Roman"/>
              </w:rPr>
              <w:t>Set register address (high byte)</w:t>
            </w:r>
          </w:p>
        </w:tc>
        <w:tc>
          <w:tcPr>
            <w:tcW w:w="1238" w:type="dxa"/>
            <w:noWrap w:val="0"/>
            <w:vAlign w:val="center"/>
          </w:tcPr>
          <w:p w14:paraId="05C0845E">
            <w:pPr>
              <w:pStyle w:val="28"/>
              <w:rPr>
                <w:rFonts w:hint="default" w:ascii="Times New Roman" w:hAnsi="Times New Roman" w:cs="Times New Roman"/>
              </w:rPr>
            </w:pPr>
            <w:r>
              <w:rPr>
                <w:rFonts w:hint="default" w:ascii="Times New Roman" w:hAnsi="Times New Roman" w:cs="Times New Roman"/>
              </w:rPr>
              <w:t>10H</w:t>
            </w:r>
          </w:p>
        </w:tc>
      </w:tr>
      <w:tr w14:paraId="13196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44" w:type="dxa"/>
            <w:noWrap w:val="0"/>
            <w:vAlign w:val="center"/>
          </w:tcPr>
          <w:p w14:paraId="7BF0C03D">
            <w:pPr>
              <w:pStyle w:val="28"/>
              <w:rPr>
                <w:rFonts w:hint="default" w:ascii="Times New Roman" w:hAnsi="Times New Roman" w:cs="Times New Roman"/>
              </w:rPr>
            </w:pPr>
            <w:r>
              <w:rPr>
                <w:rFonts w:hint="default" w:ascii="Times New Roman" w:hAnsi="Times New Roman" w:cs="Times New Roman"/>
              </w:rPr>
              <w:t>Set register address (low byte)</w:t>
            </w:r>
          </w:p>
        </w:tc>
        <w:tc>
          <w:tcPr>
            <w:tcW w:w="1110" w:type="dxa"/>
            <w:noWrap w:val="0"/>
            <w:vAlign w:val="center"/>
          </w:tcPr>
          <w:p w14:paraId="443C9382">
            <w:pPr>
              <w:pStyle w:val="28"/>
              <w:rPr>
                <w:rFonts w:hint="default" w:ascii="Times New Roman" w:hAnsi="Times New Roman" w:cs="Times New Roman"/>
              </w:rPr>
            </w:pPr>
            <w:r>
              <w:rPr>
                <w:rFonts w:hint="default" w:ascii="Times New Roman" w:hAnsi="Times New Roman" w:cs="Times New Roman"/>
              </w:rPr>
              <w:t>ADH</w:t>
            </w:r>
          </w:p>
        </w:tc>
        <w:tc>
          <w:tcPr>
            <w:tcW w:w="3030" w:type="dxa"/>
            <w:noWrap w:val="0"/>
            <w:vAlign w:val="center"/>
          </w:tcPr>
          <w:p w14:paraId="5D8D190B">
            <w:pPr>
              <w:pStyle w:val="28"/>
              <w:rPr>
                <w:rFonts w:hint="default" w:ascii="Times New Roman" w:hAnsi="Times New Roman" w:cs="Times New Roman"/>
              </w:rPr>
            </w:pPr>
            <w:r>
              <w:rPr>
                <w:rFonts w:hint="default" w:ascii="Times New Roman" w:hAnsi="Times New Roman" w:cs="Times New Roman"/>
              </w:rPr>
              <w:t>Set register address (low byte)</w:t>
            </w:r>
          </w:p>
        </w:tc>
        <w:tc>
          <w:tcPr>
            <w:tcW w:w="1238" w:type="dxa"/>
            <w:noWrap w:val="0"/>
            <w:vAlign w:val="center"/>
          </w:tcPr>
          <w:p w14:paraId="1FB40D68">
            <w:pPr>
              <w:pStyle w:val="28"/>
              <w:rPr>
                <w:rFonts w:hint="default" w:ascii="Times New Roman" w:hAnsi="Times New Roman" w:cs="Times New Roman"/>
              </w:rPr>
            </w:pPr>
            <w:r>
              <w:rPr>
                <w:rFonts w:hint="default" w:ascii="Times New Roman" w:hAnsi="Times New Roman" w:cs="Times New Roman"/>
              </w:rPr>
              <w:t>ADH</w:t>
            </w:r>
          </w:p>
        </w:tc>
      </w:tr>
      <w:tr w14:paraId="51D38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44" w:type="dxa"/>
            <w:noWrap w:val="0"/>
            <w:vAlign w:val="center"/>
          </w:tcPr>
          <w:p w14:paraId="4563042A">
            <w:pPr>
              <w:pStyle w:val="28"/>
              <w:rPr>
                <w:rFonts w:hint="default" w:ascii="Times New Roman" w:hAnsi="Times New Roman" w:cs="Times New Roman"/>
              </w:rPr>
            </w:pPr>
            <w:r>
              <w:rPr>
                <w:rFonts w:hint="default" w:ascii="Times New Roman" w:hAnsi="Times New Roman" w:cs="Times New Roman"/>
              </w:rPr>
              <w:t>Set the register value (high byte).</w:t>
            </w:r>
          </w:p>
        </w:tc>
        <w:tc>
          <w:tcPr>
            <w:tcW w:w="1110" w:type="dxa"/>
            <w:noWrap w:val="0"/>
            <w:vAlign w:val="center"/>
          </w:tcPr>
          <w:p w14:paraId="2210BE6C">
            <w:pPr>
              <w:pStyle w:val="28"/>
              <w:rPr>
                <w:rFonts w:hint="default" w:ascii="Times New Roman" w:hAnsi="Times New Roman" w:cs="Times New Roman"/>
              </w:rPr>
            </w:pPr>
            <w:r>
              <w:rPr>
                <w:rFonts w:hint="default" w:ascii="Times New Roman" w:hAnsi="Times New Roman" w:cs="Times New Roman"/>
              </w:rPr>
              <w:t>00H</w:t>
            </w:r>
          </w:p>
        </w:tc>
        <w:tc>
          <w:tcPr>
            <w:tcW w:w="3030" w:type="dxa"/>
            <w:noWrap w:val="0"/>
            <w:vAlign w:val="center"/>
          </w:tcPr>
          <w:p w14:paraId="3E43B128">
            <w:pPr>
              <w:pStyle w:val="28"/>
              <w:rPr>
                <w:rFonts w:hint="default" w:ascii="Times New Roman" w:hAnsi="Times New Roman" w:cs="Times New Roman"/>
              </w:rPr>
            </w:pPr>
            <w:r>
              <w:rPr>
                <w:rFonts w:hint="default" w:ascii="Times New Roman" w:hAnsi="Times New Roman" w:cs="Times New Roman"/>
              </w:rPr>
              <w:t>Set the register value (high byte).</w:t>
            </w:r>
          </w:p>
        </w:tc>
        <w:tc>
          <w:tcPr>
            <w:tcW w:w="1238" w:type="dxa"/>
            <w:noWrap w:val="0"/>
            <w:vAlign w:val="center"/>
          </w:tcPr>
          <w:p w14:paraId="72F2CEE0">
            <w:pPr>
              <w:pStyle w:val="28"/>
              <w:rPr>
                <w:rFonts w:hint="default" w:ascii="Times New Roman" w:hAnsi="Times New Roman" w:cs="Times New Roman"/>
              </w:rPr>
            </w:pPr>
            <w:r>
              <w:rPr>
                <w:rFonts w:hint="default" w:ascii="Times New Roman" w:hAnsi="Times New Roman" w:cs="Times New Roman"/>
              </w:rPr>
              <w:t>00H</w:t>
            </w:r>
          </w:p>
        </w:tc>
      </w:tr>
      <w:tr w14:paraId="29F29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44" w:type="dxa"/>
            <w:noWrap w:val="0"/>
            <w:vAlign w:val="center"/>
          </w:tcPr>
          <w:p w14:paraId="51EF07AD">
            <w:pPr>
              <w:pStyle w:val="28"/>
              <w:rPr>
                <w:rFonts w:hint="default" w:ascii="Times New Roman" w:hAnsi="Times New Roman" w:cs="Times New Roman"/>
              </w:rPr>
            </w:pPr>
            <w:r>
              <w:rPr>
                <w:rFonts w:hint="default" w:ascii="Times New Roman" w:hAnsi="Times New Roman" w:cs="Times New Roman"/>
              </w:rPr>
              <w:t>Set the register value (low byte).</w:t>
            </w:r>
          </w:p>
        </w:tc>
        <w:tc>
          <w:tcPr>
            <w:tcW w:w="1110" w:type="dxa"/>
            <w:noWrap w:val="0"/>
            <w:vAlign w:val="center"/>
          </w:tcPr>
          <w:p w14:paraId="04D958BE">
            <w:pPr>
              <w:pStyle w:val="28"/>
              <w:rPr>
                <w:rFonts w:hint="default" w:ascii="Times New Roman" w:hAnsi="Times New Roman" w:cs="Times New Roman"/>
              </w:rPr>
            </w:pPr>
            <w:r>
              <w:rPr>
                <w:rFonts w:hint="default" w:ascii="Times New Roman" w:hAnsi="Times New Roman" w:cs="Times New Roman"/>
              </w:rPr>
              <w:t>6EH</w:t>
            </w:r>
          </w:p>
        </w:tc>
        <w:tc>
          <w:tcPr>
            <w:tcW w:w="3030" w:type="dxa"/>
            <w:noWrap w:val="0"/>
            <w:vAlign w:val="center"/>
          </w:tcPr>
          <w:p w14:paraId="4FF523C2">
            <w:pPr>
              <w:pStyle w:val="28"/>
              <w:rPr>
                <w:rFonts w:hint="default" w:ascii="Times New Roman" w:hAnsi="Times New Roman" w:cs="Times New Roman"/>
              </w:rPr>
            </w:pPr>
            <w:r>
              <w:rPr>
                <w:rFonts w:hint="default" w:ascii="Times New Roman" w:hAnsi="Times New Roman" w:cs="Times New Roman"/>
              </w:rPr>
              <w:t>Set the register value (low byte).</w:t>
            </w:r>
          </w:p>
        </w:tc>
        <w:tc>
          <w:tcPr>
            <w:tcW w:w="1238" w:type="dxa"/>
            <w:noWrap w:val="0"/>
            <w:vAlign w:val="center"/>
          </w:tcPr>
          <w:p w14:paraId="3EC94994">
            <w:pPr>
              <w:pStyle w:val="28"/>
              <w:rPr>
                <w:rFonts w:hint="default" w:ascii="Times New Roman" w:hAnsi="Times New Roman" w:cs="Times New Roman"/>
              </w:rPr>
            </w:pPr>
            <w:r>
              <w:rPr>
                <w:rFonts w:hint="default" w:ascii="Times New Roman" w:hAnsi="Times New Roman" w:cs="Times New Roman"/>
              </w:rPr>
              <w:t>6EH</w:t>
            </w:r>
          </w:p>
        </w:tc>
      </w:tr>
      <w:tr w14:paraId="05385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44" w:type="dxa"/>
            <w:noWrap w:val="0"/>
            <w:vAlign w:val="center"/>
          </w:tcPr>
          <w:p w14:paraId="45447E3C">
            <w:pPr>
              <w:pStyle w:val="28"/>
              <w:rPr>
                <w:rFonts w:hint="default" w:ascii="Times New Roman" w:hAnsi="Times New Roman" w:cs="Times New Roman"/>
              </w:rPr>
            </w:pPr>
            <w:r>
              <w:rPr>
                <w:rFonts w:hint="default" w:ascii="Times New Roman" w:hAnsi="Times New Roman" w:cs="Times New Roman"/>
              </w:rPr>
              <w:t>CRC16 (low byte)</w:t>
            </w:r>
          </w:p>
        </w:tc>
        <w:tc>
          <w:tcPr>
            <w:tcW w:w="1110" w:type="dxa"/>
            <w:noWrap w:val="0"/>
            <w:vAlign w:val="center"/>
          </w:tcPr>
          <w:p w14:paraId="4FF1F9F8">
            <w:pPr>
              <w:pStyle w:val="28"/>
              <w:rPr>
                <w:rFonts w:hint="default" w:ascii="Times New Roman" w:hAnsi="Times New Roman" w:cs="Times New Roman"/>
              </w:rPr>
            </w:pPr>
            <w:r>
              <w:rPr>
                <w:rFonts w:hint="default" w:ascii="Times New Roman" w:hAnsi="Times New Roman" w:cs="Times New Roman"/>
              </w:rPr>
              <w:t>9DH</w:t>
            </w:r>
          </w:p>
        </w:tc>
        <w:tc>
          <w:tcPr>
            <w:tcW w:w="3030" w:type="dxa"/>
            <w:noWrap w:val="0"/>
            <w:vAlign w:val="center"/>
          </w:tcPr>
          <w:p w14:paraId="7F3BBE98">
            <w:pPr>
              <w:pStyle w:val="28"/>
              <w:rPr>
                <w:rFonts w:hint="default" w:ascii="Times New Roman" w:hAnsi="Times New Roman" w:cs="Times New Roman"/>
              </w:rPr>
            </w:pPr>
            <w:r>
              <w:rPr>
                <w:rFonts w:hint="default" w:ascii="Times New Roman" w:hAnsi="Times New Roman" w:cs="Times New Roman"/>
              </w:rPr>
              <w:t>CRC16 (low byte)</w:t>
            </w:r>
          </w:p>
        </w:tc>
        <w:tc>
          <w:tcPr>
            <w:tcW w:w="1238" w:type="dxa"/>
            <w:noWrap w:val="0"/>
            <w:vAlign w:val="center"/>
          </w:tcPr>
          <w:p w14:paraId="2B0EB21C">
            <w:pPr>
              <w:pStyle w:val="28"/>
              <w:rPr>
                <w:rFonts w:hint="default" w:ascii="Times New Roman" w:hAnsi="Times New Roman" w:cs="Times New Roman"/>
              </w:rPr>
            </w:pPr>
            <w:r>
              <w:rPr>
                <w:rFonts w:hint="default" w:ascii="Times New Roman" w:hAnsi="Times New Roman" w:cs="Times New Roman"/>
              </w:rPr>
              <w:t>9DH</w:t>
            </w:r>
          </w:p>
        </w:tc>
      </w:tr>
      <w:tr w14:paraId="2E855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44" w:type="dxa"/>
            <w:noWrap w:val="0"/>
            <w:vAlign w:val="center"/>
          </w:tcPr>
          <w:p w14:paraId="16E87CE5">
            <w:pPr>
              <w:pStyle w:val="28"/>
              <w:rPr>
                <w:rFonts w:hint="default" w:ascii="Times New Roman" w:hAnsi="Times New Roman" w:cs="Times New Roman"/>
              </w:rPr>
            </w:pPr>
            <w:r>
              <w:rPr>
                <w:rFonts w:hint="default" w:ascii="Times New Roman" w:hAnsi="Times New Roman" w:cs="Times New Roman"/>
              </w:rPr>
              <w:t>CRC16 (high byte)</w:t>
            </w:r>
          </w:p>
        </w:tc>
        <w:tc>
          <w:tcPr>
            <w:tcW w:w="1110" w:type="dxa"/>
            <w:noWrap w:val="0"/>
            <w:vAlign w:val="center"/>
          </w:tcPr>
          <w:p w14:paraId="4FAB48CD">
            <w:pPr>
              <w:pStyle w:val="28"/>
              <w:rPr>
                <w:rFonts w:hint="default" w:ascii="Times New Roman" w:hAnsi="Times New Roman" w:cs="Times New Roman"/>
              </w:rPr>
            </w:pPr>
            <w:r>
              <w:rPr>
                <w:rFonts w:hint="default" w:ascii="Times New Roman" w:hAnsi="Times New Roman" w:cs="Times New Roman"/>
              </w:rPr>
              <w:t>07H</w:t>
            </w:r>
          </w:p>
        </w:tc>
        <w:tc>
          <w:tcPr>
            <w:tcW w:w="3030" w:type="dxa"/>
            <w:noWrap w:val="0"/>
            <w:vAlign w:val="center"/>
          </w:tcPr>
          <w:p w14:paraId="2C0805CF">
            <w:pPr>
              <w:pStyle w:val="28"/>
              <w:rPr>
                <w:rFonts w:hint="default" w:ascii="Times New Roman" w:hAnsi="Times New Roman" w:cs="Times New Roman"/>
              </w:rPr>
            </w:pPr>
            <w:r>
              <w:rPr>
                <w:rFonts w:hint="default" w:ascii="Times New Roman" w:hAnsi="Times New Roman" w:cs="Times New Roman"/>
              </w:rPr>
              <w:t>CRC16 (high byte)</w:t>
            </w:r>
          </w:p>
        </w:tc>
        <w:tc>
          <w:tcPr>
            <w:tcW w:w="1238" w:type="dxa"/>
            <w:noWrap w:val="0"/>
            <w:vAlign w:val="center"/>
          </w:tcPr>
          <w:p w14:paraId="1E3D0A47">
            <w:pPr>
              <w:pStyle w:val="28"/>
              <w:rPr>
                <w:rFonts w:hint="default" w:ascii="Times New Roman" w:hAnsi="Times New Roman" w:cs="Times New Roman"/>
              </w:rPr>
            </w:pPr>
            <w:r>
              <w:rPr>
                <w:rFonts w:hint="default" w:ascii="Times New Roman" w:hAnsi="Times New Roman" w:cs="Times New Roman"/>
              </w:rPr>
              <w:t>07H</w:t>
            </w:r>
          </w:p>
        </w:tc>
      </w:tr>
    </w:tbl>
    <w:p w14:paraId="79794C0B">
      <w:pPr>
        <w:keepNext w:val="0"/>
        <w:keepLines w:val="0"/>
        <w:pageBreakBefore w:val="0"/>
        <w:widowControl w:val="0"/>
        <w:numPr>
          <w:ilvl w:val="0"/>
          <w:numId w:val="0"/>
        </w:numPr>
        <w:kinsoku/>
        <w:wordWrap/>
        <w:overflowPunct/>
        <w:topLinePunct w:val="0"/>
        <w:autoSpaceDE/>
        <w:autoSpaceDN/>
        <w:adjustRightInd/>
        <w:snapToGrid/>
        <w:spacing w:before="157" w:beforeLines="50" w:after="79" w:afterLines="25"/>
        <w:textAlignment w:val="auto"/>
        <w:rPr>
          <w:rFonts w:hint="default" w:ascii="Times New Roman" w:hAnsi="Times New Roman" w:cs="Times New Roman"/>
          <w:b/>
          <w:bCs/>
          <w:sz w:val="28"/>
          <w:szCs w:val="24"/>
          <w:lang w:val="en-US" w:eastAsia="zh-CN"/>
        </w:rPr>
      </w:pPr>
      <w:r>
        <w:rPr>
          <w:rFonts w:hint="default" w:ascii="Times New Roman" w:hAnsi="Times New Roman" w:cs="Times New Roman"/>
          <w:b/>
          <w:bCs/>
          <w:sz w:val="28"/>
          <w:szCs w:val="24"/>
          <w:lang w:val="en-US" w:eastAsia="zh-CN"/>
        </w:rPr>
        <w:t>(6) Modbus baud rate setting</w:t>
      </w:r>
    </w:p>
    <w:p w14:paraId="23541038">
      <w:pPr>
        <w:ind w:firstLine="480"/>
        <w:rPr>
          <w:rFonts w:hint="default" w:ascii="Times New Roman" w:hAnsi="Times New Roman" w:eastAsia="宋体" w:cs="Times New Roman"/>
          <w:lang w:eastAsia="zh-CN"/>
        </w:rPr>
      </w:pPr>
      <w:r>
        <w:rPr>
          <w:rFonts w:hint="default" w:ascii="Times New Roman" w:hAnsi="Times New Roman" w:eastAsia="宋体" w:cs="Times New Roman"/>
        </w:rPr>
        <w:t>The baud rate setting register is 0x00CD</w:t>
      </w:r>
    </w:p>
    <w:p w14:paraId="2743D011">
      <w:pPr>
        <w:ind w:firstLine="480"/>
        <w:rPr>
          <w:rFonts w:hint="default" w:ascii="Times New Roman" w:hAnsi="Times New Roman" w:cs="Times New Roman"/>
          <w:lang w:val="en-US" w:eastAsia="zh-CN"/>
        </w:rPr>
      </w:pPr>
      <w:r>
        <w:rPr>
          <w:rFonts w:hint="default" w:ascii="Times New Roman" w:hAnsi="Times New Roman" w:eastAsia="宋体" w:cs="Times New Roman"/>
        </w:rPr>
        <w:t>The relationship between their values and baud rates is shown in the table below:</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44"/>
        <w:gridCol w:w="1470"/>
        <w:gridCol w:w="1344"/>
        <w:gridCol w:w="1681"/>
        <w:gridCol w:w="1683"/>
      </w:tblGrid>
      <w:tr w14:paraId="27206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344" w:type="dxa"/>
            <w:tcBorders>
              <w:top w:val="single" w:color="auto" w:sz="4" w:space="0"/>
              <w:left w:val="single" w:color="auto" w:sz="4" w:space="0"/>
              <w:bottom w:val="single" w:color="auto" w:sz="4" w:space="0"/>
              <w:right w:val="single" w:color="auto" w:sz="4" w:space="0"/>
            </w:tcBorders>
            <w:noWrap w:val="0"/>
            <w:vAlign w:val="center"/>
          </w:tcPr>
          <w:p w14:paraId="038F93F0">
            <w:pPr>
              <w:pStyle w:val="28"/>
              <w:rPr>
                <w:rFonts w:hint="default" w:ascii="Times New Roman" w:hAnsi="Times New Roman" w:cs="Times New Roman"/>
              </w:rPr>
            </w:pPr>
            <w:r>
              <w:rPr>
                <w:rFonts w:hint="default" w:ascii="Times New Roman" w:hAnsi="Times New Roman" w:cs="Times New Roman"/>
                <w:lang w:val="en-US" w:eastAsia="zh-CN"/>
              </w:rPr>
              <w:t>Register value</w:t>
            </w:r>
          </w:p>
        </w:tc>
        <w:tc>
          <w:tcPr>
            <w:tcW w:w="1470" w:type="dxa"/>
            <w:tcBorders>
              <w:top w:val="single" w:color="auto" w:sz="4" w:space="0"/>
              <w:left w:val="single" w:color="auto" w:sz="4" w:space="0"/>
              <w:bottom w:val="single" w:color="auto" w:sz="4" w:space="0"/>
              <w:right w:val="single" w:color="auto" w:sz="4" w:space="0"/>
            </w:tcBorders>
            <w:noWrap w:val="0"/>
            <w:vAlign w:val="center"/>
          </w:tcPr>
          <w:p w14:paraId="5D1F9FBA">
            <w:pPr>
              <w:pStyle w:val="28"/>
              <w:rPr>
                <w:rFonts w:hint="default" w:ascii="Times New Roman" w:hAnsi="Times New Roman" w:cs="Times New Roman"/>
              </w:rPr>
            </w:pPr>
            <w:r>
              <w:rPr>
                <w:rFonts w:hint="default" w:ascii="Times New Roman" w:hAnsi="Times New Roman" w:cs="Times New Roman"/>
                <w:lang w:val="en-US" w:eastAsia="zh-CN"/>
              </w:rPr>
              <w:t>2</w:t>
            </w:r>
          </w:p>
        </w:tc>
        <w:tc>
          <w:tcPr>
            <w:tcW w:w="1344" w:type="dxa"/>
            <w:tcBorders>
              <w:top w:val="single" w:color="auto" w:sz="4" w:space="0"/>
              <w:left w:val="single" w:color="auto" w:sz="4" w:space="0"/>
              <w:bottom w:val="single" w:color="auto" w:sz="4" w:space="0"/>
              <w:right w:val="single" w:color="auto" w:sz="4" w:space="0"/>
            </w:tcBorders>
            <w:noWrap w:val="0"/>
            <w:vAlign w:val="center"/>
          </w:tcPr>
          <w:p w14:paraId="78276ADA">
            <w:pPr>
              <w:pStyle w:val="28"/>
              <w:rPr>
                <w:rFonts w:hint="default" w:ascii="Times New Roman" w:hAnsi="Times New Roman" w:cs="Times New Roman"/>
              </w:rPr>
            </w:pPr>
            <w:r>
              <w:rPr>
                <w:rFonts w:hint="default" w:ascii="Times New Roman" w:hAnsi="Times New Roman" w:cs="Times New Roman"/>
                <w:lang w:val="en-US" w:eastAsia="zh-CN"/>
              </w:rPr>
              <w:t>3</w:t>
            </w:r>
          </w:p>
        </w:tc>
        <w:tc>
          <w:tcPr>
            <w:tcW w:w="1681" w:type="dxa"/>
            <w:tcBorders>
              <w:top w:val="single" w:color="auto" w:sz="4" w:space="0"/>
              <w:left w:val="single" w:color="auto" w:sz="4" w:space="0"/>
              <w:bottom w:val="single" w:color="auto" w:sz="4" w:space="0"/>
              <w:right w:val="single" w:color="auto" w:sz="4" w:space="0"/>
            </w:tcBorders>
            <w:noWrap w:val="0"/>
            <w:vAlign w:val="center"/>
          </w:tcPr>
          <w:p w14:paraId="08821ED6">
            <w:pPr>
              <w:pStyle w:val="28"/>
              <w:rPr>
                <w:rFonts w:hint="default" w:ascii="Times New Roman" w:hAnsi="Times New Roman" w:cs="Times New Roman"/>
              </w:rPr>
            </w:pPr>
            <w:r>
              <w:rPr>
                <w:rFonts w:hint="default" w:ascii="Times New Roman" w:hAnsi="Times New Roman" w:cs="Times New Roman"/>
                <w:lang w:val="en-US" w:eastAsia="zh-CN"/>
              </w:rPr>
              <w:t>4</w:t>
            </w:r>
          </w:p>
        </w:tc>
        <w:tc>
          <w:tcPr>
            <w:tcW w:w="1683" w:type="dxa"/>
            <w:tcBorders>
              <w:top w:val="single" w:color="auto" w:sz="4" w:space="0"/>
              <w:left w:val="single" w:color="auto" w:sz="4" w:space="0"/>
              <w:bottom w:val="single" w:color="auto" w:sz="4" w:space="0"/>
              <w:right w:val="single" w:color="auto" w:sz="4" w:space="0"/>
            </w:tcBorders>
            <w:noWrap w:val="0"/>
            <w:vAlign w:val="center"/>
          </w:tcPr>
          <w:p w14:paraId="37975DD8">
            <w:pPr>
              <w:pStyle w:val="28"/>
              <w:rPr>
                <w:rFonts w:hint="default" w:ascii="Times New Roman" w:hAnsi="Times New Roman" w:cs="Times New Roman"/>
              </w:rPr>
            </w:pPr>
            <w:r>
              <w:rPr>
                <w:rFonts w:hint="default" w:ascii="Times New Roman" w:hAnsi="Times New Roman" w:cs="Times New Roman"/>
                <w:lang w:val="en-US" w:eastAsia="zh-CN"/>
              </w:rPr>
              <w:t>5</w:t>
            </w:r>
          </w:p>
        </w:tc>
      </w:tr>
      <w:tr w14:paraId="1436F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344" w:type="dxa"/>
            <w:tcBorders>
              <w:top w:val="single" w:color="auto" w:sz="4" w:space="0"/>
              <w:left w:val="single" w:color="auto" w:sz="4" w:space="0"/>
              <w:bottom w:val="single" w:color="auto" w:sz="4" w:space="0"/>
              <w:right w:val="single" w:color="auto" w:sz="4" w:space="0"/>
            </w:tcBorders>
            <w:noWrap w:val="0"/>
            <w:vAlign w:val="center"/>
          </w:tcPr>
          <w:p w14:paraId="75EF1B36">
            <w:pPr>
              <w:pStyle w:val="28"/>
              <w:rPr>
                <w:rFonts w:hint="default" w:ascii="Times New Roman" w:hAnsi="Times New Roman" w:cs="Times New Roman"/>
              </w:rPr>
            </w:pPr>
            <w:r>
              <w:rPr>
                <w:rFonts w:hint="default" w:ascii="Times New Roman" w:hAnsi="Times New Roman" w:cs="Times New Roman"/>
                <w:lang w:val="en-US" w:eastAsia="zh-CN"/>
              </w:rPr>
              <w:t>Corresponding baud rate</w:t>
            </w:r>
          </w:p>
        </w:tc>
        <w:tc>
          <w:tcPr>
            <w:tcW w:w="1470" w:type="dxa"/>
            <w:tcBorders>
              <w:top w:val="single" w:color="auto" w:sz="4" w:space="0"/>
              <w:left w:val="single" w:color="auto" w:sz="4" w:space="0"/>
              <w:bottom w:val="single" w:color="auto" w:sz="4" w:space="0"/>
              <w:right w:val="single" w:color="auto" w:sz="4" w:space="0"/>
            </w:tcBorders>
            <w:noWrap w:val="0"/>
            <w:vAlign w:val="center"/>
          </w:tcPr>
          <w:p w14:paraId="3121BE5B">
            <w:pPr>
              <w:pStyle w:val="28"/>
              <w:rPr>
                <w:rFonts w:hint="default" w:ascii="Times New Roman" w:hAnsi="Times New Roman" w:cs="Times New Roman"/>
              </w:rPr>
            </w:pPr>
            <w:r>
              <w:rPr>
                <w:rFonts w:hint="default" w:ascii="Times New Roman" w:hAnsi="Times New Roman" w:cs="Times New Roman"/>
                <w:lang w:val="en-US" w:eastAsia="zh-CN"/>
              </w:rPr>
              <w:t>4800</w:t>
            </w:r>
          </w:p>
        </w:tc>
        <w:tc>
          <w:tcPr>
            <w:tcW w:w="1344" w:type="dxa"/>
            <w:tcBorders>
              <w:top w:val="single" w:color="auto" w:sz="4" w:space="0"/>
              <w:left w:val="single" w:color="auto" w:sz="4" w:space="0"/>
              <w:bottom w:val="single" w:color="auto" w:sz="4" w:space="0"/>
              <w:right w:val="single" w:color="auto" w:sz="4" w:space="0"/>
            </w:tcBorders>
            <w:noWrap w:val="0"/>
            <w:vAlign w:val="center"/>
          </w:tcPr>
          <w:p w14:paraId="04AE7FFD">
            <w:pPr>
              <w:pStyle w:val="28"/>
              <w:rPr>
                <w:rFonts w:hint="default" w:ascii="Times New Roman" w:hAnsi="Times New Roman" w:cs="Times New Roman"/>
              </w:rPr>
            </w:pPr>
            <w:r>
              <w:rPr>
                <w:rFonts w:hint="default" w:ascii="Times New Roman" w:hAnsi="Times New Roman" w:cs="Times New Roman"/>
                <w:lang w:val="en-US" w:eastAsia="zh-CN"/>
              </w:rPr>
              <w:t>9600</w:t>
            </w:r>
          </w:p>
        </w:tc>
        <w:tc>
          <w:tcPr>
            <w:tcW w:w="1681" w:type="dxa"/>
            <w:tcBorders>
              <w:top w:val="single" w:color="auto" w:sz="4" w:space="0"/>
              <w:left w:val="single" w:color="auto" w:sz="4" w:space="0"/>
              <w:bottom w:val="single" w:color="auto" w:sz="4" w:space="0"/>
              <w:right w:val="single" w:color="auto" w:sz="4" w:space="0"/>
            </w:tcBorders>
            <w:noWrap w:val="0"/>
            <w:vAlign w:val="center"/>
          </w:tcPr>
          <w:p w14:paraId="7EF4C98D">
            <w:pPr>
              <w:pStyle w:val="28"/>
              <w:rPr>
                <w:rFonts w:hint="default" w:ascii="Times New Roman" w:hAnsi="Times New Roman" w:cs="Times New Roman"/>
              </w:rPr>
            </w:pPr>
            <w:r>
              <w:rPr>
                <w:rFonts w:hint="default" w:ascii="Times New Roman" w:hAnsi="Times New Roman" w:cs="Times New Roman"/>
                <w:lang w:val="en-US" w:eastAsia="zh-CN"/>
              </w:rPr>
              <w:t>19200</w:t>
            </w:r>
          </w:p>
        </w:tc>
        <w:tc>
          <w:tcPr>
            <w:tcW w:w="1683" w:type="dxa"/>
            <w:tcBorders>
              <w:top w:val="single" w:color="auto" w:sz="4" w:space="0"/>
              <w:left w:val="single" w:color="auto" w:sz="4" w:space="0"/>
              <w:bottom w:val="single" w:color="auto" w:sz="4" w:space="0"/>
              <w:right w:val="single" w:color="auto" w:sz="4" w:space="0"/>
            </w:tcBorders>
            <w:noWrap w:val="0"/>
            <w:vAlign w:val="center"/>
          </w:tcPr>
          <w:p w14:paraId="792F4AB4">
            <w:pPr>
              <w:pStyle w:val="28"/>
              <w:rPr>
                <w:rFonts w:hint="default" w:ascii="Times New Roman" w:hAnsi="Times New Roman" w:cs="Times New Roman"/>
              </w:rPr>
            </w:pPr>
            <w:r>
              <w:rPr>
                <w:rFonts w:hint="default" w:ascii="Times New Roman" w:hAnsi="Times New Roman" w:cs="Times New Roman"/>
                <w:lang w:val="en-US" w:eastAsia="zh-CN"/>
              </w:rPr>
              <w:t>115200</w:t>
            </w:r>
          </w:p>
        </w:tc>
      </w:tr>
    </w:tbl>
    <w:p w14:paraId="1E79C9B0">
      <w:pPr>
        <w:ind w:firstLine="480"/>
        <w:rPr>
          <w:rFonts w:hint="default" w:ascii="Times New Roman" w:hAnsi="Times New Roman" w:eastAsia="宋体" w:cs="Times New Roman"/>
        </w:rPr>
      </w:pPr>
      <w:r>
        <w:rPr>
          <w:rFonts w:hint="default" w:ascii="Times New Roman" w:hAnsi="Times New Roman" w:cs="Times New Roman"/>
          <w:lang w:val="en-US" w:eastAsia="zh-CN"/>
        </w:rPr>
        <w:t xml:space="preserve">Set </w:t>
      </w:r>
      <w:r>
        <w:rPr>
          <w:rFonts w:hint="default" w:ascii="Times New Roman" w:hAnsi="Times New Roman" w:cs="Times New Roman"/>
          <w:lang w:eastAsia="zh-CN"/>
        </w:rPr>
        <w:t xml:space="preserve">the device </w:t>
      </w:r>
      <w:r>
        <w:rPr>
          <w:rFonts w:hint="default" w:ascii="Times New Roman" w:hAnsi="Times New Roman" w:eastAsia="宋体" w:cs="Times New Roman"/>
        </w:rPr>
        <w:t>baud rate to 19200 (assuming the device address is 1).</w:t>
      </w:r>
    </w:p>
    <w:p w14:paraId="7BA46C1C">
      <w:pPr>
        <w:rPr>
          <w:rFonts w:hint="default" w:ascii="Times New Roman" w:hAnsi="Times New Roman" w:cs="Times New Roman"/>
          <w:lang w:val="en-US" w:eastAsia="zh-CN"/>
        </w:rPr>
      </w:pPr>
      <w:r>
        <w:rPr>
          <w:rFonts w:hint="default" w:ascii="Times New Roman" w:hAnsi="Times New Roman" w:cs="Times New Roman"/>
          <w:lang w:val="en-US" w:eastAsia="zh-CN"/>
        </w:rPr>
        <w:t>Send message:</w:t>
      </w:r>
    </w:p>
    <w:p w14:paraId="760DE2E5">
      <w:pPr>
        <w:ind w:firstLine="480"/>
        <w:rPr>
          <w:rFonts w:hint="default" w:ascii="Times New Roman" w:hAnsi="Times New Roman" w:eastAsia="宋体" w:cs="Times New Roman"/>
        </w:rPr>
      </w:pPr>
      <w:r>
        <w:rPr>
          <w:rFonts w:hint="default" w:ascii="Times New Roman" w:hAnsi="Times New Roman" w:eastAsia="宋体" w:cs="Times New Roman"/>
        </w:rPr>
        <w:t>01 06 00 CD 00 04 19 F6</w:t>
      </w:r>
    </w:p>
    <w:p w14:paraId="557C9F6D">
      <w:pPr>
        <w:ind w:firstLine="480"/>
        <w:rPr>
          <w:rFonts w:hint="default" w:ascii="Times New Roman" w:hAnsi="Times New Roman" w:eastAsia="宋体" w:cs="Times New Roman"/>
        </w:rPr>
      </w:pPr>
      <w:r>
        <w:rPr>
          <w:rFonts w:hint="default" w:ascii="Times New Roman" w:hAnsi="Times New Roman" w:eastAsia="宋体" w:cs="Times New Roman"/>
        </w:rPr>
        <w:t>Equipment response:</w:t>
      </w:r>
    </w:p>
    <w:p w14:paraId="4D1F0125">
      <w:pPr>
        <w:ind w:firstLine="480"/>
        <w:rPr>
          <w:rFonts w:hint="default" w:ascii="Times New Roman" w:hAnsi="Times New Roman" w:eastAsia="宋体" w:cs="Times New Roman"/>
        </w:rPr>
      </w:pPr>
      <w:r>
        <w:rPr>
          <w:rFonts w:hint="default" w:ascii="Times New Roman" w:hAnsi="Times New Roman" w:eastAsia="宋体" w:cs="Times New Roman"/>
        </w:rPr>
        <w:t>01 06 00 CD 00 04 19 F6</w:t>
      </w:r>
    </w:p>
    <w:p w14:paraId="7259C682">
      <w:pPr>
        <w:keepNext w:val="0"/>
        <w:keepLines w:val="0"/>
        <w:pageBreakBefore w:val="0"/>
        <w:widowControl w:val="0"/>
        <w:numPr>
          <w:ilvl w:val="0"/>
          <w:numId w:val="0"/>
        </w:numPr>
        <w:kinsoku/>
        <w:wordWrap/>
        <w:overflowPunct/>
        <w:topLinePunct w:val="0"/>
        <w:autoSpaceDE/>
        <w:autoSpaceDN/>
        <w:adjustRightInd/>
        <w:snapToGrid/>
        <w:spacing w:before="157" w:beforeLines="50" w:after="79" w:afterLines="25"/>
        <w:textAlignment w:val="auto"/>
        <w:rPr>
          <w:rFonts w:hint="default" w:ascii="Times New Roman" w:hAnsi="Times New Roman" w:cs="Times New Roman"/>
          <w:b/>
          <w:bCs/>
          <w:sz w:val="28"/>
          <w:szCs w:val="24"/>
          <w:lang w:val="en-US" w:eastAsia="zh-CN"/>
        </w:rPr>
      </w:pPr>
      <w:r>
        <w:rPr>
          <w:rFonts w:hint="default" w:ascii="Times New Roman" w:hAnsi="Times New Roman" w:cs="Times New Roman"/>
          <w:b/>
          <w:bCs/>
          <w:sz w:val="28"/>
          <w:szCs w:val="24"/>
          <w:lang w:val="en-US" w:eastAsia="zh-CN"/>
        </w:rPr>
        <w:t>(7) Start and stop measurement</w:t>
      </w:r>
    </w:p>
    <w:p w14:paraId="03BC2050">
      <w:pPr>
        <w:rPr>
          <w:rFonts w:hint="default" w:ascii="Times New Roman" w:hAnsi="Times New Roman" w:cs="Times New Roman"/>
          <w:lang w:val="en-US" w:eastAsia="zh-CN"/>
        </w:rPr>
      </w:pPr>
      <w:r>
        <w:rPr>
          <w:rFonts w:hint="default" w:ascii="Times New Roman" w:hAnsi="Times New Roman" w:cs="Times New Roman"/>
          <w:lang w:val="en-US" w:eastAsia="zh-CN"/>
        </w:rPr>
        <w:t>Start/Stop Measurement Register: 0x0007</w:t>
      </w:r>
    </w:p>
    <w:p w14:paraId="790CBB13">
      <w:pPr>
        <w:rPr>
          <w:rFonts w:hint="default" w:ascii="Times New Roman" w:hAnsi="Times New Roman" w:cs="Times New Roman"/>
          <w:lang w:val="en-US" w:eastAsia="zh-CN"/>
        </w:rPr>
      </w:pPr>
      <w:r>
        <w:rPr>
          <w:rFonts w:hint="default" w:ascii="Times New Roman" w:hAnsi="Times New Roman" w:cs="Times New Roman"/>
          <w:lang w:val="en-US" w:eastAsia="zh-CN"/>
        </w:rPr>
        <w:t>This function controls whether the device starts or stops measuring .</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9"/>
        <w:gridCol w:w="7423"/>
      </w:tblGrid>
      <w:tr w14:paraId="13EB3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5" w:type="pct"/>
            <w:tcBorders>
              <w:top w:val="single" w:color="auto" w:sz="4" w:space="0"/>
              <w:left w:val="single" w:color="auto" w:sz="4" w:space="0"/>
              <w:bottom w:val="single" w:color="auto" w:sz="4" w:space="0"/>
              <w:right w:val="single" w:color="auto" w:sz="4" w:space="0"/>
            </w:tcBorders>
            <w:noWrap w:val="0"/>
            <w:vAlign w:val="center"/>
          </w:tcPr>
          <w:p w14:paraId="5ADE44D1">
            <w:pPr>
              <w:pStyle w:val="28"/>
              <w:rPr>
                <w:rFonts w:hint="default" w:ascii="Times New Roman" w:hAnsi="Times New Roman" w:cs="Times New Roman"/>
              </w:rPr>
            </w:pPr>
            <w:r>
              <w:rPr>
                <w:rFonts w:hint="default" w:ascii="Times New Roman" w:hAnsi="Times New Roman" w:cs="Times New Roman"/>
              </w:rPr>
              <w:t>high byte</w:t>
            </w:r>
          </w:p>
        </w:tc>
        <w:tc>
          <w:tcPr>
            <w:tcW w:w="4354" w:type="pct"/>
            <w:tcBorders>
              <w:top w:val="single" w:color="auto" w:sz="4" w:space="0"/>
              <w:left w:val="single" w:color="auto" w:sz="4" w:space="0"/>
              <w:bottom w:val="single" w:color="auto" w:sz="4" w:space="0"/>
              <w:right w:val="single" w:color="auto" w:sz="4" w:space="0"/>
            </w:tcBorders>
            <w:noWrap w:val="0"/>
            <w:vAlign w:val="center"/>
          </w:tcPr>
          <w:p w14:paraId="31E01CCB">
            <w:pPr>
              <w:pStyle w:val="28"/>
              <w:rPr>
                <w:rFonts w:hint="default" w:ascii="Times New Roman" w:hAnsi="Times New Roman" w:cs="Times New Roman"/>
              </w:rPr>
            </w:pPr>
            <w:r>
              <w:rPr>
                <w:rFonts w:hint="default" w:ascii="Times New Roman" w:hAnsi="Times New Roman" w:cs="Times New Roman"/>
              </w:rPr>
              <w:t>0x00</w:t>
            </w:r>
          </w:p>
        </w:tc>
      </w:tr>
      <w:tr w14:paraId="64B5F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5" w:type="pct"/>
            <w:tcBorders>
              <w:top w:val="single" w:color="auto" w:sz="4" w:space="0"/>
              <w:left w:val="single" w:color="auto" w:sz="4" w:space="0"/>
              <w:bottom w:val="single" w:color="auto" w:sz="4" w:space="0"/>
              <w:right w:val="single" w:color="auto" w:sz="4" w:space="0"/>
            </w:tcBorders>
            <w:noWrap w:val="0"/>
            <w:vAlign w:val="center"/>
          </w:tcPr>
          <w:p w14:paraId="5AD482CC">
            <w:pPr>
              <w:pStyle w:val="28"/>
              <w:rPr>
                <w:rFonts w:hint="default" w:ascii="Times New Roman" w:hAnsi="Times New Roman" w:cs="Times New Roman"/>
              </w:rPr>
            </w:pPr>
            <w:r>
              <w:rPr>
                <w:rFonts w:hint="default" w:ascii="Times New Roman" w:hAnsi="Times New Roman" w:cs="Times New Roman"/>
              </w:rPr>
              <w:t>low byte</w:t>
            </w:r>
          </w:p>
        </w:tc>
        <w:tc>
          <w:tcPr>
            <w:tcW w:w="4354" w:type="pct"/>
            <w:tcBorders>
              <w:top w:val="single" w:color="auto" w:sz="4" w:space="0"/>
              <w:left w:val="single" w:color="auto" w:sz="4" w:space="0"/>
              <w:bottom w:val="single" w:color="auto" w:sz="4" w:space="0"/>
              <w:right w:val="single" w:color="auto" w:sz="4" w:space="0"/>
            </w:tcBorders>
            <w:noWrap w:val="0"/>
            <w:vAlign w:val="center"/>
          </w:tcPr>
          <w:p w14:paraId="533A7284">
            <w:pPr>
              <w:pStyle w:val="28"/>
              <w:rPr>
                <w:rFonts w:hint="default" w:ascii="Times New Roman" w:hAnsi="Times New Roman" w:cs="Times New Roman"/>
              </w:rPr>
            </w:pPr>
            <w:r>
              <w:rPr>
                <w:rFonts w:hint="default" w:ascii="Times New Roman" w:hAnsi="Times New Roman" w:cs="Times New Roman"/>
              </w:rPr>
              <w:t xml:space="preserve">0 : Indicates that </w:t>
            </w:r>
            <w:r>
              <w:rPr>
                <w:rFonts w:hint="default" w:ascii="Times New Roman" w:hAnsi="Times New Roman" w:cs="Times New Roman"/>
                <w:lang w:eastAsia="zh-CN"/>
              </w:rPr>
              <w:t xml:space="preserve">the device is set </w:t>
            </w:r>
            <w:r>
              <w:rPr>
                <w:rFonts w:hint="default" w:ascii="Times New Roman" w:hAnsi="Times New Roman" w:cs="Times New Roman"/>
              </w:rPr>
              <w:t>to stop measuring.</w:t>
            </w:r>
          </w:p>
          <w:p w14:paraId="194A45CE">
            <w:pPr>
              <w:pStyle w:val="28"/>
              <w:rPr>
                <w:rFonts w:hint="default" w:ascii="Times New Roman" w:hAnsi="Times New Roman" w:cs="Times New Roman"/>
              </w:rPr>
            </w:pPr>
            <w:r>
              <w:rPr>
                <w:rFonts w:hint="default" w:ascii="Times New Roman" w:hAnsi="Times New Roman" w:cs="Times New Roman"/>
              </w:rPr>
              <w:t xml:space="preserve">1 : Indicates that </w:t>
            </w:r>
            <w:r>
              <w:rPr>
                <w:rFonts w:hint="default" w:ascii="Times New Roman" w:hAnsi="Times New Roman" w:cs="Times New Roman"/>
                <w:lang w:eastAsia="zh-CN"/>
              </w:rPr>
              <w:t xml:space="preserve">the device is set </w:t>
            </w:r>
            <w:r>
              <w:rPr>
                <w:rFonts w:hint="default" w:ascii="Times New Roman" w:hAnsi="Times New Roman" w:cs="Times New Roman"/>
              </w:rPr>
              <w:t>to start measurement.</w:t>
            </w:r>
          </w:p>
        </w:tc>
      </w:tr>
    </w:tbl>
    <w:p w14:paraId="741C67E8">
      <w:pPr>
        <w:rPr>
          <w:rFonts w:hint="default" w:ascii="Times New Roman" w:hAnsi="Times New Roman" w:cs="Times New Roman"/>
          <w:lang w:val="en-US" w:eastAsia="zh-CN"/>
        </w:rPr>
      </w:pPr>
      <w:r>
        <w:rPr>
          <w:rFonts w:hint="default" w:ascii="Times New Roman" w:hAnsi="Times New Roman" w:cs="Times New Roman"/>
          <w:lang w:val="en-US" w:eastAsia="zh-CN"/>
        </w:rPr>
        <w:t>Set the device to start measurement</w:t>
      </w:r>
    </w:p>
    <w:p w14:paraId="4CBD973E">
      <w:pPr>
        <w:rPr>
          <w:rFonts w:hint="default" w:ascii="Times New Roman" w:hAnsi="Times New Roman" w:cs="Times New Roman"/>
          <w:lang w:val="en-US" w:eastAsia="zh-CN"/>
        </w:rPr>
      </w:pPr>
      <w:r>
        <w:rPr>
          <w:rFonts w:hint="default" w:ascii="Times New Roman" w:hAnsi="Times New Roman" w:cs="Times New Roman"/>
          <w:lang w:val="en-US" w:eastAsia="zh-CN"/>
        </w:rPr>
        <w:t>Send message:</w:t>
      </w:r>
    </w:p>
    <w:p w14:paraId="5AAB17CB">
      <w:pPr>
        <w:rPr>
          <w:rFonts w:hint="default" w:ascii="Times New Roman" w:hAnsi="Times New Roman" w:cs="Times New Roman"/>
          <w:lang w:val="en-US" w:eastAsia="zh-CN"/>
        </w:rPr>
      </w:pPr>
      <w:r>
        <w:rPr>
          <w:rFonts w:hint="default" w:ascii="Times New Roman" w:hAnsi="Times New Roman" w:cs="Times New Roman"/>
          <w:lang w:val="en-US" w:eastAsia="zh-CN"/>
        </w:rPr>
        <w:t>01 06 00 07 00 01 F9 CB</w:t>
      </w:r>
    </w:p>
    <w:p w14:paraId="57B5CEEA">
      <w:pPr>
        <w:rPr>
          <w:rFonts w:hint="default" w:ascii="Times New Roman" w:hAnsi="Times New Roman" w:cs="Times New Roman"/>
          <w:lang w:val="en-US" w:eastAsia="zh-CN"/>
        </w:rPr>
      </w:pPr>
      <w:r>
        <w:rPr>
          <w:rFonts w:hint="default" w:ascii="Times New Roman" w:hAnsi="Times New Roman" w:cs="Times New Roman"/>
          <w:lang w:val="en-US" w:eastAsia="zh-CN"/>
        </w:rPr>
        <w:t>Equipment response:</w:t>
      </w:r>
    </w:p>
    <w:p w14:paraId="0D518DB9">
      <w:pPr>
        <w:rPr>
          <w:rFonts w:hint="default" w:ascii="Times New Roman" w:hAnsi="Times New Roman" w:cs="Times New Roman"/>
          <w:lang w:val="en-US" w:eastAsia="zh-CN"/>
        </w:rPr>
      </w:pPr>
      <w:r>
        <w:rPr>
          <w:rFonts w:hint="default" w:ascii="Times New Roman" w:hAnsi="Times New Roman" w:cs="Times New Roman"/>
          <w:lang w:val="en-US" w:eastAsia="zh-CN"/>
        </w:rPr>
        <w:t>01 06 00 07 00 01 F9 CB</w:t>
      </w:r>
    </w:p>
    <w:p w14:paraId="6EC67C6F">
      <w:pPr>
        <w:keepNext w:val="0"/>
        <w:keepLines w:val="0"/>
        <w:pageBreakBefore w:val="0"/>
        <w:widowControl w:val="0"/>
        <w:numPr>
          <w:ilvl w:val="0"/>
          <w:numId w:val="0"/>
        </w:numPr>
        <w:kinsoku/>
        <w:wordWrap/>
        <w:overflowPunct/>
        <w:topLinePunct w:val="0"/>
        <w:autoSpaceDE/>
        <w:autoSpaceDN/>
        <w:adjustRightInd/>
        <w:snapToGrid/>
        <w:spacing w:before="157" w:beforeLines="50" w:after="79" w:afterLines="25"/>
        <w:textAlignment w:val="auto"/>
        <w:rPr>
          <w:rFonts w:hint="default" w:ascii="Times New Roman" w:hAnsi="Times New Roman" w:cs="Times New Roman"/>
          <w:b/>
          <w:bCs/>
          <w:sz w:val="28"/>
          <w:szCs w:val="24"/>
          <w:lang w:val="en-US" w:eastAsia="zh-CN"/>
        </w:rPr>
      </w:pPr>
      <w:r>
        <w:rPr>
          <w:rFonts w:hint="default" w:ascii="Times New Roman" w:hAnsi="Times New Roman" w:cs="Times New Roman"/>
          <w:b/>
          <w:bCs/>
          <w:sz w:val="28"/>
          <w:szCs w:val="24"/>
          <w:lang w:val="en-US" w:eastAsia="zh-CN"/>
        </w:rPr>
        <w:t>(8) Continuous intermittent work settings</w:t>
      </w:r>
    </w:p>
    <w:p w14:paraId="0D3B8B1A">
      <w:pPr>
        <w:rPr>
          <w:rFonts w:hint="default" w:ascii="Times New Roman" w:hAnsi="Times New Roman" w:cs="Times New Roman"/>
          <w:lang w:val="en-US" w:eastAsia="zh-CN"/>
        </w:rPr>
      </w:pPr>
      <w:r>
        <w:rPr>
          <w:rFonts w:hint="default" w:ascii="Times New Roman" w:hAnsi="Times New Roman" w:cs="Times New Roman"/>
          <w:lang w:val="en-US" w:eastAsia="zh-CN"/>
        </w:rPr>
        <w:t>Continuous Intermittent Working Register: 0x0008</w:t>
      </w:r>
    </w:p>
    <w:p w14:paraId="79BB33A2">
      <w:pPr>
        <w:rPr>
          <w:rFonts w:hint="default" w:ascii="Times New Roman" w:hAnsi="Times New Roman" w:cs="Times New Roman"/>
          <w:lang w:val="en-US" w:eastAsia="zh-CN"/>
        </w:rPr>
      </w:pPr>
      <w:r>
        <w:rPr>
          <w:rFonts w:hint="default" w:ascii="Times New Roman" w:hAnsi="Times New Roman" w:cs="Times New Roman"/>
          <w:lang w:val="en-US" w:eastAsia="zh-CN"/>
        </w:rPr>
        <w:t>This function configures the device's operating mode, allowing it to work continuously or intermittently.</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9"/>
        <w:gridCol w:w="7423"/>
      </w:tblGrid>
      <w:tr w14:paraId="57F94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5" w:type="pct"/>
            <w:tcBorders>
              <w:top w:val="single" w:color="auto" w:sz="4" w:space="0"/>
              <w:left w:val="single" w:color="auto" w:sz="4" w:space="0"/>
              <w:bottom w:val="single" w:color="auto" w:sz="4" w:space="0"/>
              <w:right w:val="single" w:color="auto" w:sz="4" w:space="0"/>
            </w:tcBorders>
            <w:noWrap w:val="0"/>
            <w:vAlign w:val="center"/>
          </w:tcPr>
          <w:p w14:paraId="7D36CC1C">
            <w:pPr>
              <w:pStyle w:val="28"/>
              <w:rPr>
                <w:rFonts w:hint="default" w:ascii="Times New Roman" w:hAnsi="Times New Roman" w:cs="Times New Roman"/>
              </w:rPr>
            </w:pPr>
            <w:r>
              <w:rPr>
                <w:rFonts w:hint="default" w:ascii="Times New Roman" w:hAnsi="Times New Roman" w:cs="Times New Roman"/>
              </w:rPr>
              <w:t>high byte</w:t>
            </w:r>
          </w:p>
        </w:tc>
        <w:tc>
          <w:tcPr>
            <w:tcW w:w="4354" w:type="pct"/>
            <w:tcBorders>
              <w:top w:val="single" w:color="auto" w:sz="4" w:space="0"/>
              <w:left w:val="single" w:color="auto" w:sz="4" w:space="0"/>
              <w:bottom w:val="single" w:color="auto" w:sz="4" w:space="0"/>
              <w:right w:val="single" w:color="auto" w:sz="4" w:space="0"/>
            </w:tcBorders>
            <w:noWrap w:val="0"/>
            <w:vAlign w:val="center"/>
          </w:tcPr>
          <w:p w14:paraId="0F4355D8">
            <w:pPr>
              <w:pStyle w:val="28"/>
              <w:rPr>
                <w:rFonts w:hint="default" w:ascii="Times New Roman" w:hAnsi="Times New Roman" w:cs="Times New Roman"/>
              </w:rPr>
            </w:pPr>
            <w:r>
              <w:rPr>
                <w:rFonts w:hint="default" w:ascii="Times New Roman" w:hAnsi="Times New Roman" w:cs="Times New Roman"/>
              </w:rPr>
              <w:t>0x00</w:t>
            </w:r>
          </w:p>
        </w:tc>
      </w:tr>
      <w:tr w14:paraId="48351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5" w:type="pct"/>
            <w:tcBorders>
              <w:top w:val="single" w:color="auto" w:sz="4" w:space="0"/>
              <w:left w:val="single" w:color="auto" w:sz="4" w:space="0"/>
              <w:bottom w:val="single" w:color="auto" w:sz="4" w:space="0"/>
              <w:right w:val="single" w:color="auto" w:sz="4" w:space="0"/>
            </w:tcBorders>
            <w:noWrap w:val="0"/>
            <w:vAlign w:val="center"/>
          </w:tcPr>
          <w:p w14:paraId="481FA249">
            <w:pPr>
              <w:pStyle w:val="28"/>
              <w:rPr>
                <w:rFonts w:hint="default" w:ascii="Times New Roman" w:hAnsi="Times New Roman" w:cs="Times New Roman"/>
              </w:rPr>
            </w:pPr>
            <w:r>
              <w:rPr>
                <w:rFonts w:hint="default" w:ascii="Times New Roman" w:hAnsi="Times New Roman" w:cs="Times New Roman"/>
              </w:rPr>
              <w:t>low byte</w:t>
            </w:r>
          </w:p>
        </w:tc>
        <w:tc>
          <w:tcPr>
            <w:tcW w:w="4354" w:type="pct"/>
            <w:tcBorders>
              <w:top w:val="single" w:color="auto" w:sz="4" w:space="0"/>
              <w:left w:val="single" w:color="auto" w:sz="4" w:space="0"/>
              <w:bottom w:val="single" w:color="auto" w:sz="4" w:space="0"/>
              <w:right w:val="single" w:color="auto" w:sz="4" w:space="0"/>
            </w:tcBorders>
            <w:noWrap w:val="0"/>
            <w:vAlign w:val="center"/>
          </w:tcPr>
          <w:p w14:paraId="47189197">
            <w:pPr>
              <w:pStyle w:val="28"/>
              <w:rPr>
                <w:rFonts w:hint="default" w:ascii="Times New Roman" w:hAnsi="Times New Roman" w:cs="Times New Roman"/>
              </w:rPr>
            </w:pPr>
            <w:r>
              <w:rPr>
                <w:rFonts w:hint="default" w:ascii="Times New Roman" w:hAnsi="Times New Roman" w:cs="Times New Roman"/>
              </w:rPr>
              <w:t xml:space="preserve">0 : Indicates that </w:t>
            </w:r>
            <w:r>
              <w:rPr>
                <w:rFonts w:hint="default" w:ascii="Times New Roman" w:hAnsi="Times New Roman" w:cs="Times New Roman"/>
                <w:lang w:eastAsia="zh-CN"/>
              </w:rPr>
              <w:t xml:space="preserve">the device is set </w:t>
            </w:r>
            <w:r>
              <w:rPr>
                <w:rFonts w:hint="default" w:ascii="Times New Roman" w:hAnsi="Times New Roman" w:cs="Times New Roman"/>
              </w:rPr>
              <w:t>to operate continuously.</w:t>
            </w:r>
          </w:p>
          <w:p w14:paraId="5AD9E838">
            <w:pPr>
              <w:pStyle w:val="28"/>
              <w:rPr>
                <w:rFonts w:hint="default" w:ascii="Times New Roman" w:hAnsi="Times New Roman" w:cs="Times New Roman"/>
              </w:rPr>
            </w:pPr>
            <w:r>
              <w:rPr>
                <w:rFonts w:hint="default" w:ascii="Times New Roman" w:hAnsi="Times New Roman" w:cs="Times New Roman"/>
              </w:rPr>
              <w:t xml:space="preserve">1 : Indicates that </w:t>
            </w:r>
            <w:r>
              <w:rPr>
                <w:rFonts w:hint="default" w:ascii="Times New Roman" w:hAnsi="Times New Roman" w:cs="Times New Roman"/>
                <w:lang w:eastAsia="zh-CN"/>
              </w:rPr>
              <w:t xml:space="preserve">the equipment is set </w:t>
            </w:r>
            <w:r>
              <w:rPr>
                <w:rFonts w:hint="default" w:ascii="Times New Roman" w:hAnsi="Times New Roman" w:cs="Times New Roman"/>
              </w:rPr>
              <w:t>to work intermittently.</w:t>
            </w:r>
          </w:p>
        </w:tc>
      </w:tr>
    </w:tbl>
    <w:p w14:paraId="4A74CF2E">
      <w:pPr>
        <w:rPr>
          <w:rFonts w:hint="default" w:ascii="Times New Roman" w:hAnsi="Times New Roman" w:cs="Times New Roman"/>
          <w:lang w:val="en-US" w:eastAsia="zh-CN"/>
        </w:rPr>
      </w:pPr>
      <w:r>
        <w:rPr>
          <w:rFonts w:hint="default" w:ascii="Times New Roman" w:hAnsi="Times New Roman" w:cs="Times New Roman"/>
          <w:lang w:val="en-US" w:eastAsia="zh-CN"/>
        </w:rPr>
        <w:t>Set the equipment to intermittent operation mode</w:t>
      </w:r>
    </w:p>
    <w:p w14:paraId="2DA00391">
      <w:pPr>
        <w:rPr>
          <w:rFonts w:hint="default" w:ascii="Times New Roman" w:hAnsi="Times New Roman" w:cs="Times New Roman"/>
          <w:lang w:val="en-US" w:eastAsia="zh-CN"/>
        </w:rPr>
      </w:pPr>
      <w:r>
        <w:rPr>
          <w:rFonts w:hint="default" w:ascii="Times New Roman" w:hAnsi="Times New Roman" w:cs="Times New Roman"/>
          <w:lang w:val="en-US" w:eastAsia="zh-CN"/>
        </w:rPr>
        <w:t>Send message:</w:t>
      </w:r>
    </w:p>
    <w:p w14:paraId="4F42438F">
      <w:pPr>
        <w:rPr>
          <w:rFonts w:hint="default" w:ascii="Times New Roman" w:hAnsi="Times New Roman" w:cs="Times New Roman"/>
          <w:lang w:val="en-US" w:eastAsia="zh-CN"/>
        </w:rPr>
      </w:pPr>
      <w:r>
        <w:rPr>
          <w:rFonts w:hint="default" w:ascii="Times New Roman" w:hAnsi="Times New Roman" w:cs="Times New Roman"/>
          <w:lang w:val="en-US" w:eastAsia="zh-CN"/>
        </w:rPr>
        <w:t>01 06 00 08 00 01 C9 C8</w:t>
      </w:r>
    </w:p>
    <w:p w14:paraId="728C05FF">
      <w:pPr>
        <w:rPr>
          <w:rFonts w:hint="default" w:ascii="Times New Roman" w:hAnsi="Times New Roman" w:cs="Times New Roman"/>
          <w:lang w:val="en-US" w:eastAsia="zh-CN"/>
        </w:rPr>
      </w:pPr>
      <w:r>
        <w:rPr>
          <w:rFonts w:hint="default" w:ascii="Times New Roman" w:hAnsi="Times New Roman" w:cs="Times New Roman"/>
          <w:lang w:val="en-US" w:eastAsia="zh-CN"/>
        </w:rPr>
        <w:t>Equipment response:</w:t>
      </w:r>
    </w:p>
    <w:p w14:paraId="35BBAC4B">
      <w:pPr>
        <w:rPr>
          <w:rFonts w:hint="default" w:ascii="Times New Roman" w:hAnsi="Times New Roman" w:cs="Times New Roman"/>
          <w:lang w:val="en-US" w:eastAsia="zh-CN"/>
        </w:rPr>
      </w:pPr>
      <w:r>
        <w:rPr>
          <w:rFonts w:hint="default" w:ascii="Times New Roman" w:hAnsi="Times New Roman" w:cs="Times New Roman"/>
          <w:lang w:val="en-US" w:eastAsia="zh-CN"/>
        </w:rPr>
        <w:t>01 06 00 08 00 01 C9 C8</w:t>
      </w:r>
    </w:p>
    <w:p w14:paraId="770C8C31">
      <w:pPr>
        <w:keepNext w:val="0"/>
        <w:keepLines w:val="0"/>
        <w:pageBreakBefore w:val="0"/>
        <w:widowControl w:val="0"/>
        <w:numPr>
          <w:ilvl w:val="0"/>
          <w:numId w:val="0"/>
        </w:numPr>
        <w:kinsoku/>
        <w:wordWrap/>
        <w:overflowPunct/>
        <w:topLinePunct w:val="0"/>
        <w:autoSpaceDE/>
        <w:autoSpaceDN/>
        <w:adjustRightInd/>
        <w:snapToGrid/>
        <w:spacing w:before="157" w:beforeLines="50" w:after="79" w:afterLines="25"/>
        <w:textAlignment w:val="auto"/>
        <w:rPr>
          <w:rFonts w:hint="default" w:ascii="Times New Roman" w:hAnsi="Times New Roman" w:cs="Times New Roman"/>
          <w:b/>
          <w:bCs/>
          <w:sz w:val="28"/>
          <w:szCs w:val="24"/>
          <w:lang w:val="en-US" w:eastAsia="zh-CN"/>
        </w:rPr>
      </w:pPr>
      <w:r>
        <w:rPr>
          <w:rFonts w:hint="default" w:ascii="Times New Roman" w:hAnsi="Times New Roman" w:cs="Times New Roman"/>
          <w:b/>
          <w:bCs/>
          <w:sz w:val="28"/>
          <w:szCs w:val="24"/>
          <w:lang w:val="en-US" w:eastAsia="zh-CN"/>
        </w:rPr>
        <w:t>(9) Sampling time and interval time configuration register</w:t>
      </w:r>
    </w:p>
    <w:p w14:paraId="645D35BB">
      <w:pPr>
        <w:rPr>
          <w:rFonts w:hint="default" w:ascii="Times New Roman" w:hAnsi="Times New Roman" w:cs="Times New Roman"/>
          <w:lang w:val="en-US" w:eastAsia="zh-CN"/>
        </w:rPr>
      </w:pPr>
      <w:r>
        <w:rPr>
          <w:rFonts w:hint="default" w:ascii="Times New Roman" w:hAnsi="Times New Roman" w:cs="Times New Roman"/>
          <w:lang w:val="en-US" w:eastAsia="zh-CN"/>
        </w:rPr>
        <w:t xml:space="preserve">Sampling time register: 0x0009, setting time range </w:t>
      </w:r>
      <w:r>
        <w:rPr>
          <w:rFonts w:hint="eastAsia" w:cs="Times New Roman"/>
          <w:lang w:val="en-US" w:eastAsia="zh-CN"/>
        </w:rPr>
        <w:t>1</w:t>
      </w:r>
      <w:r>
        <w:rPr>
          <w:rFonts w:hint="default" w:ascii="Times New Roman" w:hAnsi="Times New Roman" w:cs="Times New Roman"/>
          <w:lang w:val="en-US" w:eastAsia="zh-CN"/>
        </w:rPr>
        <w:t>-</w:t>
      </w:r>
      <w:r>
        <w:rPr>
          <w:rFonts w:hint="eastAsia" w:cs="Times New Roman"/>
          <w:lang w:val="en-US" w:eastAsia="zh-CN"/>
        </w:rPr>
        <w:t>6</w:t>
      </w:r>
      <w:r>
        <w:rPr>
          <w:rFonts w:hint="default" w:ascii="Times New Roman" w:hAnsi="Times New Roman" w:cs="Times New Roman"/>
          <w:lang w:val="en-US" w:eastAsia="zh-CN"/>
        </w:rPr>
        <w:t>0000 seconds</w:t>
      </w:r>
    </w:p>
    <w:p w14:paraId="05DBEF8B">
      <w:pPr>
        <w:rPr>
          <w:rFonts w:hint="default" w:ascii="Times New Roman" w:hAnsi="Times New Roman" w:cs="Times New Roman"/>
          <w:lang w:val="en-US" w:eastAsia="zh-CN"/>
        </w:rPr>
      </w:pPr>
      <w:r>
        <w:rPr>
          <w:rFonts w:hint="default" w:ascii="Times New Roman" w:hAnsi="Times New Roman" w:cs="Times New Roman"/>
          <w:lang w:val="en-US" w:eastAsia="zh-CN"/>
        </w:rPr>
        <w:t>Interval time register: 0x000A, setting time range 10-</w:t>
      </w:r>
      <w:r>
        <w:rPr>
          <w:rFonts w:hint="eastAsia" w:cs="Times New Roman"/>
          <w:lang w:val="en-US" w:eastAsia="zh-CN"/>
        </w:rPr>
        <w:t>6</w:t>
      </w:r>
      <w:r>
        <w:rPr>
          <w:rFonts w:hint="default" w:ascii="Times New Roman" w:hAnsi="Times New Roman" w:cs="Times New Roman"/>
          <w:lang w:val="en-US" w:eastAsia="zh-CN"/>
        </w:rPr>
        <w:t>0000 seconds.</w:t>
      </w:r>
    </w:p>
    <w:p w14:paraId="3146A3A6">
      <w:pPr>
        <w:rPr>
          <w:rFonts w:hint="default" w:ascii="Times New Roman" w:hAnsi="Times New Roman" w:cs="Times New Roman"/>
          <w:lang w:val="en-US" w:eastAsia="zh-CN"/>
        </w:rPr>
      </w:pPr>
      <w:r>
        <w:rPr>
          <w:rFonts w:hint="default" w:ascii="Times New Roman" w:hAnsi="Times New Roman" w:cs="Times New Roman"/>
          <w:lang w:val="en-US" w:eastAsia="zh-CN"/>
        </w:rPr>
        <w:t>When the device is configured to operate in intermittent mode, the sampling and intermittent durations can be configured via the sampling time register and the interval time register.</w:t>
      </w:r>
    </w:p>
    <w:p w14:paraId="4E27A50B">
      <w:pPr>
        <w:rPr>
          <w:rFonts w:hint="default" w:ascii="Times New Roman" w:hAnsi="Times New Roman" w:cs="Times New Roman"/>
          <w:lang w:val="en-US" w:eastAsia="zh-CN"/>
        </w:rPr>
      </w:pPr>
      <w:r>
        <w:rPr>
          <w:rFonts w:hint="default" w:ascii="Times New Roman" w:hAnsi="Times New Roman" w:cs="Times New Roman"/>
          <w:lang w:val="en-US" w:eastAsia="zh-CN"/>
        </w:rPr>
        <w:t>Set the sampling time to 20 seconds.</w:t>
      </w:r>
    </w:p>
    <w:p w14:paraId="5672A1CB">
      <w:pPr>
        <w:rPr>
          <w:rFonts w:hint="default" w:ascii="Times New Roman" w:hAnsi="Times New Roman" w:cs="Times New Roman"/>
          <w:lang w:val="en-US" w:eastAsia="zh-CN"/>
        </w:rPr>
      </w:pPr>
      <w:r>
        <w:rPr>
          <w:rFonts w:hint="default" w:ascii="Times New Roman" w:hAnsi="Times New Roman" w:cs="Times New Roman"/>
          <w:lang w:val="en-US" w:eastAsia="zh-CN"/>
        </w:rPr>
        <w:t>Send message:</w:t>
      </w:r>
    </w:p>
    <w:p w14:paraId="07F87452">
      <w:pPr>
        <w:rPr>
          <w:rFonts w:hint="default" w:ascii="Times New Roman" w:hAnsi="Times New Roman" w:cs="Times New Roman"/>
          <w:lang w:val="en-US" w:eastAsia="zh-CN"/>
        </w:rPr>
      </w:pPr>
      <w:r>
        <w:rPr>
          <w:rFonts w:hint="default" w:ascii="Times New Roman" w:hAnsi="Times New Roman" w:cs="Times New Roman"/>
          <w:lang w:val="en-US" w:eastAsia="zh-CN"/>
        </w:rPr>
        <w:t>01 06 00 09 00 14 59 C7</w:t>
      </w:r>
    </w:p>
    <w:p w14:paraId="7ACB6EB4">
      <w:pPr>
        <w:rPr>
          <w:rFonts w:hint="default" w:ascii="Times New Roman" w:hAnsi="Times New Roman" w:cs="Times New Roman"/>
          <w:lang w:val="en-US" w:eastAsia="zh-CN"/>
        </w:rPr>
      </w:pPr>
      <w:r>
        <w:rPr>
          <w:rFonts w:hint="default" w:ascii="Times New Roman" w:hAnsi="Times New Roman" w:cs="Times New Roman"/>
          <w:lang w:val="en-US" w:eastAsia="zh-CN"/>
        </w:rPr>
        <w:t>Equipment response:</w:t>
      </w:r>
    </w:p>
    <w:p w14:paraId="5F5CD540">
      <w:pPr>
        <w:rPr>
          <w:rFonts w:hint="default" w:ascii="Times New Roman" w:hAnsi="Times New Roman" w:cs="Times New Roman"/>
          <w:lang w:val="en-US" w:eastAsia="zh-CN"/>
        </w:rPr>
      </w:pPr>
      <w:r>
        <w:rPr>
          <w:rFonts w:hint="default" w:ascii="Times New Roman" w:hAnsi="Times New Roman" w:cs="Times New Roman"/>
          <w:lang w:val="en-US" w:eastAsia="zh-CN"/>
        </w:rPr>
        <w:t>01 06 00 09 00 14 59 C7</w:t>
      </w:r>
    </w:p>
    <w:p w14:paraId="59B0564F">
      <w:pPr>
        <w:rPr>
          <w:rFonts w:hint="default" w:ascii="Times New Roman" w:hAnsi="Times New Roman" w:cs="Times New Roman"/>
          <w:lang w:val="en-US" w:eastAsia="zh-CN"/>
        </w:rPr>
      </w:pPr>
      <w:r>
        <w:rPr>
          <w:rFonts w:hint="default" w:ascii="Times New Roman" w:hAnsi="Times New Roman" w:cs="Times New Roman"/>
          <w:lang w:val="en-US" w:eastAsia="zh-CN"/>
        </w:rPr>
        <w:t>The interval time is set to 10 seconds.</w:t>
      </w:r>
    </w:p>
    <w:p w14:paraId="1BB9966D">
      <w:pPr>
        <w:rPr>
          <w:rFonts w:hint="default" w:ascii="Times New Roman" w:hAnsi="Times New Roman" w:cs="Times New Roman"/>
          <w:lang w:val="en-US" w:eastAsia="zh-CN"/>
        </w:rPr>
      </w:pPr>
      <w:r>
        <w:rPr>
          <w:rFonts w:hint="default" w:ascii="Times New Roman" w:hAnsi="Times New Roman" w:cs="Times New Roman"/>
          <w:lang w:val="en-US" w:eastAsia="zh-CN"/>
        </w:rPr>
        <w:t>Send message:</w:t>
      </w:r>
    </w:p>
    <w:p w14:paraId="061B7CA2">
      <w:pPr>
        <w:rPr>
          <w:rFonts w:hint="default" w:ascii="Times New Roman" w:hAnsi="Times New Roman" w:cs="Times New Roman"/>
          <w:lang w:val="en-US" w:eastAsia="zh-CN"/>
        </w:rPr>
      </w:pPr>
      <w:r>
        <w:rPr>
          <w:rFonts w:hint="default" w:ascii="Times New Roman" w:hAnsi="Times New Roman" w:cs="Times New Roman"/>
          <w:lang w:val="en-US" w:eastAsia="zh-CN"/>
        </w:rPr>
        <w:t>01 06 00 0A 00 0A 29 CF</w:t>
      </w:r>
    </w:p>
    <w:p w14:paraId="0376C5E2">
      <w:pPr>
        <w:rPr>
          <w:rFonts w:hint="default" w:ascii="Times New Roman" w:hAnsi="Times New Roman" w:cs="Times New Roman"/>
          <w:lang w:val="en-US" w:eastAsia="zh-CN"/>
        </w:rPr>
      </w:pPr>
      <w:r>
        <w:rPr>
          <w:rFonts w:hint="default" w:ascii="Times New Roman" w:hAnsi="Times New Roman" w:cs="Times New Roman"/>
          <w:lang w:val="en-US" w:eastAsia="zh-CN"/>
        </w:rPr>
        <w:t>Equipment response:</w:t>
      </w:r>
    </w:p>
    <w:p w14:paraId="189BC5BD">
      <w:pPr>
        <w:rPr>
          <w:rFonts w:hint="default" w:ascii="Times New Roman" w:hAnsi="Times New Roman" w:cs="Times New Roman"/>
          <w:lang w:val="en-US" w:eastAsia="zh-CN"/>
        </w:rPr>
      </w:pPr>
      <w:r>
        <w:rPr>
          <w:rFonts w:hint="default" w:ascii="Times New Roman" w:hAnsi="Times New Roman" w:cs="Times New Roman"/>
          <w:lang w:val="en-US" w:eastAsia="zh-CN"/>
        </w:rPr>
        <w:t>01 06 00 0A 00 0A 29 CF</w:t>
      </w:r>
    </w:p>
    <w:p w14:paraId="4DCB053E">
      <w:pPr>
        <w:keepNext w:val="0"/>
        <w:keepLines w:val="0"/>
        <w:pageBreakBefore w:val="0"/>
        <w:widowControl w:val="0"/>
        <w:numPr>
          <w:ilvl w:val="0"/>
          <w:numId w:val="0"/>
        </w:numPr>
        <w:kinsoku/>
        <w:wordWrap/>
        <w:overflowPunct/>
        <w:topLinePunct w:val="0"/>
        <w:autoSpaceDE/>
        <w:autoSpaceDN/>
        <w:adjustRightInd/>
        <w:snapToGrid/>
        <w:spacing w:before="157" w:beforeLines="50" w:after="79" w:afterLines="25"/>
        <w:textAlignment w:val="auto"/>
        <w:rPr>
          <w:rFonts w:hint="default" w:ascii="Times New Roman" w:hAnsi="Times New Roman" w:cs="Times New Roman"/>
          <w:b/>
          <w:bCs/>
          <w:sz w:val="28"/>
          <w:szCs w:val="24"/>
          <w:lang w:val="en-US" w:eastAsia="zh-CN"/>
        </w:rPr>
      </w:pPr>
      <w:r>
        <w:rPr>
          <w:rFonts w:hint="default" w:ascii="Times New Roman" w:hAnsi="Times New Roman" w:cs="Times New Roman"/>
          <w:b/>
          <w:bCs/>
          <w:sz w:val="28"/>
          <w:szCs w:val="24"/>
          <w:lang w:val="en-US" w:eastAsia="zh-CN"/>
        </w:rPr>
        <w:t>(10) Counting mode switching</w:t>
      </w:r>
    </w:p>
    <w:p w14:paraId="603D80C0">
      <w:pPr>
        <w:rPr>
          <w:rFonts w:hint="default" w:ascii="Times New Roman" w:hAnsi="Times New Roman" w:cs="Times New Roman"/>
          <w:lang w:val="en-US" w:eastAsia="zh-CN"/>
        </w:rPr>
      </w:pPr>
      <w:r>
        <w:rPr>
          <w:rFonts w:hint="default" w:ascii="Times New Roman" w:hAnsi="Times New Roman" w:cs="Times New Roman"/>
          <w:lang w:val="en-US" w:eastAsia="zh-CN"/>
        </w:rPr>
        <w:t>Counting mode switching register: 0x000C</w:t>
      </w:r>
    </w:p>
    <w:p w14:paraId="2DA565E0">
      <w:pPr>
        <w:rPr>
          <w:rFonts w:hint="default" w:ascii="Times New Roman" w:hAnsi="Times New Roman" w:cs="Times New Roman"/>
          <w:lang w:val="en-US" w:eastAsia="zh-CN"/>
        </w:rPr>
      </w:pPr>
      <w:r>
        <w:rPr>
          <w:rFonts w:hint="default" w:ascii="Times New Roman" w:hAnsi="Times New Roman" w:cs="Times New Roman"/>
          <w:lang w:val="en-US" w:eastAsia="zh-CN"/>
        </w:rPr>
        <w:t>This feature configures the device counting mode, allowing for real-time counting or cumulative counting.</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9"/>
        <w:gridCol w:w="7423"/>
      </w:tblGrid>
      <w:tr w14:paraId="2C875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5" w:type="pct"/>
            <w:tcBorders>
              <w:top w:val="single" w:color="auto" w:sz="4" w:space="0"/>
              <w:left w:val="single" w:color="auto" w:sz="4" w:space="0"/>
              <w:bottom w:val="single" w:color="auto" w:sz="4" w:space="0"/>
              <w:right w:val="single" w:color="auto" w:sz="4" w:space="0"/>
            </w:tcBorders>
            <w:noWrap w:val="0"/>
            <w:vAlign w:val="center"/>
          </w:tcPr>
          <w:p w14:paraId="02E8DAA2">
            <w:pPr>
              <w:pStyle w:val="28"/>
              <w:rPr>
                <w:rFonts w:hint="default" w:ascii="Times New Roman" w:hAnsi="Times New Roman" w:cs="Times New Roman"/>
              </w:rPr>
            </w:pPr>
            <w:r>
              <w:rPr>
                <w:rFonts w:hint="default" w:ascii="Times New Roman" w:hAnsi="Times New Roman" w:cs="Times New Roman"/>
              </w:rPr>
              <w:t>high byte</w:t>
            </w:r>
          </w:p>
        </w:tc>
        <w:tc>
          <w:tcPr>
            <w:tcW w:w="4354" w:type="pct"/>
            <w:tcBorders>
              <w:top w:val="single" w:color="auto" w:sz="4" w:space="0"/>
              <w:left w:val="single" w:color="auto" w:sz="4" w:space="0"/>
              <w:bottom w:val="single" w:color="auto" w:sz="4" w:space="0"/>
              <w:right w:val="single" w:color="auto" w:sz="4" w:space="0"/>
            </w:tcBorders>
            <w:noWrap w:val="0"/>
            <w:vAlign w:val="center"/>
          </w:tcPr>
          <w:p w14:paraId="13B821E4">
            <w:pPr>
              <w:pStyle w:val="28"/>
              <w:rPr>
                <w:rFonts w:hint="default" w:ascii="Times New Roman" w:hAnsi="Times New Roman" w:cs="Times New Roman"/>
              </w:rPr>
            </w:pPr>
            <w:r>
              <w:rPr>
                <w:rFonts w:hint="default" w:ascii="Times New Roman" w:hAnsi="Times New Roman" w:cs="Times New Roman"/>
              </w:rPr>
              <w:t>0x00</w:t>
            </w:r>
          </w:p>
        </w:tc>
      </w:tr>
      <w:tr w14:paraId="4D6F4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5" w:type="pct"/>
            <w:tcBorders>
              <w:top w:val="single" w:color="auto" w:sz="4" w:space="0"/>
              <w:left w:val="single" w:color="auto" w:sz="4" w:space="0"/>
              <w:bottom w:val="single" w:color="auto" w:sz="4" w:space="0"/>
              <w:right w:val="single" w:color="auto" w:sz="4" w:space="0"/>
            </w:tcBorders>
            <w:noWrap w:val="0"/>
            <w:vAlign w:val="center"/>
          </w:tcPr>
          <w:p w14:paraId="30CECE99">
            <w:pPr>
              <w:pStyle w:val="28"/>
              <w:rPr>
                <w:rFonts w:hint="default" w:ascii="Times New Roman" w:hAnsi="Times New Roman" w:cs="Times New Roman"/>
              </w:rPr>
            </w:pPr>
            <w:r>
              <w:rPr>
                <w:rFonts w:hint="default" w:ascii="Times New Roman" w:hAnsi="Times New Roman" w:cs="Times New Roman"/>
              </w:rPr>
              <w:t>low byte</w:t>
            </w:r>
          </w:p>
        </w:tc>
        <w:tc>
          <w:tcPr>
            <w:tcW w:w="4354" w:type="pct"/>
            <w:tcBorders>
              <w:top w:val="single" w:color="auto" w:sz="4" w:space="0"/>
              <w:left w:val="single" w:color="auto" w:sz="4" w:space="0"/>
              <w:bottom w:val="single" w:color="auto" w:sz="4" w:space="0"/>
              <w:right w:val="single" w:color="auto" w:sz="4" w:space="0"/>
            </w:tcBorders>
            <w:noWrap w:val="0"/>
            <w:vAlign w:val="center"/>
          </w:tcPr>
          <w:p w14:paraId="2B70F9E0">
            <w:pPr>
              <w:pStyle w:val="28"/>
              <w:rPr>
                <w:rFonts w:hint="default" w:ascii="Times New Roman" w:hAnsi="Times New Roman" w:cs="Times New Roman"/>
              </w:rPr>
            </w:pPr>
            <w:r>
              <w:rPr>
                <w:rFonts w:hint="default" w:ascii="Times New Roman" w:hAnsi="Times New Roman" w:cs="Times New Roman"/>
              </w:rPr>
              <w:t>0 : Real-time counting</w:t>
            </w:r>
          </w:p>
          <w:p w14:paraId="57F578D3">
            <w:pPr>
              <w:pStyle w:val="28"/>
              <w:rPr>
                <w:rFonts w:hint="default" w:ascii="Times New Roman" w:hAnsi="Times New Roman" w:cs="Times New Roman"/>
              </w:rPr>
            </w:pPr>
            <w:r>
              <w:rPr>
                <w:rFonts w:hint="default" w:ascii="Times New Roman" w:hAnsi="Times New Roman" w:cs="Times New Roman"/>
              </w:rPr>
              <w:t>1 : Cumulative count</w:t>
            </w:r>
          </w:p>
        </w:tc>
      </w:tr>
    </w:tbl>
    <w:p w14:paraId="0FD95D7C">
      <w:pPr>
        <w:rPr>
          <w:rFonts w:hint="default" w:ascii="Times New Roman" w:hAnsi="Times New Roman" w:cs="Times New Roman"/>
          <w:lang w:val="en-US" w:eastAsia="zh-CN"/>
        </w:rPr>
      </w:pPr>
      <w:r>
        <w:rPr>
          <w:rFonts w:hint="default" w:ascii="Times New Roman" w:hAnsi="Times New Roman" w:cs="Times New Roman"/>
          <w:lang w:val="en-US" w:eastAsia="zh-CN"/>
        </w:rPr>
        <w:t>Set the device to cumulative counting mode.</w:t>
      </w:r>
    </w:p>
    <w:p w14:paraId="025026D5">
      <w:pPr>
        <w:rPr>
          <w:rFonts w:hint="default" w:ascii="Times New Roman" w:hAnsi="Times New Roman" w:cs="Times New Roman"/>
          <w:lang w:val="en-US" w:eastAsia="zh-CN"/>
        </w:rPr>
      </w:pPr>
      <w:r>
        <w:rPr>
          <w:rFonts w:hint="default" w:ascii="Times New Roman" w:hAnsi="Times New Roman" w:cs="Times New Roman"/>
          <w:lang w:val="en-US" w:eastAsia="zh-CN"/>
        </w:rPr>
        <w:t>Send message:</w:t>
      </w:r>
    </w:p>
    <w:p w14:paraId="154C07E6">
      <w:pPr>
        <w:rPr>
          <w:rFonts w:hint="default" w:ascii="Times New Roman" w:hAnsi="Times New Roman" w:cs="Times New Roman"/>
          <w:lang w:val="en-US" w:eastAsia="zh-CN"/>
        </w:rPr>
      </w:pPr>
      <w:r>
        <w:rPr>
          <w:rFonts w:hint="default" w:ascii="Times New Roman" w:hAnsi="Times New Roman" w:cs="Times New Roman"/>
          <w:lang w:val="en-US" w:eastAsia="zh-CN"/>
        </w:rPr>
        <w:t>01 06 00 0C 00 01 88 09</w:t>
      </w:r>
    </w:p>
    <w:p w14:paraId="120996AA">
      <w:pPr>
        <w:rPr>
          <w:rFonts w:hint="default" w:ascii="Times New Roman" w:hAnsi="Times New Roman" w:cs="Times New Roman"/>
          <w:lang w:val="en-US" w:eastAsia="zh-CN"/>
        </w:rPr>
      </w:pPr>
      <w:r>
        <w:rPr>
          <w:rFonts w:hint="default" w:ascii="Times New Roman" w:hAnsi="Times New Roman" w:cs="Times New Roman"/>
          <w:lang w:val="en-US" w:eastAsia="zh-CN"/>
        </w:rPr>
        <w:t>Equipment response:</w:t>
      </w:r>
    </w:p>
    <w:p w14:paraId="0ED1D192">
      <w:pPr>
        <w:rPr>
          <w:rFonts w:hint="default" w:ascii="Times New Roman" w:hAnsi="Times New Roman" w:cs="Times New Roman"/>
          <w:lang w:val="en-US" w:eastAsia="zh-CN"/>
        </w:rPr>
      </w:pPr>
      <w:r>
        <w:rPr>
          <w:rFonts w:hint="default" w:ascii="Times New Roman" w:hAnsi="Times New Roman" w:cs="Times New Roman"/>
          <w:lang w:val="en-US" w:eastAsia="zh-CN"/>
        </w:rPr>
        <w:t>01 06 00 0C 00 01 88 09</w:t>
      </w:r>
    </w:p>
    <w:p w14:paraId="6FC2B480">
      <w:pPr>
        <w:keepNext w:val="0"/>
        <w:keepLines w:val="0"/>
        <w:pageBreakBefore w:val="0"/>
        <w:widowControl w:val="0"/>
        <w:numPr>
          <w:ilvl w:val="0"/>
          <w:numId w:val="0"/>
        </w:numPr>
        <w:kinsoku/>
        <w:wordWrap/>
        <w:overflowPunct/>
        <w:topLinePunct w:val="0"/>
        <w:autoSpaceDE/>
        <w:autoSpaceDN/>
        <w:adjustRightInd/>
        <w:snapToGrid/>
        <w:spacing w:before="157" w:beforeLines="50" w:after="79" w:afterLines="25"/>
        <w:textAlignment w:val="auto"/>
        <w:rPr>
          <w:rFonts w:hint="default" w:ascii="Times New Roman" w:hAnsi="Times New Roman" w:cs="Times New Roman"/>
          <w:b/>
          <w:bCs/>
          <w:sz w:val="28"/>
          <w:szCs w:val="24"/>
          <w:lang w:val="en-US" w:eastAsia="zh-CN"/>
        </w:rPr>
      </w:pPr>
      <w:r>
        <w:rPr>
          <w:rFonts w:hint="default" w:ascii="Times New Roman" w:hAnsi="Times New Roman" w:cs="Times New Roman"/>
          <w:b/>
          <w:bCs/>
          <w:sz w:val="28"/>
          <w:szCs w:val="24"/>
          <w:lang w:val="en-US" w:eastAsia="zh-CN"/>
        </w:rPr>
        <w:t>(11) Threshold channel calibration</w:t>
      </w:r>
    </w:p>
    <w:p w14:paraId="75A3C8DA">
      <w:pPr>
        <w:rPr>
          <w:rFonts w:hint="default" w:ascii="Times New Roman" w:hAnsi="Times New Roman" w:cs="Times New Roman"/>
          <w:lang w:val="en-US" w:eastAsia="zh-CN"/>
        </w:rPr>
      </w:pPr>
      <w:r>
        <w:rPr>
          <w:rFonts w:hint="default" w:ascii="Times New Roman" w:hAnsi="Times New Roman" w:cs="Times New Roman"/>
          <w:lang w:val="en-US" w:eastAsia="zh-CN"/>
        </w:rPr>
        <w:t>0x10C1~0x10C6 are threshold channel calibration registers, used by professionals for calibration. It is recommended to only fine-tune the threshold channels of the device. The thresholds of the 6 channels can be adjusted individually, or the thresholds of all 6 channels can be adjusted simultaneously using the 0x10 function code.</w:t>
      </w:r>
    </w:p>
    <w:p w14:paraId="44A1613E">
      <w:pPr>
        <w:rPr>
          <w:rFonts w:hint="default" w:ascii="Times New Roman" w:hAnsi="Times New Roman" w:cs="Times New Roman"/>
          <w:lang w:val="en-US" w:eastAsia="zh-CN"/>
        </w:rPr>
      </w:pPr>
      <w:r>
        <w:rPr>
          <w:rFonts w:hint="default" w:ascii="Times New Roman" w:hAnsi="Times New Roman" w:cs="Times New Roman"/>
          <w:lang w:val="en-US" w:eastAsia="zh-CN"/>
        </w:rPr>
        <w:t>Set the PC0.3 threshold channel to 90 separately.</w:t>
      </w:r>
    </w:p>
    <w:p w14:paraId="5572E437">
      <w:pPr>
        <w:rPr>
          <w:rFonts w:hint="default" w:ascii="Times New Roman" w:hAnsi="Times New Roman" w:cs="Times New Roman"/>
          <w:lang w:val="en-US" w:eastAsia="zh-CN"/>
        </w:rPr>
      </w:pPr>
      <w:r>
        <w:rPr>
          <w:rFonts w:hint="default" w:ascii="Times New Roman" w:hAnsi="Times New Roman" w:cs="Times New Roman"/>
          <w:lang w:val="en-US" w:eastAsia="zh-CN"/>
        </w:rPr>
        <w:t>Send message:</w:t>
      </w:r>
    </w:p>
    <w:p w14:paraId="16436284">
      <w:pPr>
        <w:rPr>
          <w:rFonts w:hint="default" w:ascii="Times New Roman" w:hAnsi="Times New Roman" w:cs="Times New Roman"/>
          <w:lang w:val="en-US" w:eastAsia="zh-CN"/>
        </w:rPr>
      </w:pPr>
      <w:r>
        <w:rPr>
          <w:rFonts w:hint="default" w:ascii="Times New Roman" w:hAnsi="Times New Roman" w:cs="Times New Roman"/>
          <w:lang w:val="en-US" w:eastAsia="zh-CN"/>
        </w:rPr>
        <w:t>01 06 10 C1 00 5A 5C CD</w:t>
      </w:r>
    </w:p>
    <w:p w14:paraId="0BCCA762">
      <w:pPr>
        <w:rPr>
          <w:rFonts w:hint="default" w:ascii="Times New Roman" w:hAnsi="Times New Roman" w:cs="Times New Roman"/>
          <w:lang w:val="en-US" w:eastAsia="zh-CN"/>
        </w:rPr>
      </w:pPr>
      <w:r>
        <w:rPr>
          <w:rFonts w:hint="default" w:ascii="Times New Roman" w:hAnsi="Times New Roman" w:cs="Times New Roman"/>
          <w:lang w:val="en-US" w:eastAsia="zh-CN"/>
        </w:rPr>
        <w:t>Equipment response:</w:t>
      </w:r>
    </w:p>
    <w:p w14:paraId="7E00663F">
      <w:pPr>
        <w:rPr>
          <w:rFonts w:hint="default" w:ascii="Times New Roman" w:hAnsi="Times New Roman" w:cs="Times New Roman"/>
          <w:lang w:val="en-US" w:eastAsia="zh-CN"/>
        </w:rPr>
      </w:pPr>
      <w:r>
        <w:rPr>
          <w:rFonts w:hint="default" w:ascii="Times New Roman" w:hAnsi="Times New Roman" w:cs="Times New Roman"/>
          <w:lang w:val="en-US" w:eastAsia="zh-CN"/>
        </w:rPr>
        <w:t>01 06 10 C1 00 5A 5C CD</w:t>
      </w:r>
    </w:p>
    <w:p w14:paraId="7CE617EB">
      <w:pPr>
        <w:rPr>
          <w:rFonts w:hint="default" w:ascii="Times New Roman" w:hAnsi="Times New Roman" w:cs="Times New Roman"/>
          <w:lang w:val="en-US" w:eastAsia="zh-CN"/>
        </w:rPr>
      </w:pPr>
      <w:r>
        <w:rPr>
          <w:rFonts w:hint="default" w:ascii="Times New Roman" w:hAnsi="Times New Roman" w:cs="Times New Roman"/>
          <w:lang w:val="en-US" w:eastAsia="zh-CN"/>
        </w:rPr>
        <w:t>Using function code 0x10, the threshold values for the 6 channels are set to 143, 424, 854, 2926, 7515, and 14744 respectively.</w:t>
      </w:r>
    </w:p>
    <w:p w14:paraId="03A22ECD">
      <w:pPr>
        <w:rPr>
          <w:rFonts w:hint="default" w:ascii="Times New Roman" w:hAnsi="Times New Roman" w:cs="Times New Roman"/>
          <w:lang w:val="en-US" w:eastAsia="zh-CN"/>
        </w:rPr>
      </w:pPr>
      <w:r>
        <w:rPr>
          <w:rFonts w:hint="default" w:ascii="Times New Roman" w:hAnsi="Times New Roman" w:cs="Times New Roman"/>
          <w:lang w:val="en-US" w:eastAsia="zh-CN"/>
        </w:rPr>
        <w:t>Send message:</w:t>
      </w:r>
    </w:p>
    <w:p w14:paraId="7DDD13A3">
      <w:pPr>
        <w:rPr>
          <w:rFonts w:hint="default" w:ascii="Times New Roman" w:hAnsi="Times New Roman" w:cs="Times New Roman"/>
          <w:lang w:val="en-US" w:eastAsia="zh-CN"/>
        </w:rPr>
      </w:pPr>
      <w:r>
        <w:rPr>
          <w:rFonts w:hint="default" w:ascii="Times New Roman" w:hAnsi="Times New Roman" w:cs="Times New Roman"/>
          <w:lang w:val="en-US" w:eastAsia="zh-CN"/>
        </w:rPr>
        <w:t>01 10 10 C1 00 06 0C 00 8F 01 A8 03 56 0B 6E 1D 5B 39 98 3B E1</w:t>
      </w:r>
    </w:p>
    <w:p w14:paraId="322E4C2E">
      <w:pPr>
        <w:rPr>
          <w:rFonts w:hint="default" w:ascii="Times New Roman" w:hAnsi="Times New Roman" w:cs="Times New Roman"/>
          <w:lang w:val="en-US" w:eastAsia="zh-CN"/>
        </w:rPr>
      </w:pPr>
      <w:r>
        <w:rPr>
          <w:rFonts w:hint="default" w:ascii="Times New Roman" w:hAnsi="Times New Roman" w:cs="Times New Roman"/>
          <w:lang w:val="en-US" w:eastAsia="zh-CN"/>
        </w:rPr>
        <w:t>Equipment response:</w:t>
      </w:r>
    </w:p>
    <w:p w14:paraId="25C226D5">
      <w:pPr>
        <w:rPr>
          <w:rFonts w:hint="default" w:ascii="Times New Roman" w:hAnsi="Times New Roman" w:cs="Times New Roman"/>
          <w:lang w:val="en-US" w:eastAsia="zh-CN"/>
        </w:rPr>
      </w:pPr>
      <w:r>
        <w:rPr>
          <w:rFonts w:hint="default" w:ascii="Times New Roman" w:hAnsi="Times New Roman" w:cs="Times New Roman"/>
          <w:lang w:val="en-US" w:eastAsia="zh-CN"/>
        </w:rPr>
        <w:t>01 10 10 C1 00 06 15 37</w:t>
      </w:r>
    </w:p>
    <w:p w14:paraId="5FC8F532">
      <w:pPr>
        <w:keepNext w:val="0"/>
        <w:keepLines w:val="0"/>
        <w:pageBreakBefore w:val="0"/>
        <w:widowControl w:val="0"/>
        <w:numPr>
          <w:ilvl w:val="0"/>
          <w:numId w:val="0"/>
        </w:numPr>
        <w:kinsoku/>
        <w:wordWrap/>
        <w:overflowPunct/>
        <w:topLinePunct w:val="0"/>
        <w:autoSpaceDE/>
        <w:autoSpaceDN/>
        <w:adjustRightInd/>
        <w:snapToGrid/>
        <w:spacing w:before="157" w:beforeLines="50" w:after="79" w:afterLines="25"/>
        <w:textAlignment w:val="auto"/>
        <w:rPr>
          <w:rFonts w:hint="default" w:ascii="Times New Roman" w:hAnsi="Times New Roman" w:cs="Times New Roman"/>
          <w:b/>
          <w:bCs/>
          <w:sz w:val="28"/>
          <w:szCs w:val="24"/>
          <w:lang w:val="en-US" w:eastAsia="zh-CN"/>
        </w:rPr>
      </w:pPr>
      <w:r>
        <w:rPr>
          <w:rFonts w:hint="default" w:ascii="Times New Roman" w:hAnsi="Times New Roman" w:cs="Times New Roman"/>
          <w:b/>
          <w:bCs/>
          <w:sz w:val="28"/>
          <w:szCs w:val="24"/>
          <w:lang w:val="en-US" w:eastAsia="zh-CN"/>
        </w:rPr>
        <w:t>(12) Status self-check</w:t>
      </w:r>
    </w:p>
    <w:p w14:paraId="1774B236">
      <w:pPr>
        <w:rPr>
          <w:rFonts w:hint="default" w:ascii="Times New Roman" w:hAnsi="Times New Roman" w:cs="Times New Roman"/>
          <w:lang w:val="en-US" w:eastAsia="zh-CN"/>
        </w:rPr>
      </w:pPr>
      <w:r>
        <w:rPr>
          <w:rFonts w:hint="default" w:ascii="Times New Roman" w:hAnsi="Times New Roman" w:cs="Times New Roman"/>
          <w:lang w:val="en-US" w:eastAsia="zh-CN"/>
        </w:rPr>
        <w:t>0x1010 is the device status self-test register, which indicates the current operating status of the device.</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9"/>
        <w:gridCol w:w="7423"/>
      </w:tblGrid>
      <w:tr w14:paraId="55047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5" w:type="pct"/>
            <w:tcBorders>
              <w:top w:val="single" w:color="auto" w:sz="4" w:space="0"/>
              <w:left w:val="single" w:color="auto" w:sz="4" w:space="0"/>
              <w:bottom w:val="single" w:color="auto" w:sz="4" w:space="0"/>
              <w:right w:val="single" w:color="auto" w:sz="4" w:space="0"/>
            </w:tcBorders>
            <w:noWrap w:val="0"/>
            <w:vAlign w:val="center"/>
          </w:tcPr>
          <w:p w14:paraId="426E700D">
            <w:pPr>
              <w:pStyle w:val="28"/>
              <w:bidi w:val="0"/>
              <w:rPr>
                <w:rFonts w:hint="default" w:ascii="Times New Roman" w:hAnsi="Times New Roman" w:cs="Times New Roman"/>
              </w:rPr>
            </w:pPr>
          </w:p>
        </w:tc>
        <w:tc>
          <w:tcPr>
            <w:tcW w:w="4354" w:type="pct"/>
            <w:tcBorders>
              <w:top w:val="single" w:color="auto" w:sz="4" w:space="0"/>
              <w:left w:val="single" w:color="auto" w:sz="4" w:space="0"/>
              <w:bottom w:val="single" w:color="auto" w:sz="4" w:space="0"/>
              <w:right w:val="single" w:color="auto" w:sz="4" w:space="0"/>
            </w:tcBorders>
            <w:noWrap w:val="0"/>
            <w:vAlign w:val="center"/>
          </w:tcPr>
          <w:p w14:paraId="4D8C8371">
            <w:pPr>
              <w:pStyle w:val="28"/>
              <w:rPr>
                <w:rFonts w:hint="default" w:ascii="Times New Roman" w:hAnsi="Times New Roman" w:cs="Times New Roman"/>
                <w:lang w:val="en-US" w:eastAsia="zh-CN"/>
              </w:rPr>
            </w:pPr>
            <w:r>
              <w:rPr>
                <w:rFonts w:hint="default" w:ascii="Times New Roman" w:hAnsi="Times New Roman" w:cs="Times New Roman"/>
                <w:lang w:val="en-US" w:eastAsia="zh-CN"/>
              </w:rPr>
              <w:t>A value of 0 indicates normal, and a value of 1 indicates abnormal.</w:t>
            </w:r>
          </w:p>
        </w:tc>
      </w:tr>
      <w:tr w14:paraId="7C177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5" w:type="pct"/>
            <w:tcBorders>
              <w:top w:val="single" w:color="auto" w:sz="4" w:space="0"/>
              <w:left w:val="single" w:color="auto" w:sz="4" w:space="0"/>
              <w:bottom w:val="single" w:color="auto" w:sz="4" w:space="0"/>
              <w:right w:val="single" w:color="auto" w:sz="4" w:space="0"/>
            </w:tcBorders>
            <w:noWrap w:val="0"/>
            <w:vAlign w:val="center"/>
          </w:tcPr>
          <w:p w14:paraId="2C6C0AC0">
            <w:pPr>
              <w:pStyle w:val="28"/>
              <w:bidi w:val="0"/>
              <w:rPr>
                <w:rFonts w:hint="default" w:ascii="Times New Roman" w:hAnsi="Times New Roman" w:cs="Times New Roman"/>
              </w:rPr>
            </w:pPr>
          </w:p>
        </w:tc>
        <w:tc>
          <w:tcPr>
            <w:tcW w:w="4354" w:type="pct"/>
            <w:tcBorders>
              <w:top w:val="single" w:color="auto" w:sz="4" w:space="0"/>
              <w:left w:val="single" w:color="auto" w:sz="4" w:space="0"/>
              <w:bottom w:val="single" w:color="auto" w:sz="4" w:space="0"/>
              <w:right w:val="single" w:color="auto" w:sz="4" w:space="0"/>
            </w:tcBorders>
            <w:noWrap w:val="0"/>
            <w:vAlign w:val="center"/>
          </w:tcPr>
          <w:p w14:paraId="385F3A62">
            <w:pPr>
              <w:pStyle w:val="28"/>
              <w:rPr>
                <w:rFonts w:hint="default" w:ascii="Times New Roman" w:hAnsi="Times New Roman" w:cs="Times New Roman"/>
                <w:lang w:val="en-US" w:eastAsia="zh-CN"/>
              </w:rPr>
            </w:pPr>
            <w:r>
              <w:rPr>
                <w:rFonts w:hint="default" w:ascii="Times New Roman" w:hAnsi="Times New Roman" w:cs="Times New Roman"/>
                <w:lang w:val="en-US" w:eastAsia="zh-CN"/>
              </w:rPr>
              <w:t>Bit0: Measurement not started</w:t>
            </w:r>
          </w:p>
          <w:p w14:paraId="210743E6">
            <w:pPr>
              <w:pStyle w:val="28"/>
              <w:rPr>
                <w:rFonts w:hint="default" w:ascii="Times New Roman" w:hAnsi="Times New Roman" w:cs="Times New Roman"/>
                <w:lang w:val="en-US" w:eastAsia="zh-CN"/>
              </w:rPr>
            </w:pPr>
            <w:r>
              <w:rPr>
                <w:rFonts w:hint="default" w:ascii="Times New Roman" w:hAnsi="Times New Roman" w:cs="Times New Roman"/>
                <w:lang w:val="en-US" w:eastAsia="zh-CN"/>
              </w:rPr>
              <w:t>Bit1: During intermittent work</w:t>
            </w:r>
          </w:p>
          <w:p w14:paraId="046E150F">
            <w:pPr>
              <w:pStyle w:val="28"/>
              <w:rPr>
                <w:rFonts w:hint="default" w:ascii="Times New Roman" w:hAnsi="Times New Roman" w:cs="Times New Roman"/>
                <w:lang w:val="en-US" w:eastAsia="zh-CN"/>
              </w:rPr>
            </w:pPr>
            <w:r>
              <w:rPr>
                <w:rFonts w:hint="default" w:ascii="Times New Roman" w:hAnsi="Times New Roman" w:cs="Times New Roman"/>
                <w:lang w:val="en-US" w:eastAsia="zh-CN"/>
              </w:rPr>
              <w:t>Bit2: Signal abnormal</w:t>
            </w:r>
          </w:p>
          <w:p w14:paraId="10207DBF">
            <w:pPr>
              <w:pStyle w:val="28"/>
              <w:rPr>
                <w:rFonts w:hint="default" w:ascii="Times New Roman" w:hAnsi="Times New Roman" w:cs="Times New Roman"/>
                <w:lang w:val="en-US" w:eastAsia="zh-CN"/>
              </w:rPr>
            </w:pPr>
            <w:r>
              <w:rPr>
                <w:rFonts w:hint="default" w:ascii="Times New Roman" w:hAnsi="Times New Roman" w:cs="Times New Roman"/>
                <w:lang w:val="en-US" w:eastAsia="zh-CN"/>
              </w:rPr>
              <w:t>Bit3: Traffic anomaly</w:t>
            </w:r>
          </w:p>
          <w:p w14:paraId="137703A2">
            <w:pPr>
              <w:pStyle w:val="28"/>
              <w:rPr>
                <w:rFonts w:hint="default" w:ascii="Times New Roman" w:hAnsi="Times New Roman" w:cs="Times New Roman"/>
              </w:rPr>
            </w:pPr>
            <w:r>
              <w:rPr>
                <w:rFonts w:hint="default" w:ascii="Times New Roman" w:hAnsi="Times New Roman" w:cs="Times New Roman"/>
                <w:lang w:val="en-US" w:eastAsia="zh-CN"/>
              </w:rPr>
              <w:t>Bit4: Device communication error</w:t>
            </w:r>
          </w:p>
        </w:tc>
      </w:tr>
    </w:tbl>
    <w:p w14:paraId="4769A640">
      <w:pPr>
        <w:rPr>
          <w:rFonts w:hint="default" w:ascii="Times New Roman" w:hAnsi="Times New Roman" w:cs="Times New Roman"/>
          <w:lang w:val="en-US" w:eastAsia="zh-CN"/>
        </w:rPr>
      </w:pPr>
      <w:r>
        <w:rPr>
          <w:rFonts w:hint="default" w:ascii="Times New Roman" w:hAnsi="Times New Roman" w:cs="Times New Roman"/>
          <w:lang w:val="en-US" w:eastAsia="zh-CN"/>
        </w:rPr>
        <w:t>The device status self-check returned 08, indicating that the current traffic of the device is abnormal, while other parameters are normal.</w:t>
      </w:r>
    </w:p>
    <w:p w14:paraId="24CA1408">
      <w:pPr>
        <w:rPr>
          <w:rFonts w:hint="default" w:ascii="Times New Roman" w:hAnsi="Times New Roman" w:cs="Times New Roman"/>
          <w:lang w:val="en-US" w:eastAsia="zh-CN"/>
        </w:rPr>
      </w:pPr>
      <w:r>
        <w:rPr>
          <w:rFonts w:hint="default" w:ascii="Times New Roman" w:hAnsi="Times New Roman" w:cs="Times New Roman"/>
          <w:lang w:val="en-US" w:eastAsia="zh-CN"/>
        </w:rPr>
        <w:t>Send message:</w:t>
      </w:r>
    </w:p>
    <w:p w14:paraId="5DA58750">
      <w:pPr>
        <w:rPr>
          <w:rFonts w:hint="default" w:ascii="Times New Roman" w:hAnsi="Times New Roman" w:cs="Times New Roman"/>
          <w:lang w:val="en-US" w:eastAsia="zh-CN"/>
        </w:rPr>
      </w:pPr>
      <w:r>
        <w:rPr>
          <w:rFonts w:hint="default" w:ascii="Times New Roman" w:hAnsi="Times New Roman" w:cs="Times New Roman"/>
          <w:lang w:val="en-US" w:eastAsia="zh-CN"/>
        </w:rPr>
        <w:t>01 03 10 10 00 01 81 0F</w:t>
      </w:r>
    </w:p>
    <w:p w14:paraId="34145CCA">
      <w:pPr>
        <w:rPr>
          <w:rFonts w:hint="default" w:ascii="Times New Roman" w:hAnsi="Times New Roman" w:cs="Times New Roman"/>
          <w:lang w:val="en-US" w:eastAsia="zh-CN"/>
        </w:rPr>
      </w:pPr>
      <w:r>
        <w:rPr>
          <w:rFonts w:hint="default" w:ascii="Times New Roman" w:hAnsi="Times New Roman" w:cs="Times New Roman"/>
          <w:lang w:val="en-US" w:eastAsia="zh-CN"/>
        </w:rPr>
        <w:t>Equipment response:</w:t>
      </w:r>
    </w:p>
    <w:p w14:paraId="28DC3008">
      <w:pPr>
        <w:rPr>
          <w:rFonts w:hint="default" w:ascii="Times New Roman" w:hAnsi="Times New Roman" w:cs="Times New Roman"/>
          <w:lang w:val="en-US" w:eastAsia="zh-CN"/>
        </w:rPr>
      </w:pPr>
      <w:r>
        <w:rPr>
          <w:rFonts w:hint="default" w:ascii="Times New Roman" w:hAnsi="Times New Roman" w:cs="Times New Roman"/>
          <w:lang w:val="en-US" w:eastAsia="zh-CN"/>
        </w:rPr>
        <w:t>01 03 02 00 08 B9 82</w:t>
      </w:r>
    </w:p>
    <w:p w14:paraId="180108C1">
      <w:pPr>
        <w:keepNext w:val="0"/>
        <w:keepLines w:val="0"/>
        <w:pageBreakBefore w:val="0"/>
        <w:widowControl w:val="0"/>
        <w:numPr>
          <w:ilvl w:val="0"/>
          <w:numId w:val="0"/>
        </w:numPr>
        <w:kinsoku/>
        <w:wordWrap/>
        <w:overflowPunct/>
        <w:topLinePunct w:val="0"/>
        <w:autoSpaceDE/>
        <w:autoSpaceDN/>
        <w:adjustRightInd/>
        <w:snapToGrid/>
        <w:spacing w:before="157" w:beforeLines="50" w:after="79" w:afterLines="25"/>
        <w:textAlignment w:val="auto"/>
        <w:rPr>
          <w:rFonts w:hint="default" w:ascii="Times New Roman" w:hAnsi="Times New Roman" w:cs="Times New Roman"/>
          <w:b/>
          <w:bCs/>
          <w:sz w:val="28"/>
          <w:szCs w:val="24"/>
          <w:lang w:val="en-US" w:eastAsia="zh-CN"/>
        </w:rPr>
      </w:pPr>
      <w:r>
        <w:rPr>
          <w:rFonts w:hint="default" w:ascii="Times New Roman" w:hAnsi="Times New Roman" w:cs="Times New Roman"/>
          <w:b/>
          <w:bCs/>
          <w:sz w:val="28"/>
          <w:szCs w:val="24"/>
          <w:lang w:val="en-US" w:eastAsia="zh-CN"/>
        </w:rPr>
        <w:t>(13) Alarm settings</w:t>
      </w:r>
    </w:p>
    <w:p w14:paraId="248BD007">
      <w:pPr>
        <w:rPr>
          <w:rFonts w:hint="default" w:ascii="Times New Roman" w:hAnsi="Times New Roman" w:cs="Times New Roman"/>
          <w:lang w:val="en-US" w:eastAsia="zh-CN"/>
        </w:rPr>
      </w:pPr>
      <w:r>
        <w:rPr>
          <w:rFonts w:hint="default" w:ascii="Times New Roman" w:hAnsi="Times New Roman" w:cs="Times New Roman"/>
          <w:lang w:val="en-US" w:eastAsia="zh-CN"/>
        </w:rPr>
        <w:t>Using function code 10, set the particle count alarm value for all 6 channels to 1000 ( only simultaneous setting of alarm values for all 6 channels is supported ) .</w:t>
      </w:r>
    </w:p>
    <w:p w14:paraId="6F8AAA86">
      <w:pPr>
        <w:rPr>
          <w:rFonts w:hint="default" w:ascii="Times New Roman" w:hAnsi="Times New Roman" w:cs="Times New Roman"/>
          <w:lang w:val="en-US" w:eastAsia="zh-CN"/>
        </w:rPr>
      </w:pPr>
      <w:r>
        <w:rPr>
          <w:rFonts w:hint="default" w:ascii="Times New Roman" w:hAnsi="Times New Roman" w:cs="Times New Roman"/>
          <w:lang w:val="en-US" w:eastAsia="zh-CN"/>
        </w:rPr>
        <w:t>Send message:</w:t>
      </w:r>
    </w:p>
    <w:p w14:paraId="5B32FF34">
      <w:pPr>
        <w:rPr>
          <w:rFonts w:hint="default" w:ascii="Times New Roman" w:hAnsi="Times New Roman" w:cs="Times New Roman"/>
          <w:lang w:val="en-US" w:eastAsia="zh-CN"/>
        </w:rPr>
      </w:pPr>
      <w:r>
        <w:rPr>
          <w:rFonts w:hint="default" w:ascii="Times New Roman" w:hAnsi="Times New Roman" w:cs="Times New Roman"/>
          <w:lang w:val="en-US" w:eastAsia="zh-CN"/>
        </w:rPr>
        <w:t>01 10 10 D1 00 0C 18 00 00 03 E8 00 00 03 E8 00 00 03 E8 00 00 03 E8 00 00 03 E8 00 00 03 E8 10 FA</w:t>
      </w:r>
    </w:p>
    <w:p w14:paraId="5F460841">
      <w:pPr>
        <w:rPr>
          <w:rFonts w:hint="default" w:ascii="Times New Roman" w:hAnsi="Times New Roman" w:cs="Times New Roman"/>
          <w:lang w:val="en-US" w:eastAsia="zh-CN"/>
        </w:rPr>
      </w:pPr>
      <w:r>
        <w:rPr>
          <w:rFonts w:hint="default" w:ascii="Times New Roman" w:hAnsi="Times New Roman" w:cs="Times New Roman"/>
          <w:lang w:val="en-US" w:eastAsia="zh-CN"/>
        </w:rPr>
        <w:t>Equipment response:</w:t>
      </w:r>
    </w:p>
    <w:p w14:paraId="0AB94667">
      <w:pPr>
        <w:rPr>
          <w:rFonts w:hint="default" w:ascii="Times New Roman" w:hAnsi="Times New Roman" w:cs="Times New Roman"/>
          <w:lang w:val="en-US" w:eastAsia="zh-CN"/>
        </w:rPr>
      </w:pPr>
      <w:r>
        <w:rPr>
          <w:rFonts w:hint="default" w:ascii="Times New Roman" w:hAnsi="Times New Roman" w:cs="Times New Roman"/>
          <w:lang w:val="en-US" w:eastAsia="zh-CN"/>
        </w:rPr>
        <w:t>01 10 10 D1 00 0C 94 F5</w:t>
      </w:r>
    </w:p>
    <w:p w14:paraId="56235CF2">
      <w:pPr>
        <w:keepNext w:val="0"/>
        <w:keepLines w:val="0"/>
        <w:pageBreakBefore w:val="0"/>
        <w:widowControl w:val="0"/>
        <w:numPr>
          <w:ilvl w:val="0"/>
          <w:numId w:val="0"/>
        </w:numPr>
        <w:kinsoku/>
        <w:wordWrap/>
        <w:overflowPunct/>
        <w:topLinePunct w:val="0"/>
        <w:autoSpaceDE/>
        <w:autoSpaceDN/>
        <w:adjustRightInd/>
        <w:snapToGrid/>
        <w:spacing w:before="157" w:beforeLines="50" w:after="79" w:afterLines="25"/>
        <w:textAlignment w:val="auto"/>
        <w:rPr>
          <w:rFonts w:hint="default" w:ascii="Times New Roman" w:hAnsi="Times New Roman" w:cs="Times New Roman"/>
          <w:b/>
          <w:bCs/>
          <w:sz w:val="28"/>
          <w:szCs w:val="24"/>
          <w:lang w:val="en-US" w:eastAsia="zh-CN"/>
        </w:rPr>
      </w:pPr>
      <w:r>
        <w:rPr>
          <w:rFonts w:hint="default" w:ascii="Times New Roman" w:hAnsi="Times New Roman" w:cs="Times New Roman"/>
          <w:b/>
          <w:bCs/>
          <w:sz w:val="28"/>
          <w:szCs w:val="24"/>
          <w:lang w:val="en-US" w:eastAsia="zh-CN"/>
        </w:rPr>
        <w:t>(14) Setting numerical units</w:t>
      </w:r>
    </w:p>
    <w:p w14:paraId="12F17066">
      <w:pPr>
        <w:rPr>
          <w:rFonts w:hint="default" w:ascii="Times New Roman" w:hAnsi="Times New Roman" w:cs="Times New Roman"/>
          <w:lang w:val="en-US" w:eastAsia="zh-CN"/>
        </w:rPr>
      </w:pPr>
      <w:r>
        <w:rPr>
          <w:rFonts w:hint="default" w:ascii="Times New Roman" w:hAnsi="Times New Roman" w:cs="Times New Roman"/>
          <w:lang w:val="en-US" w:eastAsia="zh-CN"/>
        </w:rPr>
        <w:t>0x0005 is the device numerical unit register.</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9"/>
        <w:gridCol w:w="7423"/>
      </w:tblGrid>
      <w:tr w14:paraId="17EBF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5" w:type="pct"/>
            <w:tcBorders>
              <w:top w:val="single" w:color="auto" w:sz="4" w:space="0"/>
              <w:left w:val="single" w:color="auto" w:sz="4" w:space="0"/>
              <w:bottom w:val="single" w:color="auto" w:sz="4" w:space="0"/>
              <w:right w:val="single" w:color="auto" w:sz="4" w:space="0"/>
            </w:tcBorders>
            <w:noWrap w:val="0"/>
            <w:vAlign w:val="center"/>
          </w:tcPr>
          <w:p w14:paraId="34C5A0F0">
            <w:pPr>
              <w:pStyle w:val="28"/>
              <w:rPr>
                <w:rFonts w:hint="default" w:ascii="Times New Roman" w:hAnsi="Times New Roman" w:cs="Times New Roman"/>
              </w:rPr>
            </w:pPr>
            <w:r>
              <w:rPr>
                <w:rFonts w:hint="default" w:ascii="Times New Roman" w:hAnsi="Times New Roman" w:cs="Times New Roman"/>
              </w:rPr>
              <w:t>high byte</w:t>
            </w:r>
          </w:p>
        </w:tc>
        <w:tc>
          <w:tcPr>
            <w:tcW w:w="4354" w:type="pct"/>
            <w:tcBorders>
              <w:top w:val="single" w:color="auto" w:sz="4" w:space="0"/>
              <w:left w:val="single" w:color="auto" w:sz="4" w:space="0"/>
              <w:bottom w:val="single" w:color="auto" w:sz="4" w:space="0"/>
              <w:right w:val="single" w:color="auto" w:sz="4" w:space="0"/>
            </w:tcBorders>
            <w:noWrap w:val="0"/>
            <w:vAlign w:val="center"/>
          </w:tcPr>
          <w:p w14:paraId="1686E57F">
            <w:pPr>
              <w:pStyle w:val="28"/>
              <w:rPr>
                <w:rFonts w:hint="default" w:ascii="Times New Roman" w:hAnsi="Times New Roman" w:cs="Times New Roman"/>
              </w:rPr>
            </w:pPr>
            <w:r>
              <w:rPr>
                <w:rFonts w:hint="default" w:ascii="Times New Roman" w:hAnsi="Times New Roman" w:cs="Times New Roman"/>
              </w:rPr>
              <w:t>0x00</w:t>
            </w:r>
          </w:p>
        </w:tc>
      </w:tr>
      <w:tr w14:paraId="4F97D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5" w:type="pct"/>
            <w:tcBorders>
              <w:top w:val="single" w:color="auto" w:sz="4" w:space="0"/>
              <w:left w:val="single" w:color="auto" w:sz="4" w:space="0"/>
              <w:bottom w:val="single" w:color="auto" w:sz="4" w:space="0"/>
              <w:right w:val="single" w:color="auto" w:sz="4" w:space="0"/>
            </w:tcBorders>
            <w:noWrap w:val="0"/>
            <w:vAlign w:val="center"/>
          </w:tcPr>
          <w:p w14:paraId="6C62834C">
            <w:pPr>
              <w:pStyle w:val="28"/>
              <w:rPr>
                <w:rFonts w:hint="default" w:ascii="Times New Roman" w:hAnsi="Times New Roman" w:cs="Times New Roman"/>
              </w:rPr>
            </w:pPr>
            <w:r>
              <w:rPr>
                <w:rFonts w:hint="default" w:ascii="Times New Roman" w:hAnsi="Times New Roman" w:cs="Times New Roman"/>
              </w:rPr>
              <w:t>low byte</w:t>
            </w:r>
          </w:p>
        </w:tc>
        <w:tc>
          <w:tcPr>
            <w:tcW w:w="4354" w:type="pct"/>
            <w:tcBorders>
              <w:top w:val="single" w:color="auto" w:sz="4" w:space="0"/>
              <w:left w:val="single" w:color="auto" w:sz="4" w:space="0"/>
              <w:bottom w:val="single" w:color="auto" w:sz="4" w:space="0"/>
              <w:right w:val="single" w:color="auto" w:sz="4" w:space="0"/>
            </w:tcBorders>
            <w:noWrap w:val="0"/>
            <w:vAlign w:val="center"/>
          </w:tcPr>
          <w:p w14:paraId="5A9B552F">
            <w:pPr>
              <w:pStyle w:val="28"/>
              <w:rPr>
                <w:rFonts w:hint="eastAsia" w:ascii="Times New Roman" w:hAnsi="Times New Roman" w:eastAsia="宋体" w:cs="Times New Roman"/>
                <w:lang w:eastAsia="zh-CN"/>
              </w:rPr>
            </w:pPr>
            <w:r>
              <w:rPr>
                <w:rFonts w:hint="default" w:ascii="Times New Roman" w:hAnsi="Times New Roman" w:cs="Times New Roman"/>
              </w:rPr>
              <w:t xml:space="preserve">0 1 : </w:t>
            </w:r>
            <w:r>
              <w:rPr>
                <w:rFonts w:hint="eastAsia" w:cs="Times New Roman"/>
                <w:lang w:val="en-US" w:eastAsia="zh-CN"/>
              </w:rPr>
              <w:t>PC</w:t>
            </w:r>
          </w:p>
          <w:p w14:paraId="74777587">
            <w:pPr>
              <w:pStyle w:val="28"/>
              <w:rPr>
                <w:rFonts w:hint="default" w:ascii="Times New Roman" w:hAnsi="Times New Roman" w:cs="Times New Roman"/>
                <w:lang w:val="en-US" w:eastAsia="zh-CN"/>
              </w:rPr>
            </w:pPr>
            <w:r>
              <w:rPr>
                <w:rFonts w:hint="default" w:ascii="Times New Roman" w:hAnsi="Times New Roman" w:cs="Times New Roman"/>
              </w:rPr>
              <w:t xml:space="preserve">02: </w:t>
            </w:r>
            <w:r>
              <w:rPr>
                <w:rFonts w:hint="eastAsia" w:cs="Times New Roman"/>
                <w:lang w:val="en-US" w:eastAsia="zh-CN"/>
              </w:rPr>
              <w:t>PC</w:t>
            </w:r>
            <w:r>
              <w:rPr>
                <w:rFonts w:hint="default" w:ascii="Times New Roman" w:hAnsi="Times New Roman" w:cs="Times New Roman"/>
                <w:lang w:val="en-US" w:eastAsia="zh-CN"/>
              </w:rPr>
              <w:t>/</w:t>
            </w:r>
            <w:r>
              <w:rPr>
                <w:rFonts w:hint="default" w:ascii="Times New Roman" w:hAnsi="Times New Roman" w:cs="Times New Roman"/>
              </w:rPr>
              <w:t>ft³</w:t>
            </w:r>
          </w:p>
          <w:p w14:paraId="5C713E7C">
            <w:pPr>
              <w:pStyle w:val="28"/>
              <w:rPr>
                <w:rFonts w:hint="default" w:ascii="Times New Roman" w:hAnsi="Times New Roman" w:cs="Times New Roman"/>
              </w:rPr>
            </w:pPr>
            <w:r>
              <w:rPr>
                <w:rFonts w:hint="default" w:ascii="Times New Roman" w:hAnsi="Times New Roman" w:cs="Times New Roman"/>
              </w:rPr>
              <w:t xml:space="preserve">03: </w:t>
            </w:r>
            <w:r>
              <w:rPr>
                <w:rFonts w:hint="eastAsia" w:cs="Times New Roman"/>
                <w:lang w:val="en-US" w:eastAsia="zh-CN"/>
              </w:rPr>
              <w:t>PC</w:t>
            </w:r>
            <w:r>
              <w:rPr>
                <w:rFonts w:hint="default" w:ascii="Times New Roman" w:hAnsi="Times New Roman" w:cs="Times New Roman"/>
              </w:rPr>
              <w:t>/</w:t>
            </w:r>
            <w:r>
              <w:rPr>
                <w:rFonts w:hint="default" w:ascii="Times New Roman" w:hAnsi="Times New Roman" w:cs="Times New Roman"/>
                <w:lang w:val="en-US" w:eastAsia="zh-CN"/>
              </w:rPr>
              <w:t>m³</w:t>
            </w:r>
          </w:p>
        </w:tc>
      </w:tr>
    </w:tbl>
    <w:p w14:paraId="16FADBDC">
      <w:pPr>
        <w:rPr>
          <w:rFonts w:hint="default" w:ascii="Times New Roman" w:hAnsi="Times New Roman" w:cs="Times New Roman"/>
          <w:lang w:val="en-US" w:eastAsia="zh-CN"/>
        </w:rPr>
      </w:pPr>
      <w:r>
        <w:rPr>
          <w:rFonts w:hint="default" w:ascii="Times New Roman" w:hAnsi="Times New Roman" w:cs="Times New Roman"/>
          <w:lang w:val="en-US" w:eastAsia="zh-CN"/>
        </w:rPr>
        <w:t xml:space="preserve">the device responds with 02 to query the current unit of measurement, it means the current unit is </w:t>
      </w:r>
      <w:r>
        <w:rPr>
          <w:rFonts w:hint="eastAsia" w:cs="Times New Roman"/>
          <w:lang w:val="en-US" w:eastAsia="zh-CN"/>
        </w:rPr>
        <w:t>PC</w:t>
      </w:r>
      <w:r>
        <w:rPr>
          <w:rFonts w:hint="default" w:ascii="Times New Roman" w:hAnsi="Times New Roman" w:cs="Times New Roman"/>
          <w:lang w:val="en-US" w:eastAsia="zh-CN"/>
        </w:rPr>
        <w:t>/ft³.</w:t>
      </w:r>
    </w:p>
    <w:p w14:paraId="5D3072E1">
      <w:pPr>
        <w:rPr>
          <w:rFonts w:hint="default" w:ascii="Times New Roman" w:hAnsi="Times New Roman" w:cs="Times New Roman"/>
          <w:lang w:val="en-US" w:eastAsia="zh-CN"/>
        </w:rPr>
      </w:pPr>
      <w:r>
        <w:rPr>
          <w:rFonts w:hint="default" w:ascii="Times New Roman" w:hAnsi="Times New Roman" w:cs="Times New Roman"/>
          <w:lang w:val="en-US" w:eastAsia="zh-CN"/>
        </w:rPr>
        <w:t>Send message:</w:t>
      </w:r>
    </w:p>
    <w:p w14:paraId="0BED98F3">
      <w:pPr>
        <w:rPr>
          <w:rFonts w:hint="default" w:ascii="Times New Roman" w:hAnsi="Times New Roman" w:cs="Times New Roman"/>
          <w:lang w:val="en-US" w:eastAsia="zh-CN"/>
        </w:rPr>
      </w:pPr>
      <w:r>
        <w:rPr>
          <w:rFonts w:hint="default" w:ascii="Times New Roman" w:hAnsi="Times New Roman" w:cs="Times New Roman"/>
          <w:lang w:val="en-US" w:eastAsia="zh-CN"/>
        </w:rPr>
        <w:t>01 03 00 05 00 01 94 0B</w:t>
      </w:r>
    </w:p>
    <w:p w14:paraId="2CA5BFF5">
      <w:pPr>
        <w:rPr>
          <w:rFonts w:hint="default" w:ascii="Times New Roman" w:hAnsi="Times New Roman" w:cs="Times New Roman"/>
          <w:lang w:val="en-US" w:eastAsia="zh-CN"/>
        </w:rPr>
      </w:pPr>
      <w:r>
        <w:rPr>
          <w:rFonts w:hint="default" w:ascii="Times New Roman" w:hAnsi="Times New Roman" w:cs="Times New Roman"/>
          <w:lang w:val="en-US" w:eastAsia="zh-CN"/>
        </w:rPr>
        <w:t>Equipment response:</w:t>
      </w:r>
    </w:p>
    <w:p w14:paraId="520ED5D7">
      <w:pPr>
        <w:rPr>
          <w:rFonts w:hint="default" w:ascii="Times New Roman" w:hAnsi="Times New Roman" w:cs="Times New Roman"/>
          <w:lang w:val="en-US" w:eastAsia="zh-CN"/>
        </w:rPr>
      </w:pPr>
      <w:r>
        <w:rPr>
          <w:rFonts w:hint="default" w:ascii="Times New Roman" w:hAnsi="Times New Roman" w:cs="Times New Roman"/>
          <w:lang w:val="en-US" w:eastAsia="zh-CN"/>
        </w:rPr>
        <w:t>01 03 02 00 02 39 85</w:t>
      </w:r>
    </w:p>
    <w:p w14:paraId="06ED4A8E">
      <w:pPr>
        <w:rPr>
          <w:rFonts w:hint="default" w:ascii="Times New Roman" w:hAnsi="Times New Roman" w:cs="Times New Roman"/>
          <w:lang w:val="en-US" w:eastAsia="zh-CN"/>
        </w:rPr>
      </w:pPr>
      <w:r>
        <w:rPr>
          <w:rFonts w:hint="default" w:ascii="Times New Roman" w:hAnsi="Times New Roman" w:cs="Times New Roman"/>
          <w:lang w:val="en-US" w:eastAsia="zh-CN"/>
        </w:rPr>
        <w:t xml:space="preserve">Set the equipment unit to </w:t>
      </w:r>
      <w:r>
        <w:rPr>
          <w:rFonts w:hint="eastAsia" w:cs="Times New Roman"/>
          <w:lang w:val="en-US" w:eastAsia="zh-CN"/>
        </w:rPr>
        <w:t>PC</w:t>
      </w:r>
      <w:r>
        <w:rPr>
          <w:rFonts w:hint="default" w:ascii="Times New Roman" w:hAnsi="Times New Roman" w:cs="Times New Roman"/>
          <w:lang w:val="en-US" w:eastAsia="zh-CN"/>
        </w:rPr>
        <w:t>/m³</w:t>
      </w:r>
    </w:p>
    <w:p w14:paraId="584119FA">
      <w:pPr>
        <w:rPr>
          <w:rFonts w:hint="default" w:ascii="Times New Roman" w:hAnsi="Times New Roman" w:cs="Times New Roman"/>
          <w:lang w:val="en-US" w:eastAsia="zh-CN"/>
        </w:rPr>
      </w:pPr>
      <w:r>
        <w:rPr>
          <w:rFonts w:hint="default" w:ascii="Times New Roman" w:hAnsi="Times New Roman" w:cs="Times New Roman"/>
          <w:lang w:val="en-US" w:eastAsia="zh-CN"/>
        </w:rPr>
        <w:t>Send message:</w:t>
      </w:r>
    </w:p>
    <w:p w14:paraId="4E6BD4C3">
      <w:pPr>
        <w:rPr>
          <w:rFonts w:hint="default" w:ascii="Times New Roman" w:hAnsi="Times New Roman" w:cs="Times New Roman"/>
          <w:lang w:val="en-US" w:eastAsia="zh-CN"/>
        </w:rPr>
      </w:pPr>
      <w:r>
        <w:rPr>
          <w:rFonts w:hint="default" w:ascii="Times New Roman" w:hAnsi="Times New Roman" w:cs="Times New Roman"/>
          <w:lang w:val="en-US" w:eastAsia="zh-CN"/>
        </w:rPr>
        <w:t>01 06 00 05 00 03 D9 CA</w:t>
      </w:r>
    </w:p>
    <w:p w14:paraId="5F1EC20B">
      <w:pPr>
        <w:rPr>
          <w:rFonts w:hint="default" w:ascii="Times New Roman" w:hAnsi="Times New Roman" w:cs="Times New Roman"/>
          <w:lang w:val="en-US" w:eastAsia="zh-CN"/>
        </w:rPr>
      </w:pPr>
      <w:r>
        <w:rPr>
          <w:rFonts w:hint="default" w:ascii="Times New Roman" w:hAnsi="Times New Roman" w:cs="Times New Roman"/>
          <w:lang w:val="en-US" w:eastAsia="zh-CN"/>
        </w:rPr>
        <w:t>Equipment response:</w:t>
      </w:r>
    </w:p>
    <w:p w14:paraId="06599BF9">
      <w:pPr>
        <w:rPr>
          <w:rFonts w:hint="default" w:ascii="Times New Roman" w:hAnsi="Times New Roman" w:cs="Times New Roman"/>
          <w:lang w:val="en-US" w:eastAsia="zh-CN"/>
        </w:rPr>
      </w:pPr>
      <w:r>
        <w:rPr>
          <w:rFonts w:hint="default" w:ascii="Times New Roman" w:hAnsi="Times New Roman" w:cs="Times New Roman"/>
          <w:lang w:val="en-US" w:eastAsia="zh-CN"/>
        </w:rPr>
        <w:t>01 06 00 05 00 03 D9 CA</w:t>
      </w:r>
    </w:p>
    <w:p w14:paraId="0706C225">
      <w:pPr>
        <w:keepNext w:val="0"/>
        <w:keepLines w:val="0"/>
        <w:pageBreakBefore w:val="0"/>
        <w:widowControl w:val="0"/>
        <w:numPr>
          <w:ilvl w:val="0"/>
          <w:numId w:val="0"/>
        </w:numPr>
        <w:kinsoku/>
        <w:wordWrap/>
        <w:overflowPunct/>
        <w:topLinePunct w:val="0"/>
        <w:autoSpaceDE/>
        <w:autoSpaceDN/>
        <w:adjustRightInd/>
        <w:snapToGrid/>
        <w:spacing w:before="157" w:beforeLines="50" w:after="79" w:afterLines="25"/>
        <w:textAlignment w:val="auto"/>
        <w:rPr>
          <w:rFonts w:hint="default" w:ascii="Times New Roman" w:hAnsi="Times New Roman" w:cs="Times New Roman"/>
          <w:b/>
          <w:bCs/>
          <w:sz w:val="28"/>
          <w:szCs w:val="24"/>
          <w:lang w:val="en-US" w:eastAsia="zh-CN"/>
        </w:rPr>
      </w:pPr>
      <w:r>
        <w:rPr>
          <w:rFonts w:hint="default" w:ascii="Times New Roman" w:hAnsi="Times New Roman" w:cs="Times New Roman"/>
          <w:b/>
          <w:bCs/>
          <w:sz w:val="28"/>
          <w:szCs w:val="24"/>
          <w:lang w:val="en-US" w:eastAsia="zh-CN"/>
        </w:rPr>
        <w:t>(15) Temperature and humidity calibration</w:t>
      </w:r>
    </w:p>
    <w:p w14:paraId="24EE51C7">
      <w:pPr>
        <w:rPr>
          <w:rFonts w:hint="default" w:ascii="Times New Roman" w:hAnsi="Times New Roman" w:cs="Times New Roman"/>
          <w:lang w:val="en-US" w:eastAsia="zh-CN"/>
        </w:rPr>
      </w:pPr>
      <w:r>
        <w:rPr>
          <w:rFonts w:hint="default" w:ascii="Times New Roman" w:hAnsi="Times New Roman" w:cs="Times New Roman"/>
          <w:b/>
          <w:bCs/>
          <w:lang w:val="en-US" w:eastAsia="zh-CN"/>
        </w:rPr>
        <w:t>① Temperature calibration register: 0x00D2</w:t>
      </w:r>
    </w:p>
    <w:tbl>
      <w:tblPr>
        <w:tblStyle w:val="23"/>
        <w:tblW w:w="87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04"/>
        <w:gridCol w:w="6430"/>
      </w:tblGrid>
      <w:tr w14:paraId="43E89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304" w:type="dxa"/>
            <w:noWrap w:val="0"/>
            <w:vAlign w:val="center"/>
          </w:tcPr>
          <w:p w14:paraId="0B56211E">
            <w:pPr>
              <w:pStyle w:val="28"/>
              <w:rPr>
                <w:rFonts w:hint="default" w:ascii="Times New Roman" w:hAnsi="Times New Roman" w:cs="Times New Roman"/>
              </w:rPr>
            </w:pPr>
            <w:r>
              <w:rPr>
                <w:rFonts w:hint="default" w:ascii="Times New Roman" w:hAnsi="Times New Roman" w:cs="Times New Roman"/>
              </w:rPr>
              <w:t>Register value high byte</w:t>
            </w:r>
          </w:p>
        </w:tc>
        <w:tc>
          <w:tcPr>
            <w:tcW w:w="6430" w:type="dxa"/>
            <w:vMerge w:val="restart"/>
            <w:noWrap w:val="0"/>
            <w:vAlign w:val="center"/>
          </w:tcPr>
          <w:p w14:paraId="30F95F35">
            <w:pPr>
              <w:pStyle w:val="28"/>
              <w:rPr>
                <w:rFonts w:hint="default" w:ascii="Times New Roman" w:hAnsi="Times New Roman" w:cs="Times New Roman"/>
                <w:lang w:val="en-US"/>
              </w:rPr>
            </w:pPr>
            <w:r>
              <w:rPr>
                <w:rFonts w:hint="default" w:ascii="Times New Roman" w:hAnsi="Times New Roman" w:cs="Times New Roman"/>
                <w:lang w:eastAsia="zh-CN"/>
              </w:rPr>
              <w:t xml:space="preserve">For </w:t>
            </w:r>
            <w:r>
              <w:rPr>
                <w:rFonts w:hint="default" w:ascii="Times New Roman" w:hAnsi="Times New Roman" w:cs="Times New Roman"/>
              </w:rPr>
              <w:t xml:space="preserve">double-byte signed integers, it is recommended to set the range to </w:t>
            </w:r>
            <w:r>
              <w:rPr>
                <w:rFonts w:hint="default" w:ascii="Times New Roman" w:hAnsi="Times New Roman" w:cs="Times New Roman"/>
                <w:lang w:val="en-US" w:eastAsia="zh-CN"/>
              </w:rPr>
              <w:t>-255</w:t>
            </w:r>
            <w:r>
              <w:rPr>
                <w:rFonts w:hint="default" w:ascii="Times New Roman" w:hAnsi="Times New Roman" w:cs="Times New Roman"/>
              </w:rPr>
              <w:t>~</w:t>
            </w:r>
            <w:r>
              <w:rPr>
                <w:rFonts w:hint="default" w:ascii="Times New Roman" w:hAnsi="Times New Roman" w:cs="Times New Roman"/>
                <w:lang w:val="en-US" w:eastAsia="zh-CN"/>
              </w:rPr>
              <w:t>+255</w:t>
            </w:r>
            <w:r>
              <w:rPr>
                <w:rFonts w:hint="default" w:ascii="Times New Roman" w:hAnsi="Times New Roman" w:cs="Times New Roman"/>
              </w:rPr>
              <w:t xml:space="preserve">: this indicates that the adjusted value range is </w:t>
            </w:r>
            <w:r>
              <w:rPr>
                <w:rFonts w:hint="default" w:ascii="Times New Roman" w:hAnsi="Times New Roman" w:cs="Times New Roman"/>
                <w:lang w:val="en-US" w:eastAsia="zh-CN"/>
              </w:rPr>
              <w:t>-25.5</w:t>
            </w:r>
            <w:r>
              <w:rPr>
                <w:rFonts w:hint="default" w:ascii="Times New Roman" w:hAnsi="Times New Roman" w:cs="Times New Roman"/>
              </w:rPr>
              <w:t>~</w:t>
            </w:r>
            <w:r>
              <w:rPr>
                <w:rFonts w:hint="default" w:ascii="Times New Roman" w:hAnsi="Times New Roman" w:cs="Times New Roman"/>
                <w:lang w:val="en-US" w:eastAsia="zh-CN"/>
              </w:rPr>
              <w:t>+25.5</w:t>
            </w:r>
            <w:r>
              <w:rPr>
                <w:rFonts w:hint="default" w:ascii="Times New Roman" w:hAnsi="Times New Roman" w:cs="Times New Roman"/>
              </w:rPr>
              <w:t>℃.</w:t>
            </w:r>
          </w:p>
        </w:tc>
      </w:tr>
      <w:tr w14:paraId="7D351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304" w:type="dxa"/>
            <w:noWrap w:val="0"/>
            <w:vAlign w:val="center"/>
          </w:tcPr>
          <w:p w14:paraId="1CA02D39">
            <w:pPr>
              <w:pStyle w:val="28"/>
              <w:rPr>
                <w:rFonts w:hint="default" w:ascii="Times New Roman" w:hAnsi="Times New Roman" w:cs="Times New Roman"/>
              </w:rPr>
            </w:pPr>
            <w:r>
              <w:rPr>
                <w:rFonts w:hint="default" w:ascii="Times New Roman" w:hAnsi="Times New Roman" w:cs="Times New Roman"/>
              </w:rPr>
              <w:t>register value low byte</w:t>
            </w:r>
          </w:p>
        </w:tc>
        <w:tc>
          <w:tcPr>
            <w:tcW w:w="6430" w:type="dxa"/>
            <w:vMerge w:val="continue"/>
            <w:noWrap w:val="0"/>
            <w:vAlign w:val="center"/>
          </w:tcPr>
          <w:p w14:paraId="6B30E578">
            <w:pPr>
              <w:pStyle w:val="28"/>
              <w:bidi w:val="0"/>
              <w:rPr>
                <w:rFonts w:hint="default" w:ascii="Times New Roman" w:hAnsi="Times New Roman" w:cs="Times New Roman"/>
              </w:rPr>
            </w:pPr>
          </w:p>
        </w:tc>
      </w:tr>
    </w:tbl>
    <w:p w14:paraId="4042E735">
      <w:pPr>
        <w:rPr>
          <w:rFonts w:hint="default" w:ascii="Times New Roman" w:hAnsi="Times New Roman" w:cs="Times New Roman"/>
          <w:lang w:val="en-US" w:eastAsia="zh-CN"/>
        </w:rPr>
      </w:pPr>
      <w:r>
        <w:rPr>
          <w:rFonts w:hint="default" w:ascii="Times New Roman" w:hAnsi="Times New Roman" w:cs="Times New Roman"/>
          <w:lang w:val="en-US" w:eastAsia="zh-CN"/>
        </w:rPr>
        <w:t>For example, setting the value of 0x00D2 to 0x0064 means increasing the temperature value by 10°C from its original value.</w:t>
      </w:r>
    </w:p>
    <w:p w14:paraId="2DA963B3">
      <w:pPr>
        <w:rPr>
          <w:rFonts w:hint="default" w:ascii="Times New Roman" w:hAnsi="Times New Roman" w:cs="Times New Roman"/>
          <w:lang w:val="en-US" w:eastAsia="zh-CN"/>
        </w:rPr>
      </w:pPr>
      <w:r>
        <w:rPr>
          <w:rFonts w:hint="default" w:ascii="Times New Roman" w:hAnsi="Times New Roman" w:cs="Times New Roman"/>
          <w:lang w:val="en-US" w:eastAsia="zh-CN"/>
        </w:rPr>
        <w:t>Send message:</w:t>
      </w:r>
    </w:p>
    <w:p w14:paraId="110AF2D8">
      <w:pPr>
        <w:rPr>
          <w:rFonts w:hint="default" w:ascii="Times New Roman" w:hAnsi="Times New Roman" w:cs="Times New Roman"/>
          <w:lang w:val="en-US" w:eastAsia="zh-CN"/>
        </w:rPr>
      </w:pPr>
      <w:r>
        <w:rPr>
          <w:rFonts w:hint="default" w:ascii="Times New Roman" w:hAnsi="Times New Roman" w:cs="Times New Roman"/>
          <w:lang w:val="en-US" w:eastAsia="zh-CN"/>
        </w:rPr>
        <w:t>01 06 00 D2 00 64 28 18</w:t>
      </w:r>
    </w:p>
    <w:p w14:paraId="32B7A6DB">
      <w:pPr>
        <w:rPr>
          <w:rFonts w:hint="default" w:ascii="Times New Roman" w:hAnsi="Times New Roman" w:cs="Times New Roman"/>
          <w:lang w:val="en-US" w:eastAsia="zh-CN"/>
        </w:rPr>
      </w:pPr>
      <w:r>
        <w:rPr>
          <w:rFonts w:hint="default" w:ascii="Times New Roman" w:hAnsi="Times New Roman" w:cs="Times New Roman"/>
          <w:lang w:val="en-US" w:eastAsia="zh-CN"/>
        </w:rPr>
        <w:t>Equipment response:</w:t>
      </w:r>
    </w:p>
    <w:p w14:paraId="63FB077D">
      <w:pPr>
        <w:rPr>
          <w:rFonts w:hint="default" w:ascii="Times New Roman" w:hAnsi="Times New Roman" w:cs="Times New Roman"/>
          <w:lang w:val="en-US" w:eastAsia="zh-CN"/>
        </w:rPr>
      </w:pPr>
      <w:r>
        <w:rPr>
          <w:rFonts w:hint="default" w:ascii="Times New Roman" w:hAnsi="Times New Roman" w:cs="Times New Roman"/>
          <w:lang w:val="en-US" w:eastAsia="zh-CN"/>
        </w:rPr>
        <w:t>01 06 00 D2 00 64 28 18</w:t>
      </w:r>
    </w:p>
    <w:p w14:paraId="6B369257">
      <w:pPr>
        <w:rPr>
          <w:rFonts w:hint="default" w:ascii="Times New Roman" w:hAnsi="Times New Roman" w:cs="Times New Roman"/>
          <w:lang w:val="en-US" w:eastAsia="zh-CN"/>
        </w:rPr>
      </w:pPr>
      <w:r>
        <w:rPr>
          <w:rFonts w:hint="default" w:ascii="Times New Roman" w:hAnsi="Times New Roman" w:cs="Times New Roman"/>
          <w:lang w:val="en-US" w:eastAsia="zh-CN"/>
        </w:rPr>
        <w:t>For example, setting the value of 0x00D2 to 0xFF9C means reducing the temperature value by 10°C from its original value.</w:t>
      </w:r>
    </w:p>
    <w:p w14:paraId="0173BE31">
      <w:pPr>
        <w:rPr>
          <w:rFonts w:hint="default" w:ascii="Times New Roman" w:hAnsi="Times New Roman" w:cs="Times New Roman"/>
          <w:lang w:val="en-US" w:eastAsia="zh-CN"/>
        </w:rPr>
      </w:pPr>
      <w:r>
        <w:rPr>
          <w:rFonts w:hint="default" w:ascii="Times New Roman" w:hAnsi="Times New Roman" w:cs="Times New Roman"/>
          <w:lang w:val="en-US" w:eastAsia="zh-CN"/>
        </w:rPr>
        <w:t>Send message:</w:t>
      </w:r>
    </w:p>
    <w:p w14:paraId="166D7D79">
      <w:pPr>
        <w:rPr>
          <w:rFonts w:hint="default" w:ascii="Times New Roman" w:hAnsi="Times New Roman" w:cs="Times New Roman"/>
          <w:lang w:val="en-US" w:eastAsia="zh-CN"/>
        </w:rPr>
      </w:pPr>
      <w:r>
        <w:rPr>
          <w:rFonts w:hint="default" w:ascii="Times New Roman" w:hAnsi="Times New Roman" w:cs="Times New Roman"/>
          <w:lang w:val="en-US" w:eastAsia="zh-CN"/>
        </w:rPr>
        <w:t>01 06 00 D2 FF 9C 68 6A</w:t>
      </w:r>
    </w:p>
    <w:p w14:paraId="5AF557D0">
      <w:pPr>
        <w:rPr>
          <w:rFonts w:hint="default" w:ascii="Times New Roman" w:hAnsi="Times New Roman" w:cs="Times New Roman"/>
          <w:lang w:val="en-US" w:eastAsia="zh-CN"/>
        </w:rPr>
      </w:pPr>
      <w:r>
        <w:rPr>
          <w:rFonts w:hint="default" w:ascii="Times New Roman" w:hAnsi="Times New Roman" w:cs="Times New Roman"/>
          <w:lang w:val="en-US" w:eastAsia="zh-CN"/>
        </w:rPr>
        <w:t>Equipment response:</w:t>
      </w:r>
    </w:p>
    <w:p w14:paraId="294B639E">
      <w:pPr>
        <w:rPr>
          <w:rFonts w:hint="default" w:ascii="Times New Roman" w:hAnsi="Times New Roman" w:cs="Times New Roman"/>
          <w:lang w:val="en-US" w:eastAsia="zh-CN"/>
        </w:rPr>
      </w:pPr>
      <w:r>
        <w:rPr>
          <w:rFonts w:hint="default" w:ascii="Times New Roman" w:hAnsi="Times New Roman" w:cs="Times New Roman"/>
          <w:lang w:val="en-US" w:eastAsia="zh-CN"/>
        </w:rPr>
        <w:t>01 06 00 D2 FF 9C 68 6A</w:t>
      </w:r>
    </w:p>
    <w:p w14:paraId="5AE281B7">
      <w:pPr>
        <w:rPr>
          <w:rFonts w:hint="default" w:ascii="Times New Roman" w:hAnsi="Times New Roman" w:cs="Times New Roman"/>
          <w:b/>
          <w:bCs/>
          <w:lang w:val="en-US" w:eastAsia="zh-CN"/>
        </w:rPr>
      </w:pPr>
      <w:r>
        <w:rPr>
          <w:rFonts w:hint="default" w:ascii="Times New Roman" w:hAnsi="Times New Roman" w:cs="Times New Roman"/>
          <w:b/>
          <w:bCs/>
          <w:lang w:val="en-US" w:eastAsia="zh-CN"/>
        </w:rPr>
        <w:t>② Humidity calibration register: 0x00D3</w:t>
      </w:r>
    </w:p>
    <w:tbl>
      <w:tblPr>
        <w:tblStyle w:val="23"/>
        <w:tblW w:w="87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04"/>
        <w:gridCol w:w="6490"/>
      </w:tblGrid>
      <w:tr w14:paraId="6C67C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2304" w:type="dxa"/>
            <w:noWrap w:val="0"/>
            <w:vAlign w:val="center"/>
          </w:tcPr>
          <w:p w14:paraId="3479D318">
            <w:pPr>
              <w:pStyle w:val="28"/>
              <w:rPr>
                <w:rFonts w:hint="default" w:ascii="Times New Roman" w:hAnsi="Times New Roman" w:cs="Times New Roman"/>
              </w:rPr>
            </w:pPr>
            <w:r>
              <w:rPr>
                <w:rFonts w:hint="default" w:ascii="Times New Roman" w:hAnsi="Times New Roman" w:cs="Times New Roman"/>
              </w:rPr>
              <w:t>Register value high byte</w:t>
            </w:r>
          </w:p>
        </w:tc>
        <w:tc>
          <w:tcPr>
            <w:tcW w:w="6490" w:type="dxa"/>
            <w:vMerge w:val="restart"/>
            <w:noWrap w:val="0"/>
            <w:vAlign w:val="center"/>
          </w:tcPr>
          <w:p w14:paraId="5D403D7C">
            <w:pPr>
              <w:pStyle w:val="28"/>
              <w:rPr>
                <w:rFonts w:hint="default" w:ascii="Times New Roman" w:hAnsi="Times New Roman" w:cs="Times New Roman"/>
                <w:lang w:val="en-US" w:eastAsia="zh-CN"/>
              </w:rPr>
            </w:pPr>
            <w:r>
              <w:rPr>
                <w:rFonts w:hint="default" w:ascii="Times New Roman" w:hAnsi="Times New Roman" w:cs="Times New Roman"/>
                <w:lang w:eastAsia="zh-CN"/>
              </w:rPr>
              <w:t xml:space="preserve">For </w:t>
            </w:r>
            <w:r>
              <w:rPr>
                <w:rFonts w:hint="default" w:ascii="Times New Roman" w:hAnsi="Times New Roman" w:cs="Times New Roman"/>
              </w:rPr>
              <w:t xml:space="preserve">double-byte signed integers, it is recommended to set the range to </w:t>
            </w:r>
            <w:r>
              <w:rPr>
                <w:rFonts w:hint="default" w:ascii="Times New Roman" w:hAnsi="Times New Roman" w:cs="Times New Roman"/>
                <w:lang w:val="en-US" w:eastAsia="zh-CN"/>
              </w:rPr>
              <w:t>-255</w:t>
            </w:r>
            <w:r>
              <w:rPr>
                <w:rFonts w:hint="default" w:ascii="Times New Roman" w:hAnsi="Times New Roman" w:cs="Times New Roman"/>
              </w:rPr>
              <w:t>~</w:t>
            </w:r>
            <w:r>
              <w:rPr>
                <w:rFonts w:hint="default" w:ascii="Times New Roman" w:hAnsi="Times New Roman" w:cs="Times New Roman"/>
                <w:lang w:val="en-US" w:eastAsia="zh-CN"/>
              </w:rPr>
              <w:t>+255</w:t>
            </w:r>
            <w:r>
              <w:rPr>
                <w:rFonts w:hint="default" w:ascii="Times New Roman" w:hAnsi="Times New Roman" w:cs="Times New Roman"/>
              </w:rPr>
              <w:t xml:space="preserve">: this indicates that the adjusted value range is </w:t>
            </w:r>
            <w:r>
              <w:rPr>
                <w:rFonts w:hint="default" w:ascii="Times New Roman" w:hAnsi="Times New Roman" w:cs="Times New Roman"/>
                <w:lang w:val="en-US" w:eastAsia="zh-CN"/>
              </w:rPr>
              <w:t>-25.5</w:t>
            </w:r>
            <w:r>
              <w:rPr>
                <w:rFonts w:hint="default" w:ascii="Times New Roman" w:hAnsi="Times New Roman" w:cs="Times New Roman"/>
              </w:rPr>
              <w:t>~</w:t>
            </w:r>
            <w:r>
              <w:rPr>
                <w:rFonts w:hint="default" w:ascii="Times New Roman" w:hAnsi="Times New Roman" w:cs="Times New Roman"/>
                <w:lang w:val="en-US" w:eastAsia="zh-CN"/>
              </w:rPr>
              <w:t>+25.5RH</w:t>
            </w:r>
          </w:p>
        </w:tc>
      </w:tr>
      <w:tr w14:paraId="05DA9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304" w:type="dxa"/>
            <w:noWrap w:val="0"/>
            <w:vAlign w:val="center"/>
          </w:tcPr>
          <w:p w14:paraId="543B5C09">
            <w:pPr>
              <w:pStyle w:val="28"/>
              <w:rPr>
                <w:rFonts w:hint="default" w:ascii="Times New Roman" w:hAnsi="Times New Roman" w:cs="Times New Roman"/>
              </w:rPr>
            </w:pPr>
            <w:r>
              <w:rPr>
                <w:rFonts w:hint="default" w:ascii="Times New Roman" w:hAnsi="Times New Roman" w:cs="Times New Roman"/>
              </w:rPr>
              <w:t>register value low byte</w:t>
            </w:r>
          </w:p>
        </w:tc>
        <w:tc>
          <w:tcPr>
            <w:tcW w:w="6490" w:type="dxa"/>
            <w:vMerge w:val="continue"/>
            <w:noWrap w:val="0"/>
            <w:vAlign w:val="center"/>
          </w:tcPr>
          <w:p w14:paraId="10C6F25B">
            <w:pPr>
              <w:pStyle w:val="28"/>
              <w:bidi w:val="0"/>
              <w:rPr>
                <w:rFonts w:hint="default" w:ascii="Times New Roman" w:hAnsi="Times New Roman" w:cs="Times New Roman"/>
              </w:rPr>
            </w:pPr>
          </w:p>
        </w:tc>
      </w:tr>
    </w:tbl>
    <w:p w14:paraId="1E520BEB">
      <w:pPr>
        <w:rPr>
          <w:rFonts w:hint="default" w:ascii="Times New Roman" w:hAnsi="Times New Roman" w:cs="Times New Roman"/>
          <w:lang w:val="en-US" w:eastAsia="zh-CN"/>
        </w:rPr>
      </w:pPr>
      <w:r>
        <w:rPr>
          <w:rFonts w:hint="default" w:ascii="Times New Roman" w:hAnsi="Times New Roman" w:cs="Times New Roman"/>
          <w:lang w:val="en-US" w:eastAsia="zh-CN"/>
        </w:rPr>
        <w:t>For example, setting the value of 0x00D3 to FF9C means reducing the humidity value by 10%RH from its original value.</w:t>
      </w:r>
    </w:p>
    <w:p w14:paraId="36593170">
      <w:pPr>
        <w:rPr>
          <w:rFonts w:hint="default" w:ascii="Times New Roman" w:hAnsi="Times New Roman" w:cs="Times New Roman"/>
          <w:lang w:val="en-US" w:eastAsia="zh-CN"/>
        </w:rPr>
      </w:pPr>
      <w:r>
        <w:rPr>
          <w:rFonts w:hint="default" w:ascii="Times New Roman" w:hAnsi="Times New Roman" w:cs="Times New Roman"/>
          <w:lang w:val="en-US" w:eastAsia="zh-CN"/>
        </w:rPr>
        <w:t>Send message:</w:t>
      </w:r>
    </w:p>
    <w:p w14:paraId="036CC13C">
      <w:pPr>
        <w:rPr>
          <w:rFonts w:hint="default" w:ascii="Times New Roman" w:hAnsi="Times New Roman" w:cs="Times New Roman"/>
          <w:lang w:val="en-US" w:eastAsia="zh-CN"/>
        </w:rPr>
      </w:pPr>
      <w:r>
        <w:rPr>
          <w:rFonts w:hint="default" w:ascii="Times New Roman" w:hAnsi="Times New Roman" w:cs="Times New Roman"/>
          <w:lang w:val="en-US" w:eastAsia="zh-CN"/>
        </w:rPr>
        <w:t>01 06 00 D3 FF 9C 39 AA</w:t>
      </w:r>
    </w:p>
    <w:p w14:paraId="29A98C17">
      <w:pPr>
        <w:rPr>
          <w:rFonts w:hint="default" w:ascii="Times New Roman" w:hAnsi="Times New Roman" w:cs="Times New Roman"/>
          <w:lang w:val="en-US" w:eastAsia="zh-CN"/>
        </w:rPr>
      </w:pPr>
      <w:r>
        <w:rPr>
          <w:rFonts w:hint="default" w:ascii="Times New Roman" w:hAnsi="Times New Roman" w:cs="Times New Roman"/>
          <w:lang w:val="en-US" w:eastAsia="zh-CN"/>
        </w:rPr>
        <w:t>Equipment response:</w:t>
      </w:r>
    </w:p>
    <w:p w14:paraId="1A51AE85">
      <w:pPr>
        <w:rPr>
          <w:rFonts w:hint="default" w:ascii="Times New Roman" w:hAnsi="Times New Roman" w:cs="Times New Roman"/>
          <w:lang w:val="en-US" w:eastAsia="zh-CN"/>
        </w:rPr>
      </w:pPr>
      <w:r>
        <w:rPr>
          <w:rFonts w:hint="default" w:ascii="Times New Roman" w:hAnsi="Times New Roman" w:cs="Times New Roman"/>
          <w:lang w:val="en-US" w:eastAsia="zh-CN"/>
        </w:rPr>
        <w:t>01 06 00 D3 FF 9C 39 AA</w:t>
      </w:r>
    </w:p>
    <w:p w14:paraId="4982F149">
      <w:pPr>
        <w:keepNext w:val="0"/>
        <w:keepLines w:val="0"/>
        <w:pageBreakBefore w:val="0"/>
        <w:widowControl w:val="0"/>
        <w:numPr>
          <w:ilvl w:val="0"/>
          <w:numId w:val="0"/>
        </w:numPr>
        <w:kinsoku/>
        <w:wordWrap/>
        <w:overflowPunct/>
        <w:topLinePunct w:val="0"/>
        <w:autoSpaceDE/>
        <w:autoSpaceDN/>
        <w:adjustRightInd/>
        <w:snapToGrid/>
        <w:spacing w:before="157" w:beforeLines="50" w:after="79" w:afterLines="25"/>
        <w:textAlignment w:val="auto"/>
        <w:rPr>
          <w:rFonts w:hint="default" w:ascii="Times New Roman" w:hAnsi="Times New Roman" w:cs="Times New Roman"/>
          <w:b/>
          <w:bCs/>
          <w:sz w:val="28"/>
          <w:szCs w:val="24"/>
          <w:lang w:val="en-US" w:eastAsia="zh-CN"/>
        </w:rPr>
      </w:pPr>
      <w:r>
        <w:rPr>
          <w:rFonts w:hint="default" w:ascii="Times New Roman" w:hAnsi="Times New Roman" w:cs="Times New Roman"/>
          <w:b/>
          <w:bCs/>
          <w:sz w:val="28"/>
          <w:szCs w:val="24"/>
          <w:lang w:val="en-US" w:eastAsia="zh-CN"/>
        </w:rPr>
        <w:t>(16) Alarm Cancellation Settings</w:t>
      </w:r>
    </w:p>
    <w:p w14:paraId="7EDB5DE5">
      <w:pPr>
        <w:rPr>
          <w:rFonts w:hint="default" w:ascii="Times New Roman" w:hAnsi="Times New Roman" w:cs="Times New Roman"/>
          <w:b/>
          <w:bCs/>
          <w:lang w:val="en-US" w:eastAsia="zh-CN"/>
        </w:rPr>
      </w:pPr>
      <w:r>
        <w:rPr>
          <w:rFonts w:hint="default" w:ascii="Times New Roman" w:hAnsi="Times New Roman" w:cs="Times New Roman"/>
          <w:b/>
          <w:bCs/>
          <w:lang w:val="en-US" w:eastAsia="zh-CN"/>
        </w:rPr>
        <w:t>Alarm Cancellation Register: 0x10E8</w:t>
      </w:r>
    </w:p>
    <w:p w14:paraId="0836D970">
      <w:pPr>
        <w:rPr>
          <w:rFonts w:hint="default" w:ascii="Times New Roman" w:hAnsi="Times New Roman" w:cs="Times New Roman"/>
          <w:b/>
          <w:bCs/>
          <w:lang w:val="en-US" w:eastAsia="zh-CN"/>
        </w:rPr>
      </w:pPr>
      <w:r>
        <w:rPr>
          <w:rFonts w:hint="default" w:ascii="Times New Roman" w:hAnsi="Times New Roman" w:cs="Times New Roman"/>
          <w:b/>
          <w:bCs/>
          <w:lang w:val="en-US" w:eastAsia="zh-CN"/>
        </w:rPr>
        <w:t>Once the alarm is canceled, it will not recur within ten minutes.</w:t>
      </w:r>
    </w:p>
    <w:p w14:paraId="67F11716">
      <w:pPr>
        <w:rPr>
          <w:rFonts w:hint="default" w:ascii="Times New Roman" w:hAnsi="Times New Roman" w:cs="Times New Roman"/>
          <w:lang w:val="en-US" w:eastAsia="zh-CN"/>
        </w:rPr>
      </w:pPr>
      <w:r>
        <w:rPr>
          <w:rFonts w:hint="default" w:ascii="Times New Roman" w:hAnsi="Times New Roman" w:cs="Times New Roman"/>
          <w:lang w:val="en-US" w:eastAsia="zh-CN"/>
        </w:rPr>
        <w:t>Cancel this alarm</w:t>
      </w:r>
    </w:p>
    <w:p w14:paraId="60ADDA3E">
      <w:pPr>
        <w:rPr>
          <w:rFonts w:hint="default" w:ascii="Times New Roman" w:hAnsi="Times New Roman" w:cs="Times New Roman"/>
          <w:lang w:val="en-US" w:eastAsia="zh-CN"/>
        </w:rPr>
      </w:pPr>
      <w:r>
        <w:rPr>
          <w:rFonts w:hint="default" w:ascii="Times New Roman" w:hAnsi="Times New Roman" w:cs="Times New Roman"/>
          <w:lang w:val="en-US" w:eastAsia="zh-CN"/>
        </w:rPr>
        <w:t>Send message:</w:t>
      </w:r>
    </w:p>
    <w:p w14:paraId="7A70CE97">
      <w:pPr>
        <w:rPr>
          <w:rFonts w:hint="default" w:ascii="Times New Roman" w:hAnsi="Times New Roman" w:cs="Times New Roman"/>
          <w:lang w:val="en-US" w:eastAsia="zh-CN"/>
        </w:rPr>
      </w:pPr>
      <w:r>
        <w:rPr>
          <w:rFonts w:hint="default" w:ascii="Times New Roman" w:hAnsi="Times New Roman" w:cs="Times New Roman"/>
          <w:lang w:val="en-US" w:eastAsia="zh-CN"/>
        </w:rPr>
        <w:t>01 06 10 E8 00 00 0D 3E</w:t>
      </w:r>
    </w:p>
    <w:p w14:paraId="7EE987FA">
      <w:pPr>
        <w:rPr>
          <w:rFonts w:hint="default" w:ascii="Times New Roman" w:hAnsi="Times New Roman" w:cs="Times New Roman"/>
          <w:lang w:val="en-US" w:eastAsia="zh-CN"/>
        </w:rPr>
      </w:pPr>
      <w:r>
        <w:rPr>
          <w:rFonts w:hint="default" w:ascii="Times New Roman" w:hAnsi="Times New Roman" w:cs="Times New Roman"/>
          <w:lang w:val="en-US" w:eastAsia="zh-CN"/>
        </w:rPr>
        <w:t>Equipment response:</w:t>
      </w:r>
    </w:p>
    <w:p w14:paraId="67655E9C">
      <w:pPr>
        <w:rPr>
          <w:rFonts w:hint="default" w:ascii="Times New Roman" w:hAnsi="Times New Roman" w:cs="Times New Roman"/>
        </w:rPr>
      </w:pPr>
      <w:r>
        <w:rPr>
          <w:rFonts w:hint="default" w:ascii="Times New Roman" w:hAnsi="Times New Roman" w:cs="Times New Roman"/>
          <w:lang w:val="en-US" w:eastAsia="zh-CN"/>
        </w:rPr>
        <w:t>01 06 10 E8 00 00 0D 3E</w:t>
      </w:r>
      <w:bookmarkStart w:id="101" w:name="_Toc1141"/>
      <w:bookmarkStart w:id="102" w:name="_Toc15856"/>
    </w:p>
    <w:p w14:paraId="33BFFAA6">
      <w:pPr>
        <w:bidi w:val="0"/>
        <w:rPr>
          <w:rFonts w:hint="default" w:ascii="Times New Roman" w:hAnsi="Times New Roman" w:cs="Times New Roman"/>
        </w:rPr>
      </w:pPr>
    </w:p>
    <w:p w14:paraId="44621DEF">
      <w:pPr>
        <w:bidi w:val="0"/>
        <w:ind w:left="0" w:leftChars="0" w:firstLine="0" w:firstLineChars="0"/>
        <w:rPr>
          <w:rFonts w:hint="eastAsia"/>
        </w:rPr>
      </w:pPr>
    </w:p>
    <w:p w14:paraId="694DB3E4">
      <w:pPr>
        <w:bidi w:val="0"/>
        <w:rPr>
          <w:rFonts w:hint="eastAsia"/>
        </w:rPr>
      </w:pPr>
    </w:p>
    <w:bookmarkEnd w:id="101"/>
    <w:bookmarkEnd w:id="102"/>
    <w:p w14:paraId="26BDB665">
      <w:pPr>
        <w:widowControl w:val="0"/>
        <w:spacing w:line="240" w:lineRule="auto"/>
        <w:ind w:left="199" w:firstLine="2650" w:firstLineChars="600"/>
        <w:jc w:val="left"/>
        <w:rPr>
          <w:rFonts w:hint="default" w:ascii="Times New Roman" w:hAnsi="Times New Roman" w:eastAsia="宋体" w:cs="Times New Roman"/>
          <w:b/>
          <w:color w:val="000000"/>
          <w:kern w:val="2"/>
          <w:sz w:val="44"/>
          <w:szCs w:val="44"/>
          <w:lang w:val="en-US" w:eastAsia="zh-CN" w:bidi="ar-SA"/>
        </w:rPr>
      </w:pPr>
      <w:r>
        <w:rPr>
          <w:rFonts w:hint="default" w:ascii="Times New Roman" w:hAnsi="Times New Roman" w:eastAsia="宋体" w:cs="Times New Roman"/>
          <w:b/>
          <w:color w:val="000000"/>
          <w:kern w:val="2"/>
          <w:sz w:val="44"/>
          <w:szCs w:val="44"/>
          <w:lang w:val="en-US" w:eastAsia="zh-CN" w:bidi="ar-SA"/>
        </w:rPr>
        <w:t>CONTACT</w:t>
      </w:r>
    </w:p>
    <w:p w14:paraId="1E817DF3">
      <w:pPr>
        <w:keepNext w:val="0"/>
        <w:keepLines w:val="0"/>
        <w:widowControl/>
        <w:suppressLineNumbers w:val="0"/>
        <w:shd w:val="clear" w:fill="FFFFFF"/>
        <w:ind w:left="0" w:firstLine="0"/>
        <w:jc w:val="left"/>
        <w:rPr>
          <w:rFonts w:hint="eastAsia" w:ascii="Microsoft YaHei UI" w:hAnsi="Microsoft YaHei UI" w:eastAsia="Microsoft YaHei UI" w:cs="Microsoft YaHei UI"/>
          <w:i w:val="0"/>
          <w:iCs w:val="0"/>
          <w:caps w:val="0"/>
          <w:color w:val="000000"/>
          <w:spacing w:val="0"/>
          <w:sz w:val="24"/>
          <w:szCs w:val="24"/>
        </w:rPr>
      </w:pPr>
      <w:r>
        <w:rPr>
          <w:rFonts w:hint="default" w:ascii="Verdana" w:hAnsi="Verdana" w:eastAsia="Microsoft YaHei UI" w:cs="Verdana"/>
          <w:i w:val="0"/>
          <w:iCs w:val="0"/>
          <w:caps w:val="0"/>
          <w:color w:val="000000"/>
          <w:spacing w:val="0"/>
          <w:kern w:val="0"/>
          <w:sz w:val="24"/>
          <w:szCs w:val="24"/>
          <w:shd w:val="clear" w:fill="FFFFFF"/>
          <w:lang w:val="en-US" w:eastAsia="zh-CN" w:bidi="ar"/>
        </w:rPr>
        <w:t>ShenZhen WanYi Technology Co., Ltd</w:t>
      </w:r>
    </w:p>
    <w:p w14:paraId="32D137CA">
      <w:pPr>
        <w:keepNext w:val="0"/>
        <w:keepLines w:val="0"/>
        <w:widowControl/>
        <w:suppressLineNumbers w:val="0"/>
        <w:shd w:val="clear" w:fill="FFFFFF"/>
        <w:ind w:left="480" w:leftChars="200" w:firstLine="0" w:firstLineChars="0"/>
        <w:jc w:val="left"/>
        <w:rPr>
          <w:rFonts w:hint="eastAsia" w:ascii="Microsoft YaHei UI" w:hAnsi="Microsoft YaHei UI" w:eastAsia="Microsoft YaHei UI" w:cs="Microsoft YaHei UI"/>
          <w:i w:val="0"/>
          <w:iCs w:val="0"/>
          <w:caps w:val="0"/>
          <w:color w:val="000000"/>
          <w:spacing w:val="0"/>
          <w:sz w:val="24"/>
          <w:szCs w:val="24"/>
        </w:rPr>
      </w:pPr>
      <w:r>
        <w:rPr>
          <w:rFonts w:hint="default" w:ascii="Verdana" w:hAnsi="Verdana" w:eastAsia="Microsoft YaHei UI" w:cs="Verdana"/>
          <w:i w:val="0"/>
          <w:iCs w:val="0"/>
          <w:caps w:val="0"/>
          <w:color w:val="000000"/>
          <w:spacing w:val="0"/>
          <w:kern w:val="0"/>
          <w:sz w:val="24"/>
          <w:szCs w:val="24"/>
          <w:shd w:val="clear" w:fill="FFFFFF"/>
          <w:lang w:val="en-US" w:eastAsia="zh-CN" w:bidi="ar"/>
        </w:rPr>
        <w:t>Add:</w:t>
      </w:r>
      <w:r>
        <w:rPr>
          <w:rFonts w:hint="eastAsia" w:ascii="Verdana" w:hAnsi="Verdana" w:eastAsia="Microsoft YaHei UI" w:cs="Verdana"/>
          <w:i w:val="0"/>
          <w:iCs w:val="0"/>
          <w:caps w:val="0"/>
          <w:color w:val="000000"/>
          <w:spacing w:val="0"/>
          <w:kern w:val="0"/>
          <w:sz w:val="24"/>
          <w:szCs w:val="24"/>
          <w:shd w:val="clear" w:fill="FFFFFF"/>
          <w:lang w:val="en-US" w:eastAsia="zh-CN" w:bidi="ar"/>
        </w:rPr>
        <w:t>601-608,</w:t>
      </w:r>
      <w:r>
        <w:rPr>
          <w:rFonts w:hint="default" w:ascii="Verdana" w:hAnsi="Verdana" w:eastAsia="Microsoft YaHei UI" w:cs="Verdana"/>
          <w:i w:val="0"/>
          <w:iCs w:val="0"/>
          <w:caps w:val="0"/>
          <w:color w:val="000000"/>
          <w:spacing w:val="0"/>
          <w:kern w:val="0"/>
          <w:sz w:val="24"/>
          <w:szCs w:val="24"/>
          <w:shd w:val="clear" w:fill="FFFFFF"/>
          <w:lang w:val="en-US" w:eastAsia="zh-CN" w:bidi="ar"/>
        </w:rPr>
        <w:t>6th Floor, 1B Building, Huaqiang Creative Park, Guangming District, ShenZhen,China.</w:t>
      </w:r>
    </w:p>
    <w:p w14:paraId="1D5E51FA">
      <w:pPr>
        <w:keepNext w:val="0"/>
        <w:keepLines w:val="0"/>
        <w:widowControl/>
        <w:suppressLineNumbers w:val="0"/>
        <w:shd w:val="clear" w:fill="FFFFFF"/>
        <w:ind w:left="480" w:leftChars="200" w:firstLine="0" w:firstLineChars="0"/>
        <w:jc w:val="left"/>
        <w:rPr>
          <w:rFonts w:hint="default" w:ascii="Microsoft YaHei UI" w:hAnsi="Microsoft YaHei UI" w:eastAsia="Microsoft YaHei UI" w:cs="Microsoft YaHei UI"/>
          <w:i w:val="0"/>
          <w:iCs w:val="0"/>
          <w:caps w:val="0"/>
          <w:color w:val="000000"/>
          <w:spacing w:val="0"/>
          <w:sz w:val="24"/>
          <w:szCs w:val="24"/>
          <w:lang w:val="en-US"/>
        </w:rPr>
      </w:pPr>
      <w:r>
        <w:rPr>
          <w:rFonts w:hint="default" w:ascii="Verdana" w:hAnsi="Verdana" w:eastAsia="Microsoft YaHei UI" w:cs="Verdana"/>
          <w:i w:val="0"/>
          <w:iCs w:val="0"/>
          <w:caps w:val="0"/>
          <w:color w:val="000000"/>
          <w:spacing w:val="0"/>
          <w:kern w:val="0"/>
          <w:sz w:val="24"/>
          <w:szCs w:val="24"/>
          <w:shd w:val="clear" w:fill="FFFFFF"/>
          <w:lang w:val="en-US" w:eastAsia="zh-CN" w:bidi="ar"/>
        </w:rPr>
        <w:t>Phone:+86-755-27407513    Mobile:13823553559</w:t>
      </w:r>
      <w:r>
        <w:rPr>
          <w:rFonts w:hint="eastAsia" w:ascii="Verdana" w:hAnsi="Verdana" w:eastAsia="Microsoft YaHei UI" w:cs="Verdana"/>
          <w:i w:val="0"/>
          <w:iCs w:val="0"/>
          <w:caps w:val="0"/>
          <w:color w:val="000000"/>
          <w:spacing w:val="0"/>
          <w:kern w:val="0"/>
          <w:sz w:val="24"/>
          <w:szCs w:val="24"/>
          <w:shd w:val="clear" w:fill="FFFFFF"/>
          <w:lang w:val="en-US" w:eastAsia="zh-CN" w:bidi="ar"/>
        </w:rPr>
        <w:t xml:space="preserve"> whatsapp:+86-13926579015</w:t>
      </w:r>
    </w:p>
    <w:p w14:paraId="2EAF3AAB">
      <w:pPr>
        <w:keepNext w:val="0"/>
        <w:keepLines w:val="0"/>
        <w:widowControl/>
        <w:suppressLineNumbers w:val="0"/>
        <w:shd w:val="clear" w:fill="FFFFFF"/>
        <w:ind w:left="0" w:firstLine="0"/>
        <w:jc w:val="left"/>
        <w:rPr>
          <w:rFonts w:hint="default" w:ascii="Verdana" w:hAnsi="Verdana" w:eastAsia="Microsoft YaHei UI" w:cs="Verdana"/>
          <w:i w:val="0"/>
          <w:iCs w:val="0"/>
          <w:caps w:val="0"/>
          <w:color w:val="000000"/>
          <w:spacing w:val="0"/>
          <w:kern w:val="0"/>
          <w:sz w:val="24"/>
          <w:szCs w:val="24"/>
          <w:shd w:val="clear" w:fill="FFFFFF"/>
          <w:lang w:val="en-US" w:eastAsia="zh-CN" w:bidi="ar"/>
        </w:rPr>
      </w:pPr>
      <w:r>
        <w:rPr>
          <w:rFonts w:hint="default" w:ascii="Verdana" w:hAnsi="Verdana" w:eastAsia="Microsoft YaHei UI" w:cs="Verdana"/>
          <w:i w:val="0"/>
          <w:iCs w:val="0"/>
          <w:caps w:val="0"/>
          <w:color w:val="000000"/>
          <w:spacing w:val="0"/>
          <w:kern w:val="0"/>
          <w:sz w:val="24"/>
          <w:szCs w:val="24"/>
          <w:shd w:val="clear" w:fill="FFFFFF"/>
          <w:lang w:val="en-US" w:eastAsia="zh-CN" w:bidi="ar"/>
        </w:rPr>
        <w:t>Fax: +86-755-23349902</w:t>
      </w:r>
    </w:p>
    <w:p w14:paraId="29A7CC16">
      <w:pPr>
        <w:keepNext w:val="0"/>
        <w:keepLines w:val="0"/>
        <w:widowControl/>
        <w:suppressLineNumbers w:val="0"/>
        <w:shd w:val="clear" w:fill="FFFFFF"/>
        <w:ind w:left="0" w:firstLine="0"/>
        <w:jc w:val="left"/>
        <w:rPr>
          <w:rFonts w:hint="default" w:ascii="Verdana" w:hAnsi="Verdana" w:eastAsia="Microsoft YaHei UI" w:cs="Verdana"/>
          <w:i w:val="0"/>
          <w:iCs w:val="0"/>
          <w:caps w:val="0"/>
          <w:color w:val="000000"/>
          <w:spacing w:val="0"/>
          <w:kern w:val="0"/>
          <w:sz w:val="24"/>
          <w:szCs w:val="24"/>
          <w:shd w:val="clear" w:fill="FFFFFF"/>
          <w:lang w:val="en-US" w:eastAsia="zh-CN" w:bidi="ar"/>
        </w:rPr>
      </w:pPr>
      <w:r>
        <w:rPr>
          <w:rFonts w:hint="eastAsia" w:ascii="Verdana" w:hAnsi="Verdana" w:eastAsia="Microsoft YaHei UI" w:cs="Verdana"/>
          <w:i w:val="0"/>
          <w:iCs w:val="0"/>
          <w:color w:val="000000"/>
          <w:spacing w:val="0"/>
          <w:kern w:val="0"/>
          <w:sz w:val="24"/>
          <w:szCs w:val="24"/>
          <w:shd w:val="clear" w:fill="FFFFFF"/>
          <w:lang w:val="en-US" w:eastAsia="zh-CN" w:bidi="ar"/>
        </w:rPr>
        <w:t>E</w:t>
      </w:r>
      <w:r>
        <w:rPr>
          <w:rFonts w:hint="eastAsia" w:ascii="Verdana" w:hAnsi="Verdana" w:eastAsia="Microsoft YaHei UI" w:cs="Verdana"/>
          <w:i w:val="0"/>
          <w:iCs w:val="0"/>
          <w:caps w:val="0"/>
          <w:color w:val="000000"/>
          <w:spacing w:val="0"/>
          <w:kern w:val="0"/>
          <w:sz w:val="24"/>
          <w:szCs w:val="24"/>
          <w:shd w:val="clear" w:fill="FFFFFF"/>
          <w:lang w:val="en-US" w:eastAsia="zh-CN" w:bidi="ar"/>
        </w:rPr>
        <w:t xml:space="preserve">mail:wy0960@wy1718.com </w:t>
      </w:r>
    </w:p>
    <w:p w14:paraId="1502EB2C">
      <w:pPr>
        <w:keepNext w:val="0"/>
        <w:keepLines w:val="0"/>
        <w:widowControl/>
        <w:suppressLineNumbers w:val="0"/>
        <w:shd w:val="clear" w:fill="FFFFFF"/>
        <w:ind w:left="0" w:firstLine="0"/>
        <w:jc w:val="left"/>
        <w:rPr>
          <w:rFonts w:hint="default" w:ascii="Microsoft YaHei UI" w:hAnsi="Microsoft YaHei UI" w:eastAsia="Microsoft YaHei UI" w:cs="Microsoft YaHei UI"/>
          <w:i w:val="0"/>
          <w:iCs w:val="0"/>
          <w:caps w:val="0"/>
          <w:color w:val="000000"/>
          <w:spacing w:val="0"/>
          <w:sz w:val="24"/>
          <w:szCs w:val="24"/>
          <w:lang w:val="en-US"/>
        </w:rPr>
      </w:pPr>
      <w:r>
        <w:rPr>
          <w:rFonts w:hint="default" w:ascii="Verdana" w:hAnsi="Verdana" w:eastAsia="Microsoft YaHei UI" w:cs="Verdana"/>
          <w:i w:val="0"/>
          <w:iCs w:val="0"/>
          <w:caps w:val="0"/>
          <w:color w:val="000000"/>
          <w:spacing w:val="0"/>
          <w:kern w:val="0"/>
          <w:sz w:val="24"/>
          <w:szCs w:val="24"/>
          <w:shd w:val="clear" w:fill="FFFFFF"/>
          <w:lang w:val="en-US" w:eastAsia="zh-CN" w:bidi="ar"/>
        </w:rPr>
        <w:fldChar w:fldCharType="begin"/>
      </w:r>
      <w:r>
        <w:rPr>
          <w:rFonts w:hint="default" w:ascii="Verdana" w:hAnsi="Verdana" w:eastAsia="Microsoft YaHei UI" w:cs="Verdana"/>
          <w:i w:val="0"/>
          <w:iCs w:val="0"/>
          <w:caps w:val="0"/>
          <w:color w:val="000000"/>
          <w:spacing w:val="0"/>
          <w:kern w:val="0"/>
          <w:sz w:val="24"/>
          <w:szCs w:val="24"/>
          <w:shd w:val="clear" w:fill="FFFFFF"/>
          <w:lang w:val="en-US" w:eastAsia="zh-CN" w:bidi="ar"/>
        </w:rPr>
        <w:instrText xml:space="preserve"> HYPERLINK "http://www.cestsen.com" </w:instrText>
      </w:r>
      <w:r>
        <w:rPr>
          <w:rFonts w:hint="default" w:ascii="Verdana" w:hAnsi="Verdana" w:eastAsia="Microsoft YaHei UI" w:cs="Verdana"/>
          <w:i w:val="0"/>
          <w:iCs w:val="0"/>
          <w:caps w:val="0"/>
          <w:color w:val="000000"/>
          <w:spacing w:val="0"/>
          <w:kern w:val="0"/>
          <w:sz w:val="24"/>
          <w:szCs w:val="24"/>
          <w:shd w:val="clear" w:fill="FFFFFF"/>
          <w:lang w:val="en-US" w:eastAsia="zh-CN" w:bidi="ar"/>
        </w:rPr>
        <w:fldChar w:fldCharType="separate"/>
      </w:r>
      <w:r>
        <w:rPr>
          <w:rStyle w:val="27"/>
          <w:rFonts w:hint="default" w:ascii="Verdana" w:hAnsi="Verdana" w:eastAsia="Microsoft YaHei UI" w:cs="Verdana"/>
          <w:i w:val="0"/>
          <w:iCs w:val="0"/>
          <w:caps w:val="0"/>
          <w:spacing w:val="0"/>
          <w:kern w:val="0"/>
          <w:sz w:val="24"/>
          <w:szCs w:val="24"/>
          <w:shd w:val="clear" w:fill="FFFFFF"/>
          <w:lang w:val="en-US" w:eastAsia="zh-CN" w:bidi="ar"/>
        </w:rPr>
        <w:t>www.</w:t>
      </w:r>
      <w:r>
        <w:rPr>
          <w:rStyle w:val="27"/>
          <w:rFonts w:hint="eastAsia" w:ascii="Verdana" w:hAnsi="Verdana" w:eastAsia="Microsoft YaHei UI" w:cs="Verdana"/>
          <w:i w:val="0"/>
          <w:iCs w:val="0"/>
          <w:caps w:val="0"/>
          <w:spacing w:val="0"/>
          <w:kern w:val="0"/>
          <w:sz w:val="24"/>
          <w:szCs w:val="24"/>
          <w:shd w:val="clear" w:fill="FFFFFF"/>
          <w:lang w:val="en-US" w:eastAsia="zh-CN" w:bidi="ar"/>
        </w:rPr>
        <w:t>cestsen</w:t>
      </w:r>
      <w:r>
        <w:rPr>
          <w:rStyle w:val="27"/>
          <w:rFonts w:hint="default" w:ascii="Verdana" w:hAnsi="Verdana" w:eastAsia="Microsoft YaHei UI" w:cs="Verdana"/>
          <w:i w:val="0"/>
          <w:iCs w:val="0"/>
          <w:caps w:val="0"/>
          <w:spacing w:val="0"/>
          <w:kern w:val="0"/>
          <w:sz w:val="24"/>
          <w:szCs w:val="24"/>
          <w:shd w:val="clear" w:fill="FFFFFF"/>
          <w:lang w:val="en-US" w:eastAsia="zh-CN" w:bidi="ar"/>
        </w:rPr>
        <w:t>.com</w:t>
      </w:r>
      <w:r>
        <w:rPr>
          <w:rFonts w:hint="default" w:ascii="Verdana" w:hAnsi="Verdana" w:eastAsia="Microsoft YaHei UI" w:cs="Verdana"/>
          <w:i w:val="0"/>
          <w:iCs w:val="0"/>
          <w:caps w:val="0"/>
          <w:color w:val="000000"/>
          <w:spacing w:val="0"/>
          <w:kern w:val="0"/>
          <w:sz w:val="24"/>
          <w:szCs w:val="24"/>
          <w:shd w:val="clear" w:fill="FFFFFF"/>
          <w:lang w:val="en-US" w:eastAsia="zh-CN" w:bidi="ar"/>
        </w:rPr>
        <w:fldChar w:fldCharType="end"/>
      </w:r>
      <w:r>
        <w:rPr>
          <w:rFonts w:hint="eastAsia" w:ascii="Verdana" w:hAnsi="Verdana" w:eastAsia="Microsoft YaHei UI" w:cs="Verdana"/>
          <w:i w:val="0"/>
          <w:iCs w:val="0"/>
          <w:caps w:val="0"/>
          <w:color w:val="000000"/>
          <w:spacing w:val="0"/>
          <w:kern w:val="0"/>
          <w:sz w:val="24"/>
          <w:szCs w:val="24"/>
          <w:shd w:val="clear" w:fill="FFFFFF"/>
          <w:lang w:val="en-US" w:eastAsia="zh-CN" w:bidi="ar"/>
        </w:rPr>
        <w:t xml:space="preserve"> </w:t>
      </w:r>
    </w:p>
    <w:p w14:paraId="74C04060">
      <w:pPr>
        <w:keepNext w:val="0"/>
        <w:keepLines w:val="0"/>
        <w:pageBreakBefore w:val="0"/>
        <w:widowControl w:val="0"/>
        <w:kinsoku/>
        <w:wordWrap/>
        <w:overflowPunct/>
        <w:topLinePunct w:val="0"/>
        <w:autoSpaceDE/>
        <w:autoSpaceDN/>
        <w:bidi w:val="0"/>
        <w:adjustRightInd/>
        <w:snapToGrid/>
        <w:ind w:left="2880" w:leftChars="1200" w:firstLine="0" w:firstLineChars="0"/>
        <w:textAlignment w:val="auto"/>
        <w:rPr>
          <w:rFonts w:hint="eastAsia"/>
          <w:sz w:val="24"/>
          <w:szCs w:val="24"/>
          <w:lang w:val="en-US" w:eastAsia="zh-CN"/>
        </w:rPr>
      </w:pPr>
    </w:p>
    <w:sectPr>
      <w:headerReference r:id="rId11" w:type="default"/>
      <w:footerReference r:id="rId12"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Verdana">
    <w:panose1 w:val="020B0604030504040204"/>
    <w:charset w:val="00"/>
    <w:family w:val="auto"/>
    <w:pitch w:val="default"/>
    <w:sig w:usb0="A0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E081F3">
    <w:pPr>
      <w:pStyle w:val="13"/>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9E6342">
    <w:pPr>
      <w:pStyle w:val="13"/>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5C4B91">
    <w:pPr>
      <w:pStyle w:val="13"/>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003C95">
    <w:pPr>
      <w:pStyle w:val="13"/>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303A79">
    <w:pPr>
      <w:pStyle w:val="13"/>
      <w:ind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BC5457">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1CBC5457">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B3560D">
    <w:pPr>
      <w:pStyle w:val="14"/>
      <w:keepNext w:val="0"/>
      <w:keepLines w:val="0"/>
      <w:pageBreakBefore w:val="0"/>
      <w:widowControl/>
      <w:pBdr>
        <w:bottom w:val="single" w:color="auto" w:sz="4" w:space="1"/>
      </w:pBdr>
      <w:tabs>
        <w:tab w:val="clear" w:pos="4153"/>
      </w:tabs>
      <w:kinsoku/>
      <w:wordWrap/>
      <w:overflowPunct/>
      <w:topLinePunct w:val="0"/>
      <w:bidi w:val="0"/>
      <w:adjustRightInd/>
      <w:snapToGrid w:val="0"/>
      <w:jc w:val="both"/>
      <w:textAlignment w:val="bottom"/>
    </w:pPr>
    <w:r>
      <w:rPr>
        <w:rFonts w:hint="eastAsia"/>
        <w:lang w:val="en-US" w:eastAsia="zh-CN"/>
      </w:rPr>
      <w:t xml:space="preserve">                                            </w:t>
    </w:r>
    <w:r>
      <w:rPr>
        <w:rFonts w:hint="eastAsia"/>
        <w:sz w:val="24"/>
        <w:szCs w:val="24"/>
        <w:lang w:val="en-US" w:eastAsia="zh-CN"/>
      </w:rPr>
      <w:t>DPC-1303 28.3L D</w:t>
    </w:r>
    <w:r>
      <w:rPr>
        <w:rFonts w:hint="eastAsia"/>
        <w:sz w:val="24"/>
        <w:szCs w:val="24"/>
      </w:rPr>
      <w:t xml:space="preserve">ust </w:t>
    </w:r>
    <w:r>
      <w:rPr>
        <w:rFonts w:hint="eastAsia"/>
        <w:sz w:val="24"/>
        <w:szCs w:val="24"/>
        <w:lang w:val="en-US" w:eastAsia="zh-CN"/>
      </w:rPr>
      <w:t>P</w:t>
    </w:r>
    <w:r>
      <w:rPr>
        <w:rFonts w:hint="eastAsia"/>
        <w:sz w:val="24"/>
        <w:szCs w:val="24"/>
      </w:rPr>
      <w:t xml:space="preserve">article </w:t>
    </w:r>
    <w:r>
      <w:rPr>
        <w:rFonts w:hint="eastAsia"/>
        <w:sz w:val="24"/>
        <w:szCs w:val="24"/>
        <w:lang w:val="en-US" w:eastAsia="zh-CN"/>
      </w:rPr>
      <w:t>C</w:t>
    </w:r>
    <w:r>
      <w:rPr>
        <w:rFonts w:hint="eastAsia"/>
        <w:sz w:val="24"/>
        <w:szCs w:val="24"/>
      </w:rPr>
      <w:t>ounter</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B7FD30">
    <w:pPr>
      <w:pStyle w:val="14"/>
      <w:keepNext w:val="0"/>
      <w:keepLines w:val="0"/>
      <w:pageBreakBefore w:val="0"/>
      <w:widowControl/>
      <w:pBdr>
        <w:bottom w:val="single" w:color="auto" w:sz="4" w:space="1"/>
      </w:pBdr>
      <w:tabs>
        <w:tab w:val="clear" w:pos="4153"/>
      </w:tabs>
      <w:kinsoku/>
      <w:wordWrap/>
      <w:overflowPunct/>
      <w:topLinePunct w:val="0"/>
      <w:bidi w:val="0"/>
      <w:adjustRightInd/>
      <w:snapToGrid w:val="0"/>
      <w:jc w:val="both"/>
      <w:textAlignment w:val="bottom"/>
    </w:pPr>
    <w:r>
      <w:rPr>
        <w:rFonts w:hint="eastAsia"/>
        <w:lang w:val="en-US" w:eastAsia="zh-CN"/>
      </w:rPr>
      <w:t xml:space="preserve">                                            </w:t>
    </w:r>
    <w:r>
      <w:rPr>
        <w:rFonts w:hint="eastAsia"/>
        <w:sz w:val="24"/>
        <w:szCs w:val="24"/>
        <w:lang w:val="en-US" w:eastAsia="zh-CN"/>
      </w:rPr>
      <w:t>DPC-1303 28.3L D</w:t>
    </w:r>
    <w:r>
      <w:rPr>
        <w:rFonts w:hint="eastAsia"/>
        <w:sz w:val="24"/>
        <w:szCs w:val="24"/>
      </w:rPr>
      <w:t xml:space="preserve">ust </w:t>
    </w:r>
    <w:r>
      <w:rPr>
        <w:rFonts w:hint="eastAsia"/>
        <w:sz w:val="24"/>
        <w:szCs w:val="24"/>
        <w:lang w:val="en-US" w:eastAsia="zh-CN"/>
      </w:rPr>
      <w:t>P</w:t>
    </w:r>
    <w:r>
      <w:rPr>
        <w:rFonts w:hint="eastAsia"/>
        <w:sz w:val="24"/>
        <w:szCs w:val="24"/>
      </w:rPr>
      <w:t xml:space="preserve">article </w:t>
    </w:r>
    <w:r>
      <w:rPr>
        <w:rFonts w:hint="eastAsia"/>
        <w:sz w:val="24"/>
        <w:szCs w:val="24"/>
        <w:lang w:val="en-US" w:eastAsia="zh-CN"/>
      </w:rPr>
      <w:t>C</w:t>
    </w:r>
    <w:r>
      <w:rPr>
        <w:rFonts w:hint="eastAsia"/>
        <w:sz w:val="24"/>
        <w:szCs w:val="24"/>
      </w:rPr>
      <w:t>ounter</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72CB6F">
    <w:pPr>
      <w:pStyle w:val="14"/>
      <w:keepNext w:val="0"/>
      <w:keepLines w:val="0"/>
      <w:pageBreakBefore w:val="0"/>
      <w:widowControl/>
      <w:pBdr>
        <w:bottom w:val="single" w:color="auto" w:sz="4" w:space="1"/>
      </w:pBdr>
      <w:tabs>
        <w:tab w:val="clear" w:pos="4153"/>
      </w:tabs>
      <w:kinsoku/>
      <w:wordWrap/>
      <w:overflowPunct/>
      <w:topLinePunct w:val="0"/>
      <w:bidi w:val="0"/>
      <w:adjustRightInd/>
      <w:snapToGrid w:val="0"/>
      <w:jc w:val="both"/>
      <w:textAlignment w:val="bottom"/>
    </w:pPr>
    <w:r>
      <w:rPr>
        <w:rFonts w:hint="eastAsia"/>
        <w:lang w:val="en-US" w:eastAsia="zh-CN"/>
      </w:rPr>
      <w:t xml:space="preserve">                                            </w:t>
    </w:r>
    <w:r>
      <w:rPr>
        <w:rFonts w:hint="eastAsia"/>
        <w:sz w:val="24"/>
        <w:szCs w:val="24"/>
        <w:lang w:val="en-US" w:eastAsia="zh-CN"/>
      </w:rPr>
      <w:t>DPC-1303 28.3L D</w:t>
    </w:r>
    <w:r>
      <w:rPr>
        <w:rFonts w:hint="eastAsia"/>
        <w:sz w:val="24"/>
        <w:szCs w:val="24"/>
      </w:rPr>
      <w:t xml:space="preserve">ust </w:t>
    </w:r>
    <w:r>
      <w:rPr>
        <w:rFonts w:hint="eastAsia"/>
        <w:sz w:val="24"/>
        <w:szCs w:val="24"/>
        <w:lang w:val="en-US" w:eastAsia="zh-CN"/>
      </w:rPr>
      <w:t>P</w:t>
    </w:r>
    <w:r>
      <w:rPr>
        <w:rFonts w:hint="eastAsia"/>
        <w:sz w:val="24"/>
        <w:szCs w:val="24"/>
      </w:rPr>
      <w:t xml:space="preserve">article </w:t>
    </w:r>
    <w:r>
      <w:rPr>
        <w:rFonts w:hint="eastAsia"/>
        <w:sz w:val="24"/>
        <w:szCs w:val="24"/>
        <w:lang w:val="en-US" w:eastAsia="zh-CN"/>
      </w:rPr>
      <w:t>C</w:t>
    </w:r>
    <w:r>
      <w:rPr>
        <w:rFonts w:hint="eastAsia"/>
        <w:sz w:val="24"/>
        <w:szCs w:val="24"/>
      </w:rPr>
      <w:t>ounter</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80175D"/>
    <w:multiLevelType w:val="singleLevel"/>
    <w:tmpl w:val="A580175D"/>
    <w:lvl w:ilvl="0" w:tentative="0">
      <w:start w:val="1"/>
      <w:numFmt w:val="bullet"/>
      <w:lvlText w:val=""/>
      <w:lvlJc w:val="left"/>
      <w:pPr>
        <w:ind w:left="420" w:hanging="420"/>
      </w:pPr>
      <w:rPr>
        <w:rFonts w:hint="default" w:ascii="Wingdings" w:hAnsi="Wingdings"/>
      </w:rPr>
    </w:lvl>
  </w:abstractNum>
  <w:abstractNum w:abstractNumId="1">
    <w:nsid w:val="FD0C0E29"/>
    <w:multiLevelType w:val="singleLevel"/>
    <w:tmpl w:val="FD0C0E29"/>
    <w:lvl w:ilvl="0" w:tentative="0">
      <w:start w:val="1"/>
      <w:numFmt w:val="bullet"/>
      <w:lvlText w:val=""/>
      <w:lvlJc w:val="left"/>
      <w:pPr>
        <w:ind w:left="420" w:hanging="420"/>
      </w:pPr>
      <w:rPr>
        <w:rFonts w:hint="default" w:ascii="Wingdings" w:hAnsi="Wingdings"/>
      </w:rPr>
    </w:lvl>
  </w:abstractNum>
  <w:abstractNum w:abstractNumId="2">
    <w:nsid w:val="55B0AEBF"/>
    <w:multiLevelType w:val="singleLevel"/>
    <w:tmpl w:val="55B0AEBF"/>
    <w:lvl w:ilvl="0" w:tentative="0">
      <w:start w:val="1"/>
      <w:numFmt w:val="bullet"/>
      <w:pStyle w:val="36"/>
      <w:lvlText w:val=""/>
      <w:lvlJc w:val="left"/>
      <w:pPr>
        <w:tabs>
          <w:tab w:val="left" w:pos="420"/>
        </w:tabs>
        <w:ind w:left="420" w:hanging="420"/>
      </w:pPr>
      <w:rPr>
        <w:rFonts w:hint="default" w:ascii="Wingdings" w:hAnsi="Wingdings"/>
      </w:rPr>
    </w:lvl>
  </w:abstractNum>
  <w:abstractNum w:abstractNumId="3">
    <w:nsid w:val="753D0503"/>
    <w:multiLevelType w:val="multilevel"/>
    <w:tmpl w:val="753D0503"/>
    <w:lvl w:ilvl="0" w:tentative="0">
      <w:start w:val="1"/>
      <w:numFmt w:val="bullet"/>
      <w:lvlText w:val=""/>
      <w:lvlJc w:val="left"/>
      <w:pPr>
        <w:ind w:left="420" w:hanging="420"/>
      </w:pPr>
      <w:rPr>
        <w:rFonts w:hint="default" w:ascii="Wingdings" w:hAnsi="Wingding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1,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dlMDY5NGM5OTdkZGZlZjQ2NDllMjA0MGQwYTJjNDIifQ=="/>
  </w:docVars>
  <w:rsids>
    <w:rsidRoot w:val="00172A27"/>
    <w:rsid w:val="000105B2"/>
    <w:rsid w:val="00024931"/>
    <w:rsid w:val="000338C3"/>
    <w:rsid w:val="000349A4"/>
    <w:rsid w:val="00034F5C"/>
    <w:rsid w:val="000365AA"/>
    <w:rsid w:val="000515B1"/>
    <w:rsid w:val="00061F35"/>
    <w:rsid w:val="000706E9"/>
    <w:rsid w:val="00071CD3"/>
    <w:rsid w:val="0008366B"/>
    <w:rsid w:val="0008591E"/>
    <w:rsid w:val="000A429E"/>
    <w:rsid w:val="000C2758"/>
    <w:rsid w:val="000D20BB"/>
    <w:rsid w:val="000D258A"/>
    <w:rsid w:val="000D7DA6"/>
    <w:rsid w:val="001032DA"/>
    <w:rsid w:val="0010745D"/>
    <w:rsid w:val="00122145"/>
    <w:rsid w:val="001254CF"/>
    <w:rsid w:val="00146E91"/>
    <w:rsid w:val="00153698"/>
    <w:rsid w:val="001542E0"/>
    <w:rsid w:val="001652EA"/>
    <w:rsid w:val="00170581"/>
    <w:rsid w:val="00171ACC"/>
    <w:rsid w:val="00172A27"/>
    <w:rsid w:val="001A3C9B"/>
    <w:rsid w:val="001B59D3"/>
    <w:rsid w:val="001C3929"/>
    <w:rsid w:val="001E6011"/>
    <w:rsid w:val="001E6212"/>
    <w:rsid w:val="00202235"/>
    <w:rsid w:val="00204A50"/>
    <w:rsid w:val="00212BE8"/>
    <w:rsid w:val="00222F1D"/>
    <w:rsid w:val="00254E8B"/>
    <w:rsid w:val="00255AD7"/>
    <w:rsid w:val="0025763D"/>
    <w:rsid w:val="00264E69"/>
    <w:rsid w:val="0027267A"/>
    <w:rsid w:val="002920AD"/>
    <w:rsid w:val="002A1F61"/>
    <w:rsid w:val="002A61E4"/>
    <w:rsid w:val="002B1B8C"/>
    <w:rsid w:val="002C5FE7"/>
    <w:rsid w:val="002C67E6"/>
    <w:rsid w:val="002D0400"/>
    <w:rsid w:val="002F3FC9"/>
    <w:rsid w:val="00312D4F"/>
    <w:rsid w:val="00313DB4"/>
    <w:rsid w:val="00324FEE"/>
    <w:rsid w:val="003373D9"/>
    <w:rsid w:val="00337D30"/>
    <w:rsid w:val="00341E9F"/>
    <w:rsid w:val="0037404E"/>
    <w:rsid w:val="003863ED"/>
    <w:rsid w:val="0039085E"/>
    <w:rsid w:val="00397EA4"/>
    <w:rsid w:val="003A3A00"/>
    <w:rsid w:val="003A5E64"/>
    <w:rsid w:val="003A6E64"/>
    <w:rsid w:val="003B7AB3"/>
    <w:rsid w:val="003E0432"/>
    <w:rsid w:val="004327BE"/>
    <w:rsid w:val="0044730F"/>
    <w:rsid w:val="00483575"/>
    <w:rsid w:val="00485ACD"/>
    <w:rsid w:val="004E1BDC"/>
    <w:rsid w:val="004F6462"/>
    <w:rsid w:val="00506E89"/>
    <w:rsid w:val="00523FBE"/>
    <w:rsid w:val="00530954"/>
    <w:rsid w:val="00532F0F"/>
    <w:rsid w:val="005460E5"/>
    <w:rsid w:val="0055349B"/>
    <w:rsid w:val="00562F3D"/>
    <w:rsid w:val="00562F81"/>
    <w:rsid w:val="005851FA"/>
    <w:rsid w:val="00587113"/>
    <w:rsid w:val="00594414"/>
    <w:rsid w:val="005A2CC9"/>
    <w:rsid w:val="005A74C8"/>
    <w:rsid w:val="005B01BC"/>
    <w:rsid w:val="005B1B9D"/>
    <w:rsid w:val="005C41AD"/>
    <w:rsid w:val="005C571E"/>
    <w:rsid w:val="005E0B01"/>
    <w:rsid w:val="005E1977"/>
    <w:rsid w:val="006111B7"/>
    <w:rsid w:val="00611F05"/>
    <w:rsid w:val="006151D9"/>
    <w:rsid w:val="00620E32"/>
    <w:rsid w:val="006211CE"/>
    <w:rsid w:val="00622424"/>
    <w:rsid w:val="00624B1B"/>
    <w:rsid w:val="00636100"/>
    <w:rsid w:val="00637060"/>
    <w:rsid w:val="00642F67"/>
    <w:rsid w:val="00653A60"/>
    <w:rsid w:val="0065686B"/>
    <w:rsid w:val="006744D5"/>
    <w:rsid w:val="0068152F"/>
    <w:rsid w:val="0068301F"/>
    <w:rsid w:val="006836FB"/>
    <w:rsid w:val="006931DB"/>
    <w:rsid w:val="00694578"/>
    <w:rsid w:val="0069645B"/>
    <w:rsid w:val="006A27E6"/>
    <w:rsid w:val="006A3130"/>
    <w:rsid w:val="006A630C"/>
    <w:rsid w:val="006B577F"/>
    <w:rsid w:val="006C6BC7"/>
    <w:rsid w:val="006E1779"/>
    <w:rsid w:val="00702FA7"/>
    <w:rsid w:val="007139BE"/>
    <w:rsid w:val="00737522"/>
    <w:rsid w:val="00752A5D"/>
    <w:rsid w:val="00756A38"/>
    <w:rsid w:val="00760D14"/>
    <w:rsid w:val="00763224"/>
    <w:rsid w:val="00782158"/>
    <w:rsid w:val="00784FAA"/>
    <w:rsid w:val="007924EE"/>
    <w:rsid w:val="007A224D"/>
    <w:rsid w:val="007A42CB"/>
    <w:rsid w:val="007A70B2"/>
    <w:rsid w:val="007C5566"/>
    <w:rsid w:val="007D58B8"/>
    <w:rsid w:val="007D6A53"/>
    <w:rsid w:val="007F7036"/>
    <w:rsid w:val="008065DF"/>
    <w:rsid w:val="00812BE8"/>
    <w:rsid w:val="0081367F"/>
    <w:rsid w:val="00825972"/>
    <w:rsid w:val="0082664B"/>
    <w:rsid w:val="00827C57"/>
    <w:rsid w:val="008413F4"/>
    <w:rsid w:val="00844395"/>
    <w:rsid w:val="00845137"/>
    <w:rsid w:val="00846EEE"/>
    <w:rsid w:val="00847B13"/>
    <w:rsid w:val="00853B3A"/>
    <w:rsid w:val="0085491C"/>
    <w:rsid w:val="00865CE0"/>
    <w:rsid w:val="00870DF5"/>
    <w:rsid w:val="00871883"/>
    <w:rsid w:val="0087435B"/>
    <w:rsid w:val="00884FD5"/>
    <w:rsid w:val="008A0E79"/>
    <w:rsid w:val="008B040B"/>
    <w:rsid w:val="008B7C3F"/>
    <w:rsid w:val="008C0652"/>
    <w:rsid w:val="008C4960"/>
    <w:rsid w:val="008C7FE2"/>
    <w:rsid w:val="008E7219"/>
    <w:rsid w:val="008E7567"/>
    <w:rsid w:val="008F799D"/>
    <w:rsid w:val="009034F9"/>
    <w:rsid w:val="00904E1D"/>
    <w:rsid w:val="009134D6"/>
    <w:rsid w:val="0092347A"/>
    <w:rsid w:val="00927563"/>
    <w:rsid w:val="00942CA8"/>
    <w:rsid w:val="00943D70"/>
    <w:rsid w:val="00955832"/>
    <w:rsid w:val="009577B9"/>
    <w:rsid w:val="00965B3D"/>
    <w:rsid w:val="00981D5A"/>
    <w:rsid w:val="00986116"/>
    <w:rsid w:val="00990643"/>
    <w:rsid w:val="009924CE"/>
    <w:rsid w:val="0099447A"/>
    <w:rsid w:val="009A647D"/>
    <w:rsid w:val="009A6D6C"/>
    <w:rsid w:val="009C29F4"/>
    <w:rsid w:val="009C6683"/>
    <w:rsid w:val="009C6904"/>
    <w:rsid w:val="009D3669"/>
    <w:rsid w:val="00A0049F"/>
    <w:rsid w:val="00A057DB"/>
    <w:rsid w:val="00A05FEF"/>
    <w:rsid w:val="00A109F7"/>
    <w:rsid w:val="00A17589"/>
    <w:rsid w:val="00A220C7"/>
    <w:rsid w:val="00A2475A"/>
    <w:rsid w:val="00A65B45"/>
    <w:rsid w:val="00A80FC7"/>
    <w:rsid w:val="00A83694"/>
    <w:rsid w:val="00A83720"/>
    <w:rsid w:val="00A84645"/>
    <w:rsid w:val="00A931DE"/>
    <w:rsid w:val="00A94365"/>
    <w:rsid w:val="00A95E44"/>
    <w:rsid w:val="00AA2E15"/>
    <w:rsid w:val="00AA3791"/>
    <w:rsid w:val="00AB4724"/>
    <w:rsid w:val="00AD538E"/>
    <w:rsid w:val="00AF6AC8"/>
    <w:rsid w:val="00B05EEB"/>
    <w:rsid w:val="00B13DD8"/>
    <w:rsid w:val="00B27934"/>
    <w:rsid w:val="00B34E4E"/>
    <w:rsid w:val="00B43D04"/>
    <w:rsid w:val="00B65B58"/>
    <w:rsid w:val="00B76A6F"/>
    <w:rsid w:val="00B93421"/>
    <w:rsid w:val="00BB170F"/>
    <w:rsid w:val="00BB345B"/>
    <w:rsid w:val="00BD43DC"/>
    <w:rsid w:val="00BD66DF"/>
    <w:rsid w:val="00BE0EC7"/>
    <w:rsid w:val="00BE24FF"/>
    <w:rsid w:val="00BE29B4"/>
    <w:rsid w:val="00BE5870"/>
    <w:rsid w:val="00BF0118"/>
    <w:rsid w:val="00C02D52"/>
    <w:rsid w:val="00C22870"/>
    <w:rsid w:val="00C2511B"/>
    <w:rsid w:val="00C41522"/>
    <w:rsid w:val="00C504F2"/>
    <w:rsid w:val="00C63917"/>
    <w:rsid w:val="00CA617D"/>
    <w:rsid w:val="00CC1C60"/>
    <w:rsid w:val="00CC374F"/>
    <w:rsid w:val="00CC4D85"/>
    <w:rsid w:val="00CC5083"/>
    <w:rsid w:val="00CD2A8D"/>
    <w:rsid w:val="00CD4F43"/>
    <w:rsid w:val="00CE26AE"/>
    <w:rsid w:val="00CF0C88"/>
    <w:rsid w:val="00D20614"/>
    <w:rsid w:val="00D31282"/>
    <w:rsid w:val="00D32280"/>
    <w:rsid w:val="00D40F2C"/>
    <w:rsid w:val="00D45402"/>
    <w:rsid w:val="00D572E9"/>
    <w:rsid w:val="00D642B1"/>
    <w:rsid w:val="00D72244"/>
    <w:rsid w:val="00D72994"/>
    <w:rsid w:val="00D73960"/>
    <w:rsid w:val="00D75029"/>
    <w:rsid w:val="00D83347"/>
    <w:rsid w:val="00D858A6"/>
    <w:rsid w:val="00D914D2"/>
    <w:rsid w:val="00D97207"/>
    <w:rsid w:val="00DA172B"/>
    <w:rsid w:val="00DA44F8"/>
    <w:rsid w:val="00DC450D"/>
    <w:rsid w:val="00DD2D00"/>
    <w:rsid w:val="00DE3AB8"/>
    <w:rsid w:val="00DF66E4"/>
    <w:rsid w:val="00E3275C"/>
    <w:rsid w:val="00E419B7"/>
    <w:rsid w:val="00E43C2D"/>
    <w:rsid w:val="00E43E91"/>
    <w:rsid w:val="00E4485D"/>
    <w:rsid w:val="00E50C27"/>
    <w:rsid w:val="00E54723"/>
    <w:rsid w:val="00E605F4"/>
    <w:rsid w:val="00E62860"/>
    <w:rsid w:val="00E801F0"/>
    <w:rsid w:val="00E8209D"/>
    <w:rsid w:val="00E85751"/>
    <w:rsid w:val="00E85A20"/>
    <w:rsid w:val="00E86AED"/>
    <w:rsid w:val="00E87641"/>
    <w:rsid w:val="00EA3D7F"/>
    <w:rsid w:val="00EA665E"/>
    <w:rsid w:val="00EA69CB"/>
    <w:rsid w:val="00EB4D63"/>
    <w:rsid w:val="00ED0703"/>
    <w:rsid w:val="00ED111A"/>
    <w:rsid w:val="00ED62C0"/>
    <w:rsid w:val="00ED7D05"/>
    <w:rsid w:val="00F02361"/>
    <w:rsid w:val="00F046F6"/>
    <w:rsid w:val="00F1374A"/>
    <w:rsid w:val="00F43E4C"/>
    <w:rsid w:val="00F44CB5"/>
    <w:rsid w:val="00F4529C"/>
    <w:rsid w:val="00F5418B"/>
    <w:rsid w:val="00F55E97"/>
    <w:rsid w:val="00F613A7"/>
    <w:rsid w:val="00F6395A"/>
    <w:rsid w:val="00F97013"/>
    <w:rsid w:val="00FA3004"/>
    <w:rsid w:val="00FD2CEA"/>
    <w:rsid w:val="00FD4186"/>
    <w:rsid w:val="00FE6204"/>
    <w:rsid w:val="00FF22B1"/>
    <w:rsid w:val="00FF3B03"/>
    <w:rsid w:val="010E077F"/>
    <w:rsid w:val="012F03EE"/>
    <w:rsid w:val="0131372B"/>
    <w:rsid w:val="01431777"/>
    <w:rsid w:val="015659CC"/>
    <w:rsid w:val="01684FDF"/>
    <w:rsid w:val="016D6E1B"/>
    <w:rsid w:val="018B73CF"/>
    <w:rsid w:val="0224187C"/>
    <w:rsid w:val="02816CCE"/>
    <w:rsid w:val="028608FA"/>
    <w:rsid w:val="02864E60"/>
    <w:rsid w:val="02B50DFD"/>
    <w:rsid w:val="03072C22"/>
    <w:rsid w:val="03364833"/>
    <w:rsid w:val="035563E6"/>
    <w:rsid w:val="03846646"/>
    <w:rsid w:val="03D02352"/>
    <w:rsid w:val="04043713"/>
    <w:rsid w:val="04270811"/>
    <w:rsid w:val="042D0C31"/>
    <w:rsid w:val="044A11D3"/>
    <w:rsid w:val="04A4119D"/>
    <w:rsid w:val="04F150BA"/>
    <w:rsid w:val="054B7485"/>
    <w:rsid w:val="05681356"/>
    <w:rsid w:val="05764E8B"/>
    <w:rsid w:val="05C13E91"/>
    <w:rsid w:val="05DB0F38"/>
    <w:rsid w:val="05E27A84"/>
    <w:rsid w:val="05FD1851"/>
    <w:rsid w:val="060C35ED"/>
    <w:rsid w:val="06307705"/>
    <w:rsid w:val="06377434"/>
    <w:rsid w:val="063A2608"/>
    <w:rsid w:val="063B75B5"/>
    <w:rsid w:val="06785F4A"/>
    <w:rsid w:val="067A7F9B"/>
    <w:rsid w:val="06D21BAA"/>
    <w:rsid w:val="06E06EE0"/>
    <w:rsid w:val="06EE06AA"/>
    <w:rsid w:val="06F24DAE"/>
    <w:rsid w:val="072B642D"/>
    <w:rsid w:val="075A0476"/>
    <w:rsid w:val="077039FB"/>
    <w:rsid w:val="0778213F"/>
    <w:rsid w:val="07E24C7C"/>
    <w:rsid w:val="07E367A8"/>
    <w:rsid w:val="07FE3A51"/>
    <w:rsid w:val="07FE4360"/>
    <w:rsid w:val="080E2CA3"/>
    <w:rsid w:val="081619E4"/>
    <w:rsid w:val="082A3964"/>
    <w:rsid w:val="084321C6"/>
    <w:rsid w:val="08D262EE"/>
    <w:rsid w:val="0900210A"/>
    <w:rsid w:val="09045F63"/>
    <w:rsid w:val="09077801"/>
    <w:rsid w:val="09435DD8"/>
    <w:rsid w:val="094B14E8"/>
    <w:rsid w:val="09640C9C"/>
    <w:rsid w:val="0966662F"/>
    <w:rsid w:val="09706F3C"/>
    <w:rsid w:val="09775A62"/>
    <w:rsid w:val="099011BB"/>
    <w:rsid w:val="09CB6A81"/>
    <w:rsid w:val="0A074182"/>
    <w:rsid w:val="0A3F64BF"/>
    <w:rsid w:val="0A632100"/>
    <w:rsid w:val="0A7F66FA"/>
    <w:rsid w:val="0A81610E"/>
    <w:rsid w:val="0AB95133"/>
    <w:rsid w:val="0ABB6C89"/>
    <w:rsid w:val="0ABD2313"/>
    <w:rsid w:val="0AE52BCC"/>
    <w:rsid w:val="0AE7534D"/>
    <w:rsid w:val="0AF61C7C"/>
    <w:rsid w:val="0B0F00F9"/>
    <w:rsid w:val="0B466066"/>
    <w:rsid w:val="0B9E7C37"/>
    <w:rsid w:val="0BEA2451"/>
    <w:rsid w:val="0C2633C1"/>
    <w:rsid w:val="0C70201C"/>
    <w:rsid w:val="0C897A2A"/>
    <w:rsid w:val="0CAF1E14"/>
    <w:rsid w:val="0CD92E03"/>
    <w:rsid w:val="0D3E52A0"/>
    <w:rsid w:val="0D4A649E"/>
    <w:rsid w:val="0D6637AE"/>
    <w:rsid w:val="0D9763C9"/>
    <w:rsid w:val="0DB628CD"/>
    <w:rsid w:val="0DDE2279"/>
    <w:rsid w:val="0E0F1207"/>
    <w:rsid w:val="0E187F88"/>
    <w:rsid w:val="0E3C1B28"/>
    <w:rsid w:val="0EC43C25"/>
    <w:rsid w:val="0ED22DFC"/>
    <w:rsid w:val="0ED24CA8"/>
    <w:rsid w:val="0ED62B11"/>
    <w:rsid w:val="0EF25AC4"/>
    <w:rsid w:val="0EFA7FB7"/>
    <w:rsid w:val="0F0200F5"/>
    <w:rsid w:val="0F0E9358"/>
    <w:rsid w:val="0F3B1939"/>
    <w:rsid w:val="0F615B83"/>
    <w:rsid w:val="0F744C35"/>
    <w:rsid w:val="0F74761B"/>
    <w:rsid w:val="0FDB0872"/>
    <w:rsid w:val="100E78FE"/>
    <w:rsid w:val="10477C48"/>
    <w:rsid w:val="104B2919"/>
    <w:rsid w:val="1054157E"/>
    <w:rsid w:val="108C19B1"/>
    <w:rsid w:val="10D358E2"/>
    <w:rsid w:val="10DD53A0"/>
    <w:rsid w:val="1122002A"/>
    <w:rsid w:val="11351FE8"/>
    <w:rsid w:val="115C7078"/>
    <w:rsid w:val="116A0815"/>
    <w:rsid w:val="11B92EF1"/>
    <w:rsid w:val="11E17ADE"/>
    <w:rsid w:val="11FA6155"/>
    <w:rsid w:val="12147E97"/>
    <w:rsid w:val="123F571A"/>
    <w:rsid w:val="12883761"/>
    <w:rsid w:val="128B3251"/>
    <w:rsid w:val="12D42857"/>
    <w:rsid w:val="12EF19F9"/>
    <w:rsid w:val="12FD701E"/>
    <w:rsid w:val="13420EB1"/>
    <w:rsid w:val="135C52D8"/>
    <w:rsid w:val="13720288"/>
    <w:rsid w:val="139A77D8"/>
    <w:rsid w:val="13A16D1B"/>
    <w:rsid w:val="13D26291"/>
    <w:rsid w:val="13D749A0"/>
    <w:rsid w:val="13E954A5"/>
    <w:rsid w:val="13ED0E0A"/>
    <w:rsid w:val="143E42EA"/>
    <w:rsid w:val="14536B79"/>
    <w:rsid w:val="149E0C82"/>
    <w:rsid w:val="14C034A7"/>
    <w:rsid w:val="14EB07A2"/>
    <w:rsid w:val="14FA7677"/>
    <w:rsid w:val="15091AF6"/>
    <w:rsid w:val="15180DE2"/>
    <w:rsid w:val="1525759E"/>
    <w:rsid w:val="15284D87"/>
    <w:rsid w:val="1536271C"/>
    <w:rsid w:val="153D7997"/>
    <w:rsid w:val="154A4310"/>
    <w:rsid w:val="155C6794"/>
    <w:rsid w:val="1584759C"/>
    <w:rsid w:val="15A43954"/>
    <w:rsid w:val="15C92405"/>
    <w:rsid w:val="15E9788C"/>
    <w:rsid w:val="16546F22"/>
    <w:rsid w:val="169070D5"/>
    <w:rsid w:val="16AA0340"/>
    <w:rsid w:val="16C61148"/>
    <w:rsid w:val="16E2095A"/>
    <w:rsid w:val="17014A1A"/>
    <w:rsid w:val="17593009"/>
    <w:rsid w:val="177831A2"/>
    <w:rsid w:val="17850183"/>
    <w:rsid w:val="178E2610"/>
    <w:rsid w:val="17CE585E"/>
    <w:rsid w:val="17E5344E"/>
    <w:rsid w:val="180E78A8"/>
    <w:rsid w:val="181E2DC4"/>
    <w:rsid w:val="18371EB1"/>
    <w:rsid w:val="184F0BC4"/>
    <w:rsid w:val="186B0A2C"/>
    <w:rsid w:val="188449CB"/>
    <w:rsid w:val="18B51028"/>
    <w:rsid w:val="18DB09D0"/>
    <w:rsid w:val="19176BB4"/>
    <w:rsid w:val="19486E21"/>
    <w:rsid w:val="19713BDF"/>
    <w:rsid w:val="1A145A6A"/>
    <w:rsid w:val="1A2A1C94"/>
    <w:rsid w:val="1A7D55A0"/>
    <w:rsid w:val="1AD70B83"/>
    <w:rsid w:val="1AF916A0"/>
    <w:rsid w:val="1B000A88"/>
    <w:rsid w:val="1B1336F2"/>
    <w:rsid w:val="1B183D01"/>
    <w:rsid w:val="1B480ED6"/>
    <w:rsid w:val="1B4935E2"/>
    <w:rsid w:val="1B6244E0"/>
    <w:rsid w:val="1B963F46"/>
    <w:rsid w:val="1BF1380C"/>
    <w:rsid w:val="1C284952"/>
    <w:rsid w:val="1C4F3313"/>
    <w:rsid w:val="1C9C2A66"/>
    <w:rsid w:val="1CB75D65"/>
    <w:rsid w:val="1CBA0FA6"/>
    <w:rsid w:val="1CEA3933"/>
    <w:rsid w:val="1CED4703"/>
    <w:rsid w:val="1CFC0FD3"/>
    <w:rsid w:val="1D044EFE"/>
    <w:rsid w:val="1D517165"/>
    <w:rsid w:val="1D5A3EB0"/>
    <w:rsid w:val="1DB13DD2"/>
    <w:rsid w:val="1DFA6EC3"/>
    <w:rsid w:val="1DFE71E1"/>
    <w:rsid w:val="1E5167EA"/>
    <w:rsid w:val="1E5B16E3"/>
    <w:rsid w:val="1E830D0C"/>
    <w:rsid w:val="1EB06238"/>
    <w:rsid w:val="1ED522D0"/>
    <w:rsid w:val="1F090638"/>
    <w:rsid w:val="1F2E0CE8"/>
    <w:rsid w:val="1F552D03"/>
    <w:rsid w:val="1F7D7CFC"/>
    <w:rsid w:val="1F952C26"/>
    <w:rsid w:val="1F960E50"/>
    <w:rsid w:val="1FAF2556"/>
    <w:rsid w:val="1FBC614F"/>
    <w:rsid w:val="1FC03F2F"/>
    <w:rsid w:val="1FDB1719"/>
    <w:rsid w:val="20126730"/>
    <w:rsid w:val="2022167C"/>
    <w:rsid w:val="203041A9"/>
    <w:rsid w:val="207417C9"/>
    <w:rsid w:val="20A70EE5"/>
    <w:rsid w:val="20BD5875"/>
    <w:rsid w:val="20C61FF0"/>
    <w:rsid w:val="20D14525"/>
    <w:rsid w:val="210B00DE"/>
    <w:rsid w:val="211233E3"/>
    <w:rsid w:val="21140638"/>
    <w:rsid w:val="21265342"/>
    <w:rsid w:val="213D09B4"/>
    <w:rsid w:val="214C4533"/>
    <w:rsid w:val="216219E3"/>
    <w:rsid w:val="21836B0E"/>
    <w:rsid w:val="218601EF"/>
    <w:rsid w:val="21921F06"/>
    <w:rsid w:val="219A5F24"/>
    <w:rsid w:val="21B31F32"/>
    <w:rsid w:val="21B40148"/>
    <w:rsid w:val="22163833"/>
    <w:rsid w:val="22190CDB"/>
    <w:rsid w:val="224D1BD0"/>
    <w:rsid w:val="22583E8E"/>
    <w:rsid w:val="2267612C"/>
    <w:rsid w:val="226C483E"/>
    <w:rsid w:val="22883FFD"/>
    <w:rsid w:val="22B4516B"/>
    <w:rsid w:val="22CF73AB"/>
    <w:rsid w:val="23036E55"/>
    <w:rsid w:val="23451973"/>
    <w:rsid w:val="235219A6"/>
    <w:rsid w:val="235E5C65"/>
    <w:rsid w:val="236560B4"/>
    <w:rsid w:val="2371413F"/>
    <w:rsid w:val="23983A20"/>
    <w:rsid w:val="23F6215B"/>
    <w:rsid w:val="23FC789E"/>
    <w:rsid w:val="24091999"/>
    <w:rsid w:val="24265CAB"/>
    <w:rsid w:val="243B4E52"/>
    <w:rsid w:val="24585FBF"/>
    <w:rsid w:val="248170CA"/>
    <w:rsid w:val="249A0D15"/>
    <w:rsid w:val="24B36D94"/>
    <w:rsid w:val="24BF7A5F"/>
    <w:rsid w:val="24ED1762"/>
    <w:rsid w:val="25042247"/>
    <w:rsid w:val="251D58F1"/>
    <w:rsid w:val="2559659E"/>
    <w:rsid w:val="25656CB6"/>
    <w:rsid w:val="25674D16"/>
    <w:rsid w:val="25725270"/>
    <w:rsid w:val="25895FB3"/>
    <w:rsid w:val="25950A5B"/>
    <w:rsid w:val="259E35AA"/>
    <w:rsid w:val="25A2360F"/>
    <w:rsid w:val="25AF3901"/>
    <w:rsid w:val="25B059BD"/>
    <w:rsid w:val="26297ECE"/>
    <w:rsid w:val="262C0717"/>
    <w:rsid w:val="264F55DA"/>
    <w:rsid w:val="26541E80"/>
    <w:rsid w:val="26577400"/>
    <w:rsid w:val="26940B84"/>
    <w:rsid w:val="26981E89"/>
    <w:rsid w:val="26B74F7E"/>
    <w:rsid w:val="27425017"/>
    <w:rsid w:val="277D4B6B"/>
    <w:rsid w:val="27892707"/>
    <w:rsid w:val="27D612C4"/>
    <w:rsid w:val="27DE6EA5"/>
    <w:rsid w:val="282C7D41"/>
    <w:rsid w:val="28427C92"/>
    <w:rsid w:val="284E0692"/>
    <w:rsid w:val="28587274"/>
    <w:rsid w:val="289E2F7F"/>
    <w:rsid w:val="28B12AF4"/>
    <w:rsid w:val="28E253E1"/>
    <w:rsid w:val="292639D6"/>
    <w:rsid w:val="29315533"/>
    <w:rsid w:val="295977AD"/>
    <w:rsid w:val="296C52D4"/>
    <w:rsid w:val="297C4A6B"/>
    <w:rsid w:val="2A5A46DF"/>
    <w:rsid w:val="2A6728B0"/>
    <w:rsid w:val="2AAD6478"/>
    <w:rsid w:val="2AF45D84"/>
    <w:rsid w:val="2B1255BB"/>
    <w:rsid w:val="2B3F338A"/>
    <w:rsid w:val="2B515DE6"/>
    <w:rsid w:val="2B593BC3"/>
    <w:rsid w:val="2B626DED"/>
    <w:rsid w:val="2B6F2DD8"/>
    <w:rsid w:val="2BAF46D4"/>
    <w:rsid w:val="2BD2396C"/>
    <w:rsid w:val="2C02295D"/>
    <w:rsid w:val="2C4C53A8"/>
    <w:rsid w:val="2C637441"/>
    <w:rsid w:val="2C6A5507"/>
    <w:rsid w:val="2C884ADF"/>
    <w:rsid w:val="2C8E7723"/>
    <w:rsid w:val="2CA40304"/>
    <w:rsid w:val="2CA6314C"/>
    <w:rsid w:val="2CC24314"/>
    <w:rsid w:val="2CD701D6"/>
    <w:rsid w:val="2CEA6499"/>
    <w:rsid w:val="2D09781C"/>
    <w:rsid w:val="2D1305E9"/>
    <w:rsid w:val="2D3177BA"/>
    <w:rsid w:val="2D3A44A6"/>
    <w:rsid w:val="2DA61AD6"/>
    <w:rsid w:val="2DB10433"/>
    <w:rsid w:val="2DBB2CD1"/>
    <w:rsid w:val="2E001009"/>
    <w:rsid w:val="2E630762"/>
    <w:rsid w:val="2EBF6205"/>
    <w:rsid w:val="2EDC05D9"/>
    <w:rsid w:val="2EE605D6"/>
    <w:rsid w:val="2EEE2746"/>
    <w:rsid w:val="2EF86486"/>
    <w:rsid w:val="2F037014"/>
    <w:rsid w:val="2F422F31"/>
    <w:rsid w:val="2F9536E5"/>
    <w:rsid w:val="2F9F11E7"/>
    <w:rsid w:val="2FA71273"/>
    <w:rsid w:val="30211C3F"/>
    <w:rsid w:val="302F02D5"/>
    <w:rsid w:val="30534F57"/>
    <w:rsid w:val="30A0496E"/>
    <w:rsid w:val="30A64D13"/>
    <w:rsid w:val="30B16745"/>
    <w:rsid w:val="30BD0FFD"/>
    <w:rsid w:val="30BF0D2D"/>
    <w:rsid w:val="30FF7F2A"/>
    <w:rsid w:val="3114538F"/>
    <w:rsid w:val="31150CB8"/>
    <w:rsid w:val="31490108"/>
    <w:rsid w:val="317938E9"/>
    <w:rsid w:val="319710E2"/>
    <w:rsid w:val="31A956E3"/>
    <w:rsid w:val="31C24167"/>
    <w:rsid w:val="31F235BC"/>
    <w:rsid w:val="32140E1C"/>
    <w:rsid w:val="324E780A"/>
    <w:rsid w:val="3251081C"/>
    <w:rsid w:val="32853700"/>
    <w:rsid w:val="32C95AC3"/>
    <w:rsid w:val="32F404CD"/>
    <w:rsid w:val="33C034B8"/>
    <w:rsid w:val="33EF0BC7"/>
    <w:rsid w:val="340D6723"/>
    <w:rsid w:val="3427451A"/>
    <w:rsid w:val="342B073F"/>
    <w:rsid w:val="343B5D0E"/>
    <w:rsid w:val="34676034"/>
    <w:rsid w:val="34846D98"/>
    <w:rsid w:val="34A1176A"/>
    <w:rsid w:val="34AC732B"/>
    <w:rsid w:val="34AD7267"/>
    <w:rsid w:val="34CE282D"/>
    <w:rsid w:val="351B71C4"/>
    <w:rsid w:val="353D7F83"/>
    <w:rsid w:val="35721FBA"/>
    <w:rsid w:val="35775243"/>
    <w:rsid w:val="35837803"/>
    <w:rsid w:val="358B2C91"/>
    <w:rsid w:val="358D5014"/>
    <w:rsid w:val="35E14BDC"/>
    <w:rsid w:val="35E26AD4"/>
    <w:rsid w:val="35FD0039"/>
    <w:rsid w:val="361B7E26"/>
    <w:rsid w:val="36287CF1"/>
    <w:rsid w:val="362B40B0"/>
    <w:rsid w:val="363B160A"/>
    <w:rsid w:val="36607B97"/>
    <w:rsid w:val="36620336"/>
    <w:rsid w:val="36767C6A"/>
    <w:rsid w:val="36802910"/>
    <w:rsid w:val="36F86858"/>
    <w:rsid w:val="371D5B61"/>
    <w:rsid w:val="372E504B"/>
    <w:rsid w:val="372F1127"/>
    <w:rsid w:val="376A0EA7"/>
    <w:rsid w:val="37B025D3"/>
    <w:rsid w:val="37DA4321"/>
    <w:rsid w:val="383218F7"/>
    <w:rsid w:val="38402298"/>
    <w:rsid w:val="38536F1D"/>
    <w:rsid w:val="3882640C"/>
    <w:rsid w:val="38914D36"/>
    <w:rsid w:val="389A3401"/>
    <w:rsid w:val="39065299"/>
    <w:rsid w:val="392B0556"/>
    <w:rsid w:val="3937413E"/>
    <w:rsid w:val="397D3E38"/>
    <w:rsid w:val="399D28F7"/>
    <w:rsid w:val="39A21D36"/>
    <w:rsid w:val="39A23348"/>
    <w:rsid w:val="39DA2B64"/>
    <w:rsid w:val="3A0D78F2"/>
    <w:rsid w:val="3A154F4F"/>
    <w:rsid w:val="3A246994"/>
    <w:rsid w:val="3A2D4A6A"/>
    <w:rsid w:val="3A650377"/>
    <w:rsid w:val="3A7B3A28"/>
    <w:rsid w:val="3A834FD9"/>
    <w:rsid w:val="3AA405E8"/>
    <w:rsid w:val="3AA96DC8"/>
    <w:rsid w:val="3AC32884"/>
    <w:rsid w:val="3ACD3B57"/>
    <w:rsid w:val="3AD2133C"/>
    <w:rsid w:val="3AD322D4"/>
    <w:rsid w:val="3AFC246B"/>
    <w:rsid w:val="3AFE63AE"/>
    <w:rsid w:val="3B250C4A"/>
    <w:rsid w:val="3B9823B7"/>
    <w:rsid w:val="3BB44A64"/>
    <w:rsid w:val="3BBD0881"/>
    <w:rsid w:val="3C184802"/>
    <w:rsid w:val="3C1C61DC"/>
    <w:rsid w:val="3C277297"/>
    <w:rsid w:val="3C293B4D"/>
    <w:rsid w:val="3C596F72"/>
    <w:rsid w:val="3C8178AA"/>
    <w:rsid w:val="3C981AF6"/>
    <w:rsid w:val="3CB20F63"/>
    <w:rsid w:val="3CEC5608"/>
    <w:rsid w:val="3D1D2B74"/>
    <w:rsid w:val="3D1E3484"/>
    <w:rsid w:val="3DD57AF0"/>
    <w:rsid w:val="3E143A7D"/>
    <w:rsid w:val="3E1F34D0"/>
    <w:rsid w:val="3E200EB1"/>
    <w:rsid w:val="3E6842C3"/>
    <w:rsid w:val="3E6E0B6F"/>
    <w:rsid w:val="3E897707"/>
    <w:rsid w:val="3E96498E"/>
    <w:rsid w:val="3EF74410"/>
    <w:rsid w:val="3F486108"/>
    <w:rsid w:val="3F5A120B"/>
    <w:rsid w:val="3F674BEE"/>
    <w:rsid w:val="3F744EE9"/>
    <w:rsid w:val="3F79145C"/>
    <w:rsid w:val="3F934A87"/>
    <w:rsid w:val="3FA03083"/>
    <w:rsid w:val="3FF542A0"/>
    <w:rsid w:val="40295CD4"/>
    <w:rsid w:val="4035278C"/>
    <w:rsid w:val="404D5D43"/>
    <w:rsid w:val="40715716"/>
    <w:rsid w:val="408C0A89"/>
    <w:rsid w:val="4090365D"/>
    <w:rsid w:val="40D02AF3"/>
    <w:rsid w:val="40D17B24"/>
    <w:rsid w:val="410D2F00"/>
    <w:rsid w:val="410D6B6C"/>
    <w:rsid w:val="41225891"/>
    <w:rsid w:val="41320539"/>
    <w:rsid w:val="41967F08"/>
    <w:rsid w:val="41AD2620"/>
    <w:rsid w:val="41C07F5B"/>
    <w:rsid w:val="41D61F7C"/>
    <w:rsid w:val="41E63726"/>
    <w:rsid w:val="421D667C"/>
    <w:rsid w:val="42A664A6"/>
    <w:rsid w:val="42A96C58"/>
    <w:rsid w:val="42AF3B46"/>
    <w:rsid w:val="42B8554C"/>
    <w:rsid w:val="42BB25B6"/>
    <w:rsid w:val="42D44070"/>
    <w:rsid w:val="42DE7272"/>
    <w:rsid w:val="42FF4201"/>
    <w:rsid w:val="431630C2"/>
    <w:rsid w:val="431B3B0F"/>
    <w:rsid w:val="433F49F1"/>
    <w:rsid w:val="436540BC"/>
    <w:rsid w:val="43707785"/>
    <w:rsid w:val="43881314"/>
    <w:rsid w:val="43CC3E24"/>
    <w:rsid w:val="43FD0287"/>
    <w:rsid w:val="43FE1BC4"/>
    <w:rsid w:val="44033992"/>
    <w:rsid w:val="443833A3"/>
    <w:rsid w:val="44CB3570"/>
    <w:rsid w:val="44D82C00"/>
    <w:rsid w:val="4503442F"/>
    <w:rsid w:val="450D04BB"/>
    <w:rsid w:val="450E5498"/>
    <w:rsid w:val="451E6B3D"/>
    <w:rsid w:val="454669E0"/>
    <w:rsid w:val="456652D4"/>
    <w:rsid w:val="459B31D0"/>
    <w:rsid w:val="45B46264"/>
    <w:rsid w:val="45FE6171"/>
    <w:rsid w:val="46001AF9"/>
    <w:rsid w:val="46663657"/>
    <w:rsid w:val="467A3F08"/>
    <w:rsid w:val="467C5A5D"/>
    <w:rsid w:val="4699149E"/>
    <w:rsid w:val="46C94AD5"/>
    <w:rsid w:val="46CE7995"/>
    <w:rsid w:val="46CF4B12"/>
    <w:rsid w:val="474D39F5"/>
    <w:rsid w:val="47595039"/>
    <w:rsid w:val="475D547E"/>
    <w:rsid w:val="47E032D7"/>
    <w:rsid w:val="47E26FEC"/>
    <w:rsid w:val="47E97A98"/>
    <w:rsid w:val="484B797E"/>
    <w:rsid w:val="48647BDC"/>
    <w:rsid w:val="488025B5"/>
    <w:rsid w:val="4911634C"/>
    <w:rsid w:val="4928744F"/>
    <w:rsid w:val="494B61EF"/>
    <w:rsid w:val="496334F4"/>
    <w:rsid w:val="49E15023"/>
    <w:rsid w:val="4A674FF9"/>
    <w:rsid w:val="4A6E35D7"/>
    <w:rsid w:val="4A9511C2"/>
    <w:rsid w:val="4B384460"/>
    <w:rsid w:val="4B533C05"/>
    <w:rsid w:val="4B6F1007"/>
    <w:rsid w:val="4B982DBB"/>
    <w:rsid w:val="4BB570BF"/>
    <w:rsid w:val="4BB77235"/>
    <w:rsid w:val="4BCB3FBA"/>
    <w:rsid w:val="4BDD29B6"/>
    <w:rsid w:val="4BEF102E"/>
    <w:rsid w:val="4C0D2006"/>
    <w:rsid w:val="4C2C4B82"/>
    <w:rsid w:val="4C365A00"/>
    <w:rsid w:val="4C397F1C"/>
    <w:rsid w:val="4CA601B0"/>
    <w:rsid w:val="4CB3122A"/>
    <w:rsid w:val="4D246767"/>
    <w:rsid w:val="4D4B70AB"/>
    <w:rsid w:val="4DB771D1"/>
    <w:rsid w:val="4DCD078C"/>
    <w:rsid w:val="4DE426B1"/>
    <w:rsid w:val="4DF86EEA"/>
    <w:rsid w:val="4E471200"/>
    <w:rsid w:val="4E557A2D"/>
    <w:rsid w:val="4EA737A0"/>
    <w:rsid w:val="4ED11BA5"/>
    <w:rsid w:val="4ED82358"/>
    <w:rsid w:val="4F043B94"/>
    <w:rsid w:val="4F053BF6"/>
    <w:rsid w:val="4F0674A3"/>
    <w:rsid w:val="4F1E458A"/>
    <w:rsid w:val="4F4A7EDB"/>
    <w:rsid w:val="4F627A88"/>
    <w:rsid w:val="4F8B0B50"/>
    <w:rsid w:val="4F9C201E"/>
    <w:rsid w:val="4FC36566"/>
    <w:rsid w:val="4FF43C95"/>
    <w:rsid w:val="50221860"/>
    <w:rsid w:val="50225A79"/>
    <w:rsid w:val="503418B3"/>
    <w:rsid w:val="506465D1"/>
    <w:rsid w:val="50994613"/>
    <w:rsid w:val="50DC3D36"/>
    <w:rsid w:val="50E3181B"/>
    <w:rsid w:val="50F97DF7"/>
    <w:rsid w:val="513D64F8"/>
    <w:rsid w:val="51CA3B38"/>
    <w:rsid w:val="51E6499A"/>
    <w:rsid w:val="52617E92"/>
    <w:rsid w:val="5262480A"/>
    <w:rsid w:val="52910338"/>
    <w:rsid w:val="52C92A31"/>
    <w:rsid w:val="53081779"/>
    <w:rsid w:val="530F63D1"/>
    <w:rsid w:val="53140717"/>
    <w:rsid w:val="53832D10"/>
    <w:rsid w:val="53847EB7"/>
    <w:rsid w:val="53C303BB"/>
    <w:rsid w:val="53FF1DBE"/>
    <w:rsid w:val="541C54DC"/>
    <w:rsid w:val="544157F4"/>
    <w:rsid w:val="544C1A1C"/>
    <w:rsid w:val="546535D1"/>
    <w:rsid w:val="547A26C9"/>
    <w:rsid w:val="54AE00FE"/>
    <w:rsid w:val="54B60678"/>
    <w:rsid w:val="551176A0"/>
    <w:rsid w:val="551268DF"/>
    <w:rsid w:val="552F41BB"/>
    <w:rsid w:val="553A4AD6"/>
    <w:rsid w:val="556962B9"/>
    <w:rsid w:val="557D2762"/>
    <w:rsid w:val="55A17272"/>
    <w:rsid w:val="55C73B6D"/>
    <w:rsid w:val="561C4C90"/>
    <w:rsid w:val="561C7F9A"/>
    <w:rsid w:val="564231F4"/>
    <w:rsid w:val="567F77D7"/>
    <w:rsid w:val="568E3F8F"/>
    <w:rsid w:val="569A1C07"/>
    <w:rsid w:val="56D414EA"/>
    <w:rsid w:val="5700148F"/>
    <w:rsid w:val="570D2E66"/>
    <w:rsid w:val="57311821"/>
    <w:rsid w:val="576C7580"/>
    <w:rsid w:val="577724A5"/>
    <w:rsid w:val="57C4131D"/>
    <w:rsid w:val="57CF557D"/>
    <w:rsid w:val="57D21454"/>
    <w:rsid w:val="57D92F40"/>
    <w:rsid w:val="57EAD253"/>
    <w:rsid w:val="57F645BD"/>
    <w:rsid w:val="57F69BBB"/>
    <w:rsid w:val="58221476"/>
    <w:rsid w:val="58E94320"/>
    <w:rsid w:val="59795E2E"/>
    <w:rsid w:val="59CD1ED6"/>
    <w:rsid w:val="5A0C605D"/>
    <w:rsid w:val="5A3532CA"/>
    <w:rsid w:val="5A990844"/>
    <w:rsid w:val="5AA2226A"/>
    <w:rsid w:val="5AB52FA6"/>
    <w:rsid w:val="5AC67391"/>
    <w:rsid w:val="5AEC514B"/>
    <w:rsid w:val="5B1E7D8B"/>
    <w:rsid w:val="5B871DD5"/>
    <w:rsid w:val="5BB8557D"/>
    <w:rsid w:val="5BDF79BF"/>
    <w:rsid w:val="5BEB6A38"/>
    <w:rsid w:val="5C1C4FCC"/>
    <w:rsid w:val="5C1E13B0"/>
    <w:rsid w:val="5C520739"/>
    <w:rsid w:val="5C660DB8"/>
    <w:rsid w:val="5C7B4B3A"/>
    <w:rsid w:val="5C9630BD"/>
    <w:rsid w:val="5C987953"/>
    <w:rsid w:val="5CBF467B"/>
    <w:rsid w:val="5D227379"/>
    <w:rsid w:val="5D242E4C"/>
    <w:rsid w:val="5D3E221F"/>
    <w:rsid w:val="5D557CB0"/>
    <w:rsid w:val="5D584428"/>
    <w:rsid w:val="5D7578E1"/>
    <w:rsid w:val="5D827810"/>
    <w:rsid w:val="5DAF1097"/>
    <w:rsid w:val="5DB54270"/>
    <w:rsid w:val="5DC02F4A"/>
    <w:rsid w:val="5E1030B2"/>
    <w:rsid w:val="5E130BF7"/>
    <w:rsid w:val="5E604C82"/>
    <w:rsid w:val="5E975B1E"/>
    <w:rsid w:val="5E9B4826"/>
    <w:rsid w:val="5EA43EF2"/>
    <w:rsid w:val="5EA70262"/>
    <w:rsid w:val="5EAB00F6"/>
    <w:rsid w:val="5EAF34C7"/>
    <w:rsid w:val="5EC62BC2"/>
    <w:rsid w:val="5EF50E4A"/>
    <w:rsid w:val="5F221E14"/>
    <w:rsid w:val="5F596E33"/>
    <w:rsid w:val="5F8C5A10"/>
    <w:rsid w:val="5FEA2B00"/>
    <w:rsid w:val="5FEC7B7F"/>
    <w:rsid w:val="5FED6CD9"/>
    <w:rsid w:val="601061C9"/>
    <w:rsid w:val="60162F82"/>
    <w:rsid w:val="604E10A3"/>
    <w:rsid w:val="609509A1"/>
    <w:rsid w:val="60C132DC"/>
    <w:rsid w:val="61367C09"/>
    <w:rsid w:val="61534507"/>
    <w:rsid w:val="616606D1"/>
    <w:rsid w:val="61A02B99"/>
    <w:rsid w:val="61B84022"/>
    <w:rsid w:val="61BD1E30"/>
    <w:rsid w:val="61EA2AE9"/>
    <w:rsid w:val="61F06F4F"/>
    <w:rsid w:val="62041F02"/>
    <w:rsid w:val="621059B1"/>
    <w:rsid w:val="622F0CF9"/>
    <w:rsid w:val="62403549"/>
    <w:rsid w:val="62663D4C"/>
    <w:rsid w:val="62744063"/>
    <w:rsid w:val="62766399"/>
    <w:rsid w:val="628D3A3B"/>
    <w:rsid w:val="629602AC"/>
    <w:rsid w:val="62AC3ECF"/>
    <w:rsid w:val="62CF55A6"/>
    <w:rsid w:val="62E32CA2"/>
    <w:rsid w:val="631539D9"/>
    <w:rsid w:val="6327307F"/>
    <w:rsid w:val="636D75B7"/>
    <w:rsid w:val="637A425C"/>
    <w:rsid w:val="63F52270"/>
    <w:rsid w:val="63F87992"/>
    <w:rsid w:val="64131B9E"/>
    <w:rsid w:val="64766196"/>
    <w:rsid w:val="64B00A94"/>
    <w:rsid w:val="64B94BE4"/>
    <w:rsid w:val="64D07BCC"/>
    <w:rsid w:val="64E130C8"/>
    <w:rsid w:val="64E878B6"/>
    <w:rsid w:val="64F52B18"/>
    <w:rsid w:val="6509375E"/>
    <w:rsid w:val="658D3850"/>
    <w:rsid w:val="65BC45B9"/>
    <w:rsid w:val="65E9330F"/>
    <w:rsid w:val="65EB2F60"/>
    <w:rsid w:val="65ED7DDB"/>
    <w:rsid w:val="65F75DA9"/>
    <w:rsid w:val="660D02E5"/>
    <w:rsid w:val="66237877"/>
    <w:rsid w:val="66342B59"/>
    <w:rsid w:val="664B50B2"/>
    <w:rsid w:val="66A22D63"/>
    <w:rsid w:val="66BD7F40"/>
    <w:rsid w:val="66D16C5A"/>
    <w:rsid w:val="66D4700E"/>
    <w:rsid w:val="66ED75EC"/>
    <w:rsid w:val="66F7007F"/>
    <w:rsid w:val="67547182"/>
    <w:rsid w:val="676B4567"/>
    <w:rsid w:val="67D517BC"/>
    <w:rsid w:val="67F10FEB"/>
    <w:rsid w:val="68057997"/>
    <w:rsid w:val="686B74A9"/>
    <w:rsid w:val="68A66D41"/>
    <w:rsid w:val="68A90A0A"/>
    <w:rsid w:val="68C423E7"/>
    <w:rsid w:val="68D774F2"/>
    <w:rsid w:val="68E32614"/>
    <w:rsid w:val="68EB157C"/>
    <w:rsid w:val="69023866"/>
    <w:rsid w:val="693C476F"/>
    <w:rsid w:val="6940113C"/>
    <w:rsid w:val="695619A4"/>
    <w:rsid w:val="6963126C"/>
    <w:rsid w:val="696E0130"/>
    <w:rsid w:val="69AE6860"/>
    <w:rsid w:val="69C949A4"/>
    <w:rsid w:val="69D52802"/>
    <w:rsid w:val="69D63F27"/>
    <w:rsid w:val="69DEE826"/>
    <w:rsid w:val="6A0242BA"/>
    <w:rsid w:val="6A0450F6"/>
    <w:rsid w:val="6A0C7D24"/>
    <w:rsid w:val="6A591D47"/>
    <w:rsid w:val="6A6032F2"/>
    <w:rsid w:val="6A641291"/>
    <w:rsid w:val="6A68443B"/>
    <w:rsid w:val="6AC03367"/>
    <w:rsid w:val="6B016D82"/>
    <w:rsid w:val="6B0F26D1"/>
    <w:rsid w:val="6B120C12"/>
    <w:rsid w:val="6B1F717B"/>
    <w:rsid w:val="6B50533E"/>
    <w:rsid w:val="6B543E96"/>
    <w:rsid w:val="6B960AA5"/>
    <w:rsid w:val="6BA741C7"/>
    <w:rsid w:val="6BAC17C7"/>
    <w:rsid w:val="6BB8390E"/>
    <w:rsid w:val="6BCA6012"/>
    <w:rsid w:val="6BDA1B01"/>
    <w:rsid w:val="6C580012"/>
    <w:rsid w:val="6C792680"/>
    <w:rsid w:val="6C855934"/>
    <w:rsid w:val="6C9A748E"/>
    <w:rsid w:val="6CC62031"/>
    <w:rsid w:val="6D107750"/>
    <w:rsid w:val="6D2642A6"/>
    <w:rsid w:val="6D803F34"/>
    <w:rsid w:val="6E234E20"/>
    <w:rsid w:val="6E2E575B"/>
    <w:rsid w:val="6E3335FA"/>
    <w:rsid w:val="6E7E35B7"/>
    <w:rsid w:val="6E995A9B"/>
    <w:rsid w:val="6EA376B9"/>
    <w:rsid w:val="6EE64C0C"/>
    <w:rsid w:val="6F03251C"/>
    <w:rsid w:val="6F0C3F51"/>
    <w:rsid w:val="6F471825"/>
    <w:rsid w:val="6F8B7DFD"/>
    <w:rsid w:val="6FBB212C"/>
    <w:rsid w:val="6FFE31A1"/>
    <w:rsid w:val="70400068"/>
    <w:rsid w:val="70644F43"/>
    <w:rsid w:val="706F3636"/>
    <w:rsid w:val="70866263"/>
    <w:rsid w:val="708C3591"/>
    <w:rsid w:val="709A2BCC"/>
    <w:rsid w:val="70DD3506"/>
    <w:rsid w:val="70F72495"/>
    <w:rsid w:val="710F5EE8"/>
    <w:rsid w:val="711C66C3"/>
    <w:rsid w:val="71244644"/>
    <w:rsid w:val="71357E8B"/>
    <w:rsid w:val="71C22A1B"/>
    <w:rsid w:val="71D10874"/>
    <w:rsid w:val="71F202CF"/>
    <w:rsid w:val="722647FD"/>
    <w:rsid w:val="72430A5D"/>
    <w:rsid w:val="728E1843"/>
    <w:rsid w:val="73016F36"/>
    <w:rsid w:val="73125355"/>
    <w:rsid w:val="737C7E11"/>
    <w:rsid w:val="73EC309F"/>
    <w:rsid w:val="73F12439"/>
    <w:rsid w:val="73FF67DF"/>
    <w:rsid w:val="741B7D3F"/>
    <w:rsid w:val="74336B72"/>
    <w:rsid w:val="745417FF"/>
    <w:rsid w:val="74775D37"/>
    <w:rsid w:val="74980757"/>
    <w:rsid w:val="749942D2"/>
    <w:rsid w:val="74AA58CA"/>
    <w:rsid w:val="74B122D9"/>
    <w:rsid w:val="74B65104"/>
    <w:rsid w:val="74DE76D6"/>
    <w:rsid w:val="750D2228"/>
    <w:rsid w:val="75345775"/>
    <w:rsid w:val="759324B8"/>
    <w:rsid w:val="75D82963"/>
    <w:rsid w:val="762B7708"/>
    <w:rsid w:val="763E21B2"/>
    <w:rsid w:val="766D51BF"/>
    <w:rsid w:val="769F639E"/>
    <w:rsid w:val="76C21020"/>
    <w:rsid w:val="76E61DE4"/>
    <w:rsid w:val="76EBC542"/>
    <w:rsid w:val="76FF829E"/>
    <w:rsid w:val="770E3DAD"/>
    <w:rsid w:val="773834F2"/>
    <w:rsid w:val="77492869"/>
    <w:rsid w:val="77504857"/>
    <w:rsid w:val="7784656B"/>
    <w:rsid w:val="77C81353"/>
    <w:rsid w:val="77D076F0"/>
    <w:rsid w:val="77D36C81"/>
    <w:rsid w:val="77DE7E6A"/>
    <w:rsid w:val="77FFCCE0"/>
    <w:rsid w:val="782F2F62"/>
    <w:rsid w:val="78644D65"/>
    <w:rsid w:val="78664B99"/>
    <w:rsid w:val="78BE571B"/>
    <w:rsid w:val="793426AB"/>
    <w:rsid w:val="79346271"/>
    <w:rsid w:val="794C3288"/>
    <w:rsid w:val="794F0A18"/>
    <w:rsid w:val="79611B57"/>
    <w:rsid w:val="79AF6DCA"/>
    <w:rsid w:val="79B92EA5"/>
    <w:rsid w:val="79D40068"/>
    <w:rsid w:val="7A1B38D9"/>
    <w:rsid w:val="7AA747D5"/>
    <w:rsid w:val="7AB108A3"/>
    <w:rsid w:val="7AB7745D"/>
    <w:rsid w:val="7AC77DEF"/>
    <w:rsid w:val="7AEE7620"/>
    <w:rsid w:val="7B185F73"/>
    <w:rsid w:val="7B2508A2"/>
    <w:rsid w:val="7B2A3E34"/>
    <w:rsid w:val="7B385FF2"/>
    <w:rsid w:val="7B470219"/>
    <w:rsid w:val="7B491AF0"/>
    <w:rsid w:val="7B731DC3"/>
    <w:rsid w:val="7B8E6969"/>
    <w:rsid w:val="7B954BCB"/>
    <w:rsid w:val="7BD91022"/>
    <w:rsid w:val="7C012932"/>
    <w:rsid w:val="7C025C8B"/>
    <w:rsid w:val="7C124001"/>
    <w:rsid w:val="7C223CE5"/>
    <w:rsid w:val="7C245D20"/>
    <w:rsid w:val="7C513A86"/>
    <w:rsid w:val="7C8D5696"/>
    <w:rsid w:val="7CD60DC7"/>
    <w:rsid w:val="7D080444"/>
    <w:rsid w:val="7D101A1C"/>
    <w:rsid w:val="7D283BD3"/>
    <w:rsid w:val="7D3F7C73"/>
    <w:rsid w:val="7D441556"/>
    <w:rsid w:val="7D5C3CB0"/>
    <w:rsid w:val="7D7FD34E"/>
    <w:rsid w:val="7DA05462"/>
    <w:rsid w:val="7DA273D6"/>
    <w:rsid w:val="7DB366E3"/>
    <w:rsid w:val="7DE75CBF"/>
    <w:rsid w:val="7E0E34A3"/>
    <w:rsid w:val="7E1A0FB6"/>
    <w:rsid w:val="7E2C032F"/>
    <w:rsid w:val="7E3F359E"/>
    <w:rsid w:val="7E6D11C3"/>
    <w:rsid w:val="7ECA3C03"/>
    <w:rsid w:val="7EEFAEE3"/>
    <w:rsid w:val="7EF340CE"/>
    <w:rsid w:val="7F280162"/>
    <w:rsid w:val="7F596D35"/>
    <w:rsid w:val="7F5A433A"/>
    <w:rsid w:val="7F8046B5"/>
    <w:rsid w:val="7F951EB9"/>
    <w:rsid w:val="7F9B2663"/>
    <w:rsid w:val="7FBB354B"/>
    <w:rsid w:val="B5FF42EA"/>
    <w:rsid w:val="D6D9166F"/>
    <w:rsid w:val="F725BD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960" w:firstLineChars="200"/>
      <w:jc w:val="both"/>
    </w:pPr>
    <w:rPr>
      <w:rFonts w:ascii="Times New Roman" w:hAnsi="Times New Roman" w:eastAsia="宋体" w:cs="Times New Roman"/>
      <w:kern w:val="2"/>
      <w:sz w:val="24"/>
      <w:szCs w:val="22"/>
      <w:lang w:val="en" w:eastAsia="zh-CN" w:bidi="ar-SA"/>
    </w:rPr>
  </w:style>
  <w:style w:type="paragraph" w:styleId="2">
    <w:name w:val="heading 1"/>
    <w:basedOn w:val="1"/>
    <w:next w:val="1"/>
    <w:link w:val="39"/>
    <w:autoRedefine/>
    <w:qFormat/>
    <w:uiPriority w:val="9"/>
    <w:pPr>
      <w:keepNext/>
      <w:keepLines/>
      <w:adjustRightInd w:val="0"/>
      <w:spacing w:before="240" w:after="240" w:line="240" w:lineRule="auto"/>
      <w:ind w:firstLine="0" w:firstLineChars="0"/>
      <w:jc w:val="left"/>
      <w:outlineLvl w:val="0"/>
    </w:pPr>
    <w:rPr>
      <w:b/>
      <w:bCs/>
      <w:kern w:val="44"/>
      <w:sz w:val="44"/>
      <w:szCs w:val="44"/>
    </w:rPr>
  </w:style>
  <w:style w:type="paragraph" w:styleId="3">
    <w:name w:val="heading 2"/>
    <w:basedOn w:val="4"/>
    <w:next w:val="1"/>
    <w:autoRedefine/>
    <w:qFormat/>
    <w:uiPriority w:val="9"/>
    <w:pPr>
      <w:keepNext/>
      <w:keepLines/>
      <w:spacing w:before="260" w:after="260" w:line="416" w:lineRule="auto"/>
      <w:jc w:val="left"/>
      <w:outlineLvl w:val="1"/>
    </w:pPr>
    <w:rPr>
      <w:rFonts w:ascii="Calibri Light" w:hAnsi="Calibri Light"/>
      <w:b w:val="0"/>
      <w:bCs/>
      <w:kern w:val="0"/>
      <w:szCs w:val="32"/>
    </w:rPr>
  </w:style>
  <w:style w:type="paragraph" w:styleId="5">
    <w:name w:val="heading 3"/>
    <w:basedOn w:val="1"/>
    <w:next w:val="1"/>
    <w:autoRedefine/>
    <w:unhideWhenUsed/>
    <w:qFormat/>
    <w:uiPriority w:val="9"/>
    <w:pPr>
      <w:keepNext/>
      <w:keepLines/>
      <w:spacing w:before="260" w:after="260" w:line="416" w:lineRule="auto"/>
      <w:outlineLvl w:val="2"/>
    </w:pPr>
    <w:rPr>
      <w:b/>
      <w:bCs/>
      <w:sz w:val="32"/>
      <w:szCs w:val="32"/>
    </w:rPr>
  </w:style>
  <w:style w:type="character" w:default="1" w:styleId="24">
    <w:name w:val="Default Paragraph Font"/>
    <w:autoRedefine/>
    <w:semiHidden/>
    <w:unhideWhenUsed/>
    <w:qFormat/>
    <w:uiPriority w:val="1"/>
  </w:style>
  <w:style w:type="table" w:default="1" w:styleId="22">
    <w:name w:val="Normal Table"/>
    <w:autoRedefine/>
    <w:semiHidden/>
    <w:unhideWhenUsed/>
    <w:qFormat/>
    <w:uiPriority w:val="99"/>
    <w:tblPr>
      <w:tblCellMar>
        <w:top w:w="0" w:type="dxa"/>
        <w:left w:w="108" w:type="dxa"/>
        <w:bottom w:w="0" w:type="dxa"/>
        <w:right w:w="108" w:type="dxa"/>
      </w:tblCellMar>
    </w:tblPr>
  </w:style>
  <w:style w:type="paragraph" w:styleId="4">
    <w:name w:val="Title"/>
    <w:basedOn w:val="1"/>
    <w:autoRedefine/>
    <w:qFormat/>
    <w:uiPriority w:val="10"/>
    <w:pPr>
      <w:spacing w:before="240" w:after="60"/>
      <w:jc w:val="center"/>
      <w:outlineLvl w:val="0"/>
    </w:pPr>
    <w:rPr>
      <w:rFonts w:ascii="Arial" w:hAnsi="Arial"/>
      <w:b/>
      <w:sz w:val="32"/>
    </w:rPr>
  </w:style>
  <w:style w:type="paragraph" w:styleId="6">
    <w:name w:val="toc 7"/>
    <w:basedOn w:val="1"/>
    <w:next w:val="1"/>
    <w:autoRedefine/>
    <w:unhideWhenUsed/>
    <w:qFormat/>
    <w:uiPriority w:val="39"/>
    <w:pPr>
      <w:ind w:left="2520" w:leftChars="1200"/>
    </w:pPr>
  </w:style>
  <w:style w:type="paragraph" w:styleId="7">
    <w:name w:val="Body Text"/>
    <w:basedOn w:val="1"/>
    <w:next w:val="8"/>
    <w:autoRedefine/>
    <w:unhideWhenUsed/>
    <w:qFormat/>
    <w:uiPriority w:val="0"/>
    <w:pPr>
      <w:spacing w:after="120"/>
    </w:pPr>
    <w:rPr>
      <w:kern w:val="0"/>
      <w:sz w:val="20"/>
    </w:rPr>
  </w:style>
  <w:style w:type="paragraph" w:styleId="8">
    <w:name w:val="toc 2"/>
    <w:basedOn w:val="1"/>
    <w:next w:val="1"/>
    <w:autoRedefine/>
    <w:unhideWhenUsed/>
    <w:qFormat/>
    <w:uiPriority w:val="39"/>
    <w:pPr>
      <w:ind w:left="420" w:leftChars="200"/>
    </w:pPr>
  </w:style>
  <w:style w:type="paragraph" w:styleId="9">
    <w:name w:val="toc 5"/>
    <w:basedOn w:val="1"/>
    <w:next w:val="1"/>
    <w:autoRedefine/>
    <w:unhideWhenUsed/>
    <w:qFormat/>
    <w:uiPriority w:val="39"/>
    <w:pPr>
      <w:ind w:left="1680" w:leftChars="800"/>
    </w:pPr>
  </w:style>
  <w:style w:type="paragraph" w:styleId="10">
    <w:name w:val="toc 3"/>
    <w:basedOn w:val="1"/>
    <w:next w:val="1"/>
    <w:autoRedefine/>
    <w:unhideWhenUsed/>
    <w:qFormat/>
    <w:uiPriority w:val="39"/>
    <w:pPr>
      <w:ind w:left="840" w:leftChars="400"/>
    </w:pPr>
  </w:style>
  <w:style w:type="paragraph" w:styleId="11">
    <w:name w:val="toc 8"/>
    <w:basedOn w:val="1"/>
    <w:next w:val="1"/>
    <w:autoRedefine/>
    <w:unhideWhenUsed/>
    <w:qFormat/>
    <w:uiPriority w:val="39"/>
    <w:pPr>
      <w:ind w:left="2940" w:leftChars="1400"/>
    </w:pPr>
  </w:style>
  <w:style w:type="paragraph" w:styleId="12">
    <w:name w:val="Balloon Text"/>
    <w:basedOn w:val="1"/>
    <w:link w:val="31"/>
    <w:autoRedefine/>
    <w:unhideWhenUsed/>
    <w:qFormat/>
    <w:uiPriority w:val="99"/>
    <w:pPr>
      <w:spacing w:line="240" w:lineRule="auto"/>
    </w:pPr>
    <w:rPr>
      <w:sz w:val="18"/>
      <w:szCs w:val="18"/>
    </w:rPr>
  </w:style>
  <w:style w:type="paragraph" w:styleId="13">
    <w:name w:val="footer"/>
    <w:basedOn w:val="1"/>
    <w:autoRedefine/>
    <w:qFormat/>
    <w:uiPriority w:val="0"/>
    <w:pPr>
      <w:tabs>
        <w:tab w:val="center" w:pos="4153"/>
        <w:tab w:val="right" w:pos="8306"/>
      </w:tabs>
      <w:snapToGrid w:val="0"/>
      <w:jc w:val="left"/>
    </w:pPr>
    <w:rPr>
      <w:sz w:val="18"/>
    </w:rPr>
  </w:style>
  <w:style w:type="paragraph" w:styleId="14">
    <w:name w:val="header"/>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cs="Times New Roman"/>
      <w:sz w:val="18"/>
      <w:lang w:val="en" w:eastAsia="zh-CN" w:bidi="ar-SA"/>
    </w:rPr>
  </w:style>
  <w:style w:type="paragraph" w:styleId="15">
    <w:name w:val="toc 1"/>
    <w:basedOn w:val="1"/>
    <w:next w:val="1"/>
    <w:autoRedefine/>
    <w:unhideWhenUsed/>
    <w:qFormat/>
    <w:uiPriority w:val="39"/>
  </w:style>
  <w:style w:type="paragraph" w:styleId="16">
    <w:name w:val="toc 4"/>
    <w:basedOn w:val="1"/>
    <w:next w:val="1"/>
    <w:autoRedefine/>
    <w:unhideWhenUsed/>
    <w:qFormat/>
    <w:uiPriority w:val="39"/>
    <w:pPr>
      <w:ind w:left="1260" w:leftChars="600"/>
    </w:pPr>
  </w:style>
  <w:style w:type="paragraph" w:styleId="17">
    <w:name w:val="List"/>
    <w:basedOn w:val="1"/>
    <w:autoRedefine/>
    <w:unhideWhenUsed/>
    <w:qFormat/>
    <w:uiPriority w:val="99"/>
    <w:pPr>
      <w:ind w:left="200" w:hanging="200" w:hangingChars="200"/>
    </w:pPr>
  </w:style>
  <w:style w:type="paragraph" w:styleId="18">
    <w:name w:val="toc 6"/>
    <w:basedOn w:val="1"/>
    <w:next w:val="1"/>
    <w:autoRedefine/>
    <w:unhideWhenUsed/>
    <w:qFormat/>
    <w:uiPriority w:val="39"/>
    <w:pPr>
      <w:ind w:left="2100" w:leftChars="1000"/>
    </w:pPr>
  </w:style>
  <w:style w:type="paragraph" w:styleId="19">
    <w:name w:val="toc 9"/>
    <w:basedOn w:val="1"/>
    <w:next w:val="1"/>
    <w:autoRedefine/>
    <w:unhideWhenUsed/>
    <w:qFormat/>
    <w:uiPriority w:val="39"/>
    <w:pPr>
      <w:ind w:left="3360" w:leftChars="1600"/>
    </w:pPr>
  </w:style>
  <w:style w:type="paragraph" w:styleId="20">
    <w:name w:val="Normal (Web)"/>
    <w:basedOn w:val="1"/>
    <w:semiHidden/>
    <w:unhideWhenUsed/>
    <w:qFormat/>
    <w:uiPriority w:val="99"/>
    <w:pPr>
      <w:spacing w:before="0" w:beforeAutospacing="1" w:after="0" w:afterAutospacing="1"/>
      <w:ind w:left="0" w:right="0"/>
      <w:jc w:val="left"/>
    </w:pPr>
    <w:rPr>
      <w:kern w:val="0"/>
      <w:sz w:val="24"/>
      <w:lang w:val="en" w:eastAsia="zh-CN" w:bidi="ar"/>
    </w:rPr>
  </w:style>
  <w:style w:type="paragraph" w:styleId="21">
    <w:name w:val="Body Text First Indent"/>
    <w:basedOn w:val="7"/>
    <w:autoRedefine/>
    <w:qFormat/>
    <w:uiPriority w:val="0"/>
    <w:pPr>
      <w:ind w:firstLine="420" w:firstLineChars="100"/>
    </w:pPr>
    <w:rPr>
      <w:rFonts w:ascii="宋体" w:hAnsi="宋体"/>
      <w:sz w:val="24"/>
      <w:szCs w:val="24"/>
    </w:rPr>
  </w:style>
  <w:style w:type="table" w:styleId="23">
    <w:name w:val="Table Grid"/>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basedOn w:val="24"/>
    <w:autoRedefine/>
    <w:qFormat/>
    <w:uiPriority w:val="22"/>
    <w:rPr>
      <w:b/>
    </w:rPr>
  </w:style>
  <w:style w:type="character" w:styleId="26">
    <w:name w:val="FollowedHyperlink"/>
    <w:basedOn w:val="24"/>
    <w:autoRedefine/>
    <w:semiHidden/>
    <w:unhideWhenUsed/>
    <w:qFormat/>
    <w:uiPriority w:val="99"/>
    <w:rPr>
      <w:color w:val="800080"/>
      <w:u w:val="single"/>
    </w:rPr>
  </w:style>
  <w:style w:type="character" w:styleId="27">
    <w:name w:val="Hyperlink"/>
    <w:autoRedefine/>
    <w:unhideWhenUsed/>
    <w:qFormat/>
    <w:uiPriority w:val="99"/>
    <w:rPr>
      <w:rFonts w:cs="Times New Roman"/>
      <w:color w:val="0563C1"/>
      <w:u w:val="single"/>
    </w:rPr>
  </w:style>
  <w:style w:type="paragraph" w:customStyle="1" w:styleId="28">
    <w:name w:val="表格"/>
    <w:basedOn w:val="17"/>
    <w:autoRedefine/>
    <w:qFormat/>
    <w:uiPriority w:val="0"/>
    <w:pPr>
      <w:adjustRightInd w:val="0"/>
      <w:snapToGrid w:val="0"/>
      <w:spacing w:line="240" w:lineRule="auto"/>
      <w:ind w:left="0" w:firstLine="0" w:firstLineChars="0"/>
      <w:jc w:val="center"/>
    </w:pPr>
    <w:rPr>
      <w:rFonts w:ascii="Times New Roman" w:hAnsi="Times New Roman"/>
      <w:sz w:val="21"/>
    </w:rPr>
  </w:style>
  <w:style w:type="character" w:customStyle="1" w:styleId="29">
    <w:name w:val="产品型号、版本号 Char"/>
    <w:link w:val="30"/>
    <w:autoRedefine/>
    <w:qFormat/>
    <w:uiPriority w:val="0"/>
    <w:rPr>
      <w:b/>
      <w:sz w:val="48"/>
      <w:lang w:val="en" w:eastAsia="zh-CN" w:bidi="ar-SA"/>
    </w:rPr>
  </w:style>
  <w:style w:type="paragraph" w:customStyle="1" w:styleId="30">
    <w:name w:val="产品型号、版本号"/>
    <w:link w:val="29"/>
    <w:autoRedefine/>
    <w:qFormat/>
    <w:uiPriority w:val="0"/>
    <w:pPr>
      <w:jc w:val="center"/>
    </w:pPr>
    <w:rPr>
      <w:rFonts w:ascii="Times New Roman" w:hAnsi="Times New Roman" w:eastAsia="宋体" w:cs="Times New Roman"/>
      <w:b/>
      <w:sz w:val="48"/>
      <w:lang w:val="en" w:eastAsia="zh-CN" w:bidi="ar-SA"/>
    </w:rPr>
  </w:style>
  <w:style w:type="character" w:customStyle="1" w:styleId="31">
    <w:name w:val="批注框文本 字符"/>
    <w:link w:val="12"/>
    <w:autoRedefine/>
    <w:semiHidden/>
    <w:qFormat/>
    <w:uiPriority w:val="99"/>
    <w:rPr>
      <w:kern w:val="2"/>
      <w:sz w:val="18"/>
      <w:szCs w:val="18"/>
    </w:rPr>
  </w:style>
  <w:style w:type="paragraph" w:customStyle="1" w:styleId="32">
    <w:name w:val="公司名称、日期"/>
    <w:autoRedefine/>
    <w:qFormat/>
    <w:uiPriority w:val="0"/>
    <w:pPr>
      <w:jc w:val="center"/>
    </w:pPr>
    <w:rPr>
      <w:rFonts w:ascii="Times New Roman" w:hAnsi="Times New Roman" w:eastAsia="宋体" w:cs="Times New Roman"/>
      <w:b/>
      <w:sz w:val="36"/>
      <w:lang w:val="en" w:eastAsia="zh-CN" w:bidi="ar-SA"/>
    </w:rPr>
  </w:style>
  <w:style w:type="paragraph" w:customStyle="1" w:styleId="33">
    <w:name w:val="规格书标题1"/>
    <w:autoRedefine/>
    <w:qFormat/>
    <w:uiPriority w:val="0"/>
    <w:pPr>
      <w:spacing w:beforeLines="100" w:afterLines="100" w:line="400" w:lineRule="exact"/>
      <w:outlineLvl w:val="0"/>
    </w:pPr>
    <w:rPr>
      <w:rFonts w:ascii="Times New Roman" w:hAnsi="Times New Roman" w:eastAsia="宋体" w:cs="Times New Roman"/>
      <w:b/>
      <w:sz w:val="44"/>
      <w:lang w:val="en" w:eastAsia="zh-CN" w:bidi="ar-SA"/>
    </w:rPr>
  </w:style>
  <w:style w:type="paragraph" w:customStyle="1" w:styleId="34">
    <w:name w:val="封面标题"/>
    <w:autoRedefine/>
    <w:qFormat/>
    <w:uiPriority w:val="0"/>
    <w:pPr>
      <w:jc w:val="center"/>
    </w:pPr>
    <w:rPr>
      <w:rFonts w:ascii="Times New Roman" w:hAnsi="Times New Roman" w:eastAsia="宋体" w:cs="Times New Roman"/>
      <w:b/>
      <w:bCs/>
      <w:kern w:val="44"/>
      <w:sz w:val="72"/>
      <w:szCs w:val="44"/>
      <w:lang w:val="en" w:eastAsia="zh-CN" w:bidi="ar-SA"/>
    </w:rPr>
  </w:style>
  <w:style w:type="paragraph" w:customStyle="1" w:styleId="35">
    <w:name w:val="WPSOffice手动目录 1"/>
    <w:autoRedefine/>
    <w:qFormat/>
    <w:uiPriority w:val="0"/>
    <w:rPr>
      <w:rFonts w:ascii="Times New Roman" w:hAnsi="Times New Roman" w:eastAsia="宋体" w:cs="Times New Roman"/>
      <w:lang w:val="en" w:eastAsia="zh-CN" w:bidi="ar-SA"/>
    </w:rPr>
  </w:style>
  <w:style w:type="paragraph" w:customStyle="1" w:styleId="36">
    <w:name w:val="列出段落1"/>
    <w:basedOn w:val="1"/>
    <w:autoRedefine/>
    <w:qFormat/>
    <w:uiPriority w:val="0"/>
    <w:pPr>
      <w:numPr>
        <w:ilvl w:val="0"/>
        <w:numId w:val="1"/>
      </w:numPr>
      <w:ind w:left="0" w:firstLine="960"/>
    </w:pPr>
  </w:style>
  <w:style w:type="paragraph" w:customStyle="1" w:styleId="37">
    <w:name w:val="规格书标题2"/>
    <w:basedOn w:val="3"/>
    <w:autoRedefine/>
    <w:qFormat/>
    <w:uiPriority w:val="0"/>
    <w:pPr>
      <w:spacing w:before="50" w:beforeLines="50" w:after="50" w:afterLines="50" w:line="400" w:lineRule="exact"/>
      <w:ind w:firstLine="0" w:firstLineChars="0"/>
    </w:pPr>
    <w:rPr>
      <w:rFonts w:ascii="Times New Roman" w:hAnsi="Times New Roman"/>
      <w:b/>
    </w:rPr>
  </w:style>
  <w:style w:type="paragraph" w:customStyle="1" w:styleId="38">
    <w:name w:val="Revision"/>
    <w:autoRedefine/>
    <w:hidden/>
    <w:unhideWhenUsed/>
    <w:qFormat/>
    <w:uiPriority w:val="99"/>
    <w:rPr>
      <w:rFonts w:ascii="Times New Roman" w:hAnsi="Times New Roman" w:eastAsia="宋体" w:cs="Times New Roman"/>
      <w:kern w:val="2"/>
      <w:sz w:val="24"/>
      <w:szCs w:val="22"/>
      <w:lang w:val="en" w:eastAsia="zh-CN" w:bidi="ar-SA"/>
    </w:rPr>
  </w:style>
  <w:style w:type="character" w:customStyle="1" w:styleId="39">
    <w:name w:val="标题 1 Char"/>
    <w:link w:val="2"/>
    <w:autoRedefine/>
    <w:qFormat/>
    <w:uiPriority w:val="9"/>
    <w:rPr>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footer" Target="footer3.xml"/><Relationship Id="rId7" Type="http://schemas.openxmlformats.org/officeDocument/2006/relationships/footer" Target="footer2.xml"/><Relationship Id="rId69" Type="http://schemas.openxmlformats.org/officeDocument/2006/relationships/fontTable" Target="fontTable.xml"/><Relationship Id="rId68" Type="http://schemas.openxmlformats.org/officeDocument/2006/relationships/numbering" Target="numbering.xml"/><Relationship Id="rId67" Type="http://schemas.openxmlformats.org/officeDocument/2006/relationships/customXml" Target="../customXml/item1.xml"/><Relationship Id="rId66" Type="http://schemas.openxmlformats.org/officeDocument/2006/relationships/image" Target="media/image53.png"/><Relationship Id="rId65" Type="http://schemas.openxmlformats.org/officeDocument/2006/relationships/image" Target="media/image52.jpeg"/><Relationship Id="rId64" Type="http://schemas.openxmlformats.org/officeDocument/2006/relationships/image" Target="media/image51.png"/><Relationship Id="rId63" Type="http://schemas.openxmlformats.org/officeDocument/2006/relationships/image" Target="media/image50.png"/><Relationship Id="rId62" Type="http://schemas.openxmlformats.org/officeDocument/2006/relationships/image" Target="media/image49.png"/><Relationship Id="rId61" Type="http://schemas.openxmlformats.org/officeDocument/2006/relationships/image" Target="media/image48.png"/><Relationship Id="rId60" Type="http://schemas.openxmlformats.org/officeDocument/2006/relationships/image" Target="media/image47.png"/><Relationship Id="rId6" Type="http://schemas.openxmlformats.org/officeDocument/2006/relationships/footer" Target="footer1.xml"/><Relationship Id="rId59" Type="http://schemas.openxmlformats.org/officeDocument/2006/relationships/image" Target="media/image46.png"/><Relationship Id="rId58" Type="http://schemas.openxmlformats.org/officeDocument/2006/relationships/image" Target="media/image45.png"/><Relationship Id="rId57" Type="http://schemas.openxmlformats.org/officeDocument/2006/relationships/image" Target="media/image44.png"/><Relationship Id="rId56" Type="http://schemas.openxmlformats.org/officeDocument/2006/relationships/image" Target="media/image43.png"/><Relationship Id="rId55" Type="http://schemas.openxmlformats.org/officeDocument/2006/relationships/image" Target="media/image42.png"/><Relationship Id="rId54" Type="http://schemas.openxmlformats.org/officeDocument/2006/relationships/image" Target="media/image41.png"/><Relationship Id="rId53" Type="http://schemas.openxmlformats.org/officeDocument/2006/relationships/image" Target="media/image40.png"/><Relationship Id="rId52" Type="http://schemas.openxmlformats.org/officeDocument/2006/relationships/image" Target="media/image39.png"/><Relationship Id="rId51" Type="http://schemas.openxmlformats.org/officeDocument/2006/relationships/image" Target="media/image38.png"/><Relationship Id="rId50" Type="http://schemas.openxmlformats.org/officeDocument/2006/relationships/image" Target="media/image37.png"/><Relationship Id="rId5" Type="http://schemas.openxmlformats.org/officeDocument/2006/relationships/header" Target="header1.xml"/><Relationship Id="rId49" Type="http://schemas.openxmlformats.org/officeDocument/2006/relationships/image" Target="media/image36.png"/><Relationship Id="rId48" Type="http://schemas.openxmlformats.org/officeDocument/2006/relationships/image" Target="media/image35.png"/><Relationship Id="rId47" Type="http://schemas.openxmlformats.org/officeDocument/2006/relationships/image" Target="media/image34.png"/><Relationship Id="rId46" Type="http://schemas.openxmlformats.org/officeDocument/2006/relationships/image" Target="media/image33.png"/><Relationship Id="rId45" Type="http://schemas.openxmlformats.org/officeDocument/2006/relationships/image" Target="media/image32.png"/><Relationship Id="rId44" Type="http://schemas.openxmlformats.org/officeDocument/2006/relationships/image" Target="media/image31.png"/><Relationship Id="rId43" Type="http://schemas.openxmlformats.org/officeDocument/2006/relationships/image" Target="media/image30.png"/><Relationship Id="rId42" Type="http://schemas.openxmlformats.org/officeDocument/2006/relationships/image" Target="media/image29.png"/><Relationship Id="rId41" Type="http://schemas.openxmlformats.org/officeDocument/2006/relationships/image" Target="media/image28.png"/><Relationship Id="rId40" Type="http://schemas.openxmlformats.org/officeDocument/2006/relationships/image" Target="media/image27.png"/><Relationship Id="rId4" Type="http://schemas.openxmlformats.org/officeDocument/2006/relationships/endnotes" Target="endnotes.xml"/><Relationship Id="rId39" Type="http://schemas.openxmlformats.org/officeDocument/2006/relationships/image" Target="media/image26.png"/><Relationship Id="rId38" Type="http://schemas.openxmlformats.org/officeDocument/2006/relationships/image" Target="media/image25.png"/><Relationship Id="rId37" Type="http://schemas.openxmlformats.org/officeDocument/2006/relationships/image" Target="media/image24.png"/><Relationship Id="rId36" Type="http://schemas.openxmlformats.org/officeDocument/2006/relationships/image" Target="media/image23.png"/><Relationship Id="rId35" Type="http://schemas.openxmlformats.org/officeDocument/2006/relationships/image" Target="media/image22.png"/><Relationship Id="rId34" Type="http://schemas.openxmlformats.org/officeDocument/2006/relationships/image" Target="media/image21.png"/><Relationship Id="rId33" Type="http://schemas.openxmlformats.org/officeDocument/2006/relationships/image" Target="media/image20.png"/><Relationship Id="rId32" Type="http://schemas.openxmlformats.org/officeDocument/2006/relationships/image" Target="media/image19.png"/><Relationship Id="rId31" Type="http://schemas.openxmlformats.org/officeDocument/2006/relationships/image" Target="media/image18.png"/><Relationship Id="rId30" Type="http://schemas.openxmlformats.org/officeDocument/2006/relationships/image" Target="media/image17.png"/><Relationship Id="rId3" Type="http://schemas.openxmlformats.org/officeDocument/2006/relationships/footnotes" Target="footnotes.xml"/><Relationship Id="rId29" Type="http://schemas.openxmlformats.org/officeDocument/2006/relationships/image" Target="media/image16.png"/><Relationship Id="rId28" Type="http://schemas.openxmlformats.org/officeDocument/2006/relationships/image" Target="media/image15.png"/><Relationship Id="rId27" Type="http://schemas.openxmlformats.org/officeDocument/2006/relationships/image" Target="media/image14.png"/><Relationship Id="rId26" Type="http://schemas.openxmlformats.org/officeDocument/2006/relationships/image" Target="media/image13.png"/><Relationship Id="rId25" Type="http://schemas.openxmlformats.org/officeDocument/2006/relationships/image" Target="media/image12.png"/><Relationship Id="rId24" Type="http://schemas.openxmlformats.org/officeDocument/2006/relationships/image" Target="media/image11.png"/><Relationship Id="rId23" Type="http://schemas.openxmlformats.org/officeDocument/2006/relationships/image" Target="media/image10.png"/><Relationship Id="rId22" Type="http://schemas.openxmlformats.org/officeDocument/2006/relationships/image" Target="media/image9.png"/><Relationship Id="rId21" Type="http://schemas.openxmlformats.org/officeDocument/2006/relationships/image" Target="media/image8.png"/><Relationship Id="rId20" Type="http://schemas.openxmlformats.org/officeDocument/2006/relationships/image" Target="media/image7.png"/><Relationship Id="rId2" Type="http://schemas.openxmlformats.org/officeDocument/2006/relationships/settings" Target="settings.xml"/><Relationship Id="rId19" Type="http://schemas.openxmlformats.org/officeDocument/2006/relationships/image" Target="media/image6.jpeg"/><Relationship Id="rId18" Type="http://schemas.openxmlformats.org/officeDocument/2006/relationships/image" Target="media/image5.png"/><Relationship Id="rId17" Type="http://schemas.openxmlformats.org/officeDocument/2006/relationships/image" Target="media/image4.tiff"/><Relationship Id="rId16" Type="http://schemas.openxmlformats.org/officeDocument/2006/relationships/image" Target="media/image3.jpeg"/><Relationship Id="rId15" Type="http://schemas.openxmlformats.org/officeDocument/2006/relationships/image" Target="media/image2.jpeg"/><Relationship Id="rId14" Type="http://schemas.openxmlformats.org/officeDocument/2006/relationships/image" Target="media/image1.jpeg"/><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header" Target="header3.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46</Pages>
  <Words>2481</Words>
  <Characters>13760</Characters>
  <Lines>17</Lines>
  <Paragraphs>4</Paragraphs>
  <TotalTime>80</TotalTime>
  <ScaleCrop>false</ScaleCrop>
  <LinksUpToDate>false</LinksUpToDate>
  <CharactersWithSpaces>16051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2022-07-29T02:07:00Z</dcterms:created>
  <dc:creator>诺方</dc:creator>
  <cp:lastModifiedBy>ctrl</cp:lastModifiedBy>
  <cp:lastPrinted>2022-08-01T01:39:00Z</cp:lastPrinted>
  <dcterms:modified xsi:type="dcterms:W3CDTF">2026-05-25T09:17:34Z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56B2BF48B17D4B66A34D2734374EA23E_13</vt:lpwstr>
  </property>
  <property fmtid="{D5CDD505-2E9C-101B-9397-08002B2CF9AE}" pid="4" name="KSOTemplateDocerSaveRecord">
    <vt:lpwstr>eyJoZGlkIjoiMGUyMjM0NjdjMzViYmYwY2VhZDRjYWRiYWU1MGM1NTUiLCJ1c2VySWQiOiI0NTkzMTYxMDQifQ==</vt:lpwstr>
  </property>
</Properties>
</file>